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861E" w14:textId="49F35BD5" w:rsidR="008B736B" w:rsidRDefault="008B736B" w:rsidP="008B736B">
      <w:pPr>
        <w:spacing w:line="360" w:lineRule="auto"/>
        <w:jc w:val="center"/>
        <w:rPr>
          <w:rFonts w:ascii="Times New Roman" w:hAnsi="Times New Roman" w:cs="Times New Roman"/>
          <w:sz w:val="44"/>
          <w:szCs w:val="44"/>
        </w:rPr>
      </w:pPr>
      <w:r w:rsidRPr="008B736B">
        <w:rPr>
          <w:rFonts w:ascii="Times New Roman" w:hAnsi="Times New Roman" w:cs="Times New Roman"/>
          <w:noProof/>
          <w:sz w:val="44"/>
          <w:szCs w:val="44"/>
        </w:rPr>
        <w:drawing>
          <wp:inline distT="0" distB="0" distL="0" distR="0" wp14:anchorId="22AE5C7C" wp14:editId="55BDBB49">
            <wp:extent cx="1691467" cy="1345256"/>
            <wp:effectExtent l="0" t="0" r="4445" b="7620"/>
            <wp:docPr id="2" name="Picture 8">
              <a:extLst xmlns:a="http://schemas.openxmlformats.org/drawingml/2006/main">
                <a:ext uri="{FF2B5EF4-FFF2-40B4-BE49-F238E27FC236}">
                  <a16:creationId xmlns:a16="http://schemas.microsoft.com/office/drawing/2014/main" id="{5D1B61FA-6322-4690-8945-BD249ED0A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D1B61FA-6322-4690-8945-BD249ED0A8A1}"/>
                        </a:ext>
                      </a:extLst>
                    </pic:cNvPr>
                    <pic:cNvPicPr>
                      <a:picLocks noChangeAspect="1"/>
                    </pic:cNvPicPr>
                  </pic:nvPicPr>
                  <pic:blipFill>
                    <a:blip r:embed="rId8"/>
                    <a:stretch>
                      <a:fillRect/>
                    </a:stretch>
                  </pic:blipFill>
                  <pic:spPr>
                    <a:xfrm>
                      <a:off x="0" y="0"/>
                      <a:ext cx="1706740" cy="1357403"/>
                    </a:xfrm>
                    <a:prstGeom prst="rect">
                      <a:avLst/>
                    </a:prstGeom>
                  </pic:spPr>
                </pic:pic>
              </a:graphicData>
            </a:graphic>
          </wp:inline>
        </w:drawing>
      </w:r>
    </w:p>
    <w:p w14:paraId="0D1A1ACD" w14:textId="303628BB" w:rsidR="008B736B" w:rsidRDefault="008B736B" w:rsidP="008B736B">
      <w:pPr>
        <w:spacing w:line="360" w:lineRule="auto"/>
        <w:jc w:val="center"/>
        <w:rPr>
          <w:rFonts w:ascii="Times New Roman" w:hAnsi="Times New Roman" w:cs="Times New Roman"/>
          <w:sz w:val="44"/>
          <w:szCs w:val="44"/>
        </w:rPr>
      </w:pPr>
      <w:r w:rsidRPr="008B736B">
        <w:rPr>
          <w:rFonts w:ascii="Times New Roman" w:hAnsi="Times New Roman" w:cs="Times New Roman"/>
          <w:sz w:val="44"/>
          <w:szCs w:val="44"/>
        </w:rPr>
        <w:t>Indian Institute of Technology</w:t>
      </w:r>
      <w:r>
        <w:rPr>
          <w:rFonts w:ascii="Times New Roman" w:hAnsi="Times New Roman" w:cs="Times New Roman"/>
          <w:sz w:val="44"/>
          <w:szCs w:val="44"/>
        </w:rPr>
        <w:t xml:space="preserve"> </w:t>
      </w:r>
      <w:r w:rsidRPr="008B736B">
        <w:rPr>
          <w:rFonts w:ascii="Times New Roman" w:hAnsi="Times New Roman" w:cs="Times New Roman"/>
          <w:sz w:val="44"/>
          <w:szCs w:val="44"/>
        </w:rPr>
        <w:t>Guwahati</w:t>
      </w:r>
    </w:p>
    <w:p w14:paraId="28C55A79" w14:textId="7BE3CF28" w:rsidR="008B736B"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Department of Mechanical Engineering</w:t>
      </w:r>
    </w:p>
    <w:p w14:paraId="3104DB16" w14:textId="3B7B4DE9" w:rsidR="008B736B"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MTP Phase 1</w:t>
      </w:r>
    </w:p>
    <w:p w14:paraId="3D82F0D5" w14:textId="5EC2D2C1" w:rsidR="008B736B" w:rsidRDefault="008B736B" w:rsidP="008B736B">
      <w:pPr>
        <w:spacing w:line="360" w:lineRule="auto"/>
        <w:jc w:val="center"/>
        <w:rPr>
          <w:rFonts w:ascii="Times New Roman" w:hAnsi="Times New Roman" w:cs="Times New Roman"/>
          <w:sz w:val="44"/>
          <w:szCs w:val="44"/>
        </w:rPr>
      </w:pPr>
      <w:r w:rsidRPr="00386BCA">
        <w:rPr>
          <w:rFonts w:ascii="Times New Roman" w:hAnsi="Times New Roman" w:cs="Times New Roman"/>
          <w:sz w:val="44"/>
          <w:szCs w:val="44"/>
        </w:rPr>
        <w:t>Optimization of 3d printing of ceramic components</w:t>
      </w:r>
    </w:p>
    <w:p w14:paraId="731C2814" w14:textId="5E56961F" w:rsidR="008B736B"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Submitted by </w:t>
      </w:r>
    </w:p>
    <w:p w14:paraId="3AC9FCF4" w14:textId="2E1A49DB" w:rsidR="008B736B" w:rsidRPr="00386BCA"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Amay B. Gholpe (214103205)</w:t>
      </w:r>
    </w:p>
    <w:p w14:paraId="3C4FDC4A" w14:textId="77777777" w:rsidR="008B736B"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Under the Supervision</w:t>
      </w:r>
    </w:p>
    <w:p w14:paraId="70BA74DA" w14:textId="526308A7" w:rsidR="008B736B" w:rsidRDefault="008B736B" w:rsidP="008B736B">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 of</w:t>
      </w:r>
    </w:p>
    <w:p w14:paraId="63CA9B37" w14:textId="77777777" w:rsidR="008B736B" w:rsidRDefault="008B736B" w:rsidP="008B736B">
      <w:pPr>
        <w:pStyle w:val="Default"/>
        <w:jc w:val="center"/>
        <w:rPr>
          <w:sz w:val="44"/>
          <w:szCs w:val="44"/>
        </w:rPr>
      </w:pPr>
      <w:r>
        <w:rPr>
          <w:sz w:val="44"/>
          <w:szCs w:val="44"/>
        </w:rPr>
        <w:t xml:space="preserve">Prof. </w:t>
      </w:r>
      <w:proofErr w:type="spellStart"/>
      <w:r>
        <w:rPr>
          <w:sz w:val="44"/>
          <w:szCs w:val="44"/>
        </w:rPr>
        <w:t>P.</w:t>
      </w:r>
      <w:proofErr w:type="gramStart"/>
      <w:r>
        <w:rPr>
          <w:sz w:val="44"/>
          <w:szCs w:val="44"/>
        </w:rPr>
        <w:t>S.Robi</w:t>
      </w:r>
      <w:proofErr w:type="spellEnd"/>
      <w:proofErr w:type="gramEnd"/>
      <w:r>
        <w:rPr>
          <w:sz w:val="44"/>
          <w:szCs w:val="44"/>
        </w:rPr>
        <w:t xml:space="preserve"> </w:t>
      </w:r>
      <w:r w:rsidRPr="00374F21">
        <w:rPr>
          <w:sz w:val="32"/>
          <w:szCs w:val="32"/>
        </w:rPr>
        <w:t>&amp;</w:t>
      </w:r>
      <w:r>
        <w:rPr>
          <w:sz w:val="44"/>
          <w:szCs w:val="44"/>
        </w:rPr>
        <w:t xml:space="preserve"> Prof. </w:t>
      </w:r>
      <w:proofErr w:type="spellStart"/>
      <w:r>
        <w:rPr>
          <w:sz w:val="44"/>
          <w:szCs w:val="44"/>
        </w:rPr>
        <w:t>Sukhomay</w:t>
      </w:r>
      <w:proofErr w:type="spellEnd"/>
      <w:r>
        <w:rPr>
          <w:sz w:val="44"/>
          <w:szCs w:val="44"/>
        </w:rPr>
        <w:t xml:space="preserve"> Pal</w:t>
      </w:r>
    </w:p>
    <w:p w14:paraId="280FC8F6" w14:textId="77777777" w:rsidR="008B736B" w:rsidRDefault="008B736B" w:rsidP="008B736B">
      <w:pPr>
        <w:pStyle w:val="Default"/>
        <w:jc w:val="center"/>
        <w:rPr>
          <w:sz w:val="44"/>
          <w:szCs w:val="44"/>
        </w:rPr>
      </w:pPr>
    </w:p>
    <w:p w14:paraId="2DA864F7" w14:textId="77777777" w:rsidR="008B736B" w:rsidRDefault="008B736B">
      <w:pPr>
        <w:spacing w:after="160" w:line="259" w:lineRule="auto"/>
        <w:rPr>
          <w:rFonts w:ascii="Times New Roman" w:hAnsi="Times New Roman" w:cs="Times New Roman"/>
          <w:color w:val="000000"/>
          <w:sz w:val="44"/>
          <w:szCs w:val="44"/>
        </w:rPr>
      </w:pPr>
      <w:r>
        <w:rPr>
          <w:sz w:val="44"/>
          <w:szCs w:val="44"/>
        </w:rPr>
        <w:br w:type="page"/>
      </w:r>
    </w:p>
    <w:p w14:paraId="01428944" w14:textId="77777777" w:rsidR="00CB6944" w:rsidRPr="00CB6944" w:rsidRDefault="00CB6944" w:rsidP="00CB6944">
      <w:pPr>
        <w:autoSpaceDE w:val="0"/>
        <w:autoSpaceDN w:val="0"/>
        <w:adjustRightInd w:val="0"/>
        <w:spacing w:after="0" w:line="360" w:lineRule="auto"/>
        <w:jc w:val="both"/>
        <w:rPr>
          <w:rFonts w:ascii="Times New Roman" w:eastAsia="CharisSIL" w:hAnsi="Times New Roman" w:cs="Times New Roman"/>
          <w:color w:val="8EAADB" w:themeColor="accent1" w:themeTint="99"/>
          <w:sz w:val="48"/>
          <w:szCs w:val="48"/>
        </w:rPr>
      </w:pPr>
      <w:r w:rsidRPr="00CB6944">
        <w:rPr>
          <w:rFonts w:ascii="Times New Roman" w:eastAsia="CharisSIL" w:hAnsi="Times New Roman" w:cs="Times New Roman"/>
          <w:b/>
          <w:bCs/>
          <w:color w:val="8EAADB" w:themeColor="accent1" w:themeTint="99"/>
          <w:sz w:val="48"/>
          <w:szCs w:val="48"/>
        </w:rPr>
        <w:lastRenderedPageBreak/>
        <w:t>Abstract</w:t>
      </w:r>
      <w:r w:rsidRPr="00CB6944">
        <w:rPr>
          <w:rFonts w:ascii="Times New Roman" w:eastAsia="CharisSIL" w:hAnsi="Times New Roman" w:cs="Times New Roman"/>
          <w:color w:val="8EAADB" w:themeColor="accent1" w:themeTint="99"/>
          <w:sz w:val="48"/>
          <w:szCs w:val="48"/>
        </w:rPr>
        <w:t>:</w:t>
      </w:r>
    </w:p>
    <w:p w14:paraId="7098A9DA" w14:textId="77777777" w:rsidR="00CB6944" w:rsidRPr="00276F96" w:rsidRDefault="00CB6944" w:rsidP="00CB6944">
      <w:pPr>
        <w:autoSpaceDE w:val="0"/>
        <w:autoSpaceDN w:val="0"/>
        <w:adjustRightInd w:val="0"/>
        <w:spacing w:after="0" w:line="360" w:lineRule="auto"/>
        <w:jc w:val="both"/>
        <w:rPr>
          <w:rFonts w:ascii="Times New Roman" w:eastAsia="CharisSIL" w:hAnsi="Times New Roman" w:cs="Times New Roman"/>
          <w:sz w:val="28"/>
          <w:szCs w:val="28"/>
        </w:rPr>
      </w:pPr>
      <w:r w:rsidRPr="00276F96">
        <w:rPr>
          <w:rFonts w:ascii="Times New Roman" w:eastAsia="CharisSIL" w:hAnsi="Times New Roman" w:cs="Times New Roman"/>
          <w:sz w:val="28"/>
          <w:szCs w:val="28"/>
        </w:rPr>
        <w:t>Along with extensive research on the three-dimensional (3D) printing of polymers and metals, 3D printing of ceramics is now the latest trend to come under the spotlight. The ability to fabricate ceramic components of arbitrarily complex shapes has been extremely challenging without 3D printing. This review focuses on the latest advances in the 3D printing of ceramics and presents the historical origins and evolution of each related technique. The main technical aspects, including feedstock properties, process control, post-treatments and energy source–material interactions, are also discussed. The technical challenges and advice about how to address these are presented. Comparisons are made between the techniques to facilitate the selection of the best ones in practical use. In addition, representative applications of the 3D printing of various types of ceramics are surveyed. Future directions are pointed out on the advancement on materials and forming mechanism for the fabrication of high-performance ceramic components.</w:t>
      </w:r>
    </w:p>
    <w:p w14:paraId="07EDBD21" w14:textId="50DC5B80" w:rsidR="00CB6944" w:rsidRDefault="008B736B" w:rsidP="00CB6944">
      <w:pPr>
        <w:pStyle w:val="Default"/>
        <w:jc w:val="both"/>
        <w:rPr>
          <w:sz w:val="44"/>
          <w:szCs w:val="44"/>
        </w:rPr>
      </w:pPr>
      <w:r>
        <w:rPr>
          <w:sz w:val="44"/>
          <w:szCs w:val="44"/>
        </w:rPr>
        <w:br w:type="page"/>
      </w:r>
    </w:p>
    <w:p w14:paraId="30AF19F6" w14:textId="5B76C136" w:rsidR="00CB6944" w:rsidRDefault="00CB6944" w:rsidP="00CB6944">
      <w:pPr>
        <w:spacing w:after="160" w:line="259" w:lineRule="auto"/>
        <w:jc w:val="center"/>
        <w:rPr>
          <w:rFonts w:ascii="Times New Roman" w:hAnsi="Times New Roman" w:cs="Times New Roman"/>
          <w:sz w:val="44"/>
          <w:szCs w:val="44"/>
        </w:rPr>
      </w:pPr>
      <w:r w:rsidRPr="00CB6944">
        <w:rPr>
          <w:rFonts w:ascii="Times New Roman" w:hAnsi="Times New Roman" w:cs="Times New Roman"/>
          <w:sz w:val="44"/>
          <w:szCs w:val="44"/>
        </w:rPr>
        <w:lastRenderedPageBreak/>
        <w:t>List of Figure</w:t>
      </w:r>
    </w:p>
    <w:p w14:paraId="75DF10DA" w14:textId="39058AD6" w:rsidR="00CB6944" w:rsidRPr="00276F96" w:rsidRDefault="00CB6944"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 xml:space="preserve">Schematics of stereolithography </w:t>
      </w:r>
    </w:p>
    <w:p w14:paraId="24AC0F02" w14:textId="42C6BFE1" w:rsidR="00CB6944" w:rsidRPr="00276F96" w:rsidRDefault="00CB6944"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Schematics of SLS</w:t>
      </w:r>
    </w:p>
    <w:p w14:paraId="277782F8" w14:textId="7C230A28" w:rsidR="00CB6944" w:rsidRPr="00276F96" w:rsidRDefault="00CB6944"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Schematics of SLM</w:t>
      </w:r>
    </w:p>
    <w:p w14:paraId="25673B73" w14:textId="45D78D21" w:rsidR="00CB6944" w:rsidRPr="00276F96" w:rsidRDefault="00CB6944"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Schematics of FDM</w:t>
      </w:r>
    </w:p>
    <w:p w14:paraId="54D9EA19" w14:textId="3FA126B9" w:rsidR="00276F96" w:rsidRPr="00276F96" w:rsidRDefault="00CB6944"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Schematics of LO</w:t>
      </w:r>
      <w:r w:rsidR="00276F96" w:rsidRPr="00276F96">
        <w:rPr>
          <w:rFonts w:ascii="Times New Roman" w:hAnsi="Times New Roman" w:cs="Times New Roman"/>
          <w:sz w:val="36"/>
          <w:szCs w:val="36"/>
        </w:rPr>
        <w:t>M</w:t>
      </w:r>
    </w:p>
    <w:p w14:paraId="24575D9A" w14:textId="61A94F0B" w:rsidR="00276F96" w:rsidRPr="00276F96" w:rsidRDefault="00276F96"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 xml:space="preserve">Slurry Preparation </w:t>
      </w:r>
    </w:p>
    <w:p w14:paraId="5D7E7E79" w14:textId="093CF02F" w:rsidR="00276F96" w:rsidRDefault="00276F96" w:rsidP="00276F96">
      <w:pPr>
        <w:pStyle w:val="ListParagraph"/>
        <w:numPr>
          <w:ilvl w:val="0"/>
          <w:numId w:val="20"/>
        </w:numPr>
        <w:spacing w:after="160" w:line="259" w:lineRule="auto"/>
        <w:rPr>
          <w:rFonts w:ascii="Times New Roman" w:hAnsi="Times New Roman" w:cs="Times New Roman"/>
          <w:sz w:val="36"/>
          <w:szCs w:val="36"/>
        </w:rPr>
      </w:pPr>
      <w:r w:rsidRPr="00276F96">
        <w:rPr>
          <w:rFonts w:ascii="Times New Roman" w:hAnsi="Times New Roman" w:cs="Times New Roman"/>
          <w:sz w:val="36"/>
          <w:szCs w:val="36"/>
        </w:rPr>
        <w:t xml:space="preserve">Methodology </w:t>
      </w:r>
    </w:p>
    <w:p w14:paraId="4C5F6F4F" w14:textId="77777777" w:rsidR="00C010D9" w:rsidRDefault="00C010D9" w:rsidP="00C010D9">
      <w:pPr>
        <w:spacing w:after="160" w:line="259" w:lineRule="auto"/>
        <w:jc w:val="center"/>
        <w:rPr>
          <w:rFonts w:ascii="Times New Roman" w:hAnsi="Times New Roman" w:cs="Times New Roman"/>
          <w:sz w:val="36"/>
          <w:szCs w:val="36"/>
        </w:rPr>
      </w:pPr>
      <w:r>
        <w:rPr>
          <w:rFonts w:ascii="Times New Roman" w:hAnsi="Times New Roman" w:cs="Times New Roman"/>
          <w:sz w:val="36"/>
          <w:szCs w:val="36"/>
        </w:rPr>
        <w:t>List of Tables</w:t>
      </w:r>
    </w:p>
    <w:p w14:paraId="3C845C97" w14:textId="20EB4BC0" w:rsidR="002D3E76" w:rsidRDefault="002D3E76" w:rsidP="00CB6944">
      <w:pPr>
        <w:pStyle w:val="ListParagraph"/>
        <w:numPr>
          <w:ilvl w:val="0"/>
          <w:numId w:val="23"/>
        </w:numPr>
        <w:spacing w:after="160" w:line="259" w:lineRule="auto"/>
        <w:rPr>
          <w:rFonts w:ascii="Times New Roman" w:hAnsi="Times New Roman" w:cs="Times New Roman"/>
          <w:sz w:val="36"/>
          <w:szCs w:val="36"/>
        </w:rPr>
      </w:pPr>
      <w:r>
        <w:rPr>
          <w:rFonts w:ascii="Times New Roman" w:hAnsi="Times New Roman" w:cs="Times New Roman"/>
          <w:sz w:val="36"/>
          <w:szCs w:val="36"/>
        </w:rPr>
        <w:t>Overview of Slurry</w:t>
      </w:r>
    </w:p>
    <w:p w14:paraId="55A0C113" w14:textId="222E4369" w:rsidR="002D3E76" w:rsidRPr="002D3E76" w:rsidRDefault="002D3E76" w:rsidP="002D3E76">
      <w:pPr>
        <w:pStyle w:val="ListParagraph"/>
        <w:numPr>
          <w:ilvl w:val="0"/>
          <w:numId w:val="23"/>
        </w:numPr>
        <w:spacing w:after="160" w:line="259" w:lineRule="auto"/>
        <w:rPr>
          <w:rFonts w:ascii="Times New Roman" w:hAnsi="Times New Roman" w:cs="Times New Roman"/>
          <w:sz w:val="36"/>
          <w:szCs w:val="36"/>
        </w:rPr>
      </w:pPr>
      <w:r>
        <w:rPr>
          <w:rFonts w:ascii="Times New Roman" w:hAnsi="Times New Roman" w:cs="Times New Roman"/>
          <w:sz w:val="36"/>
          <w:szCs w:val="36"/>
        </w:rPr>
        <w:t>Overview of process</w:t>
      </w:r>
    </w:p>
    <w:p w14:paraId="5CE8C419" w14:textId="68B7EC3D" w:rsidR="00CB6944" w:rsidRDefault="00CB6944" w:rsidP="00CB6944">
      <w:pPr>
        <w:spacing w:after="160" w:line="259" w:lineRule="auto"/>
        <w:rPr>
          <w:sz w:val="44"/>
          <w:szCs w:val="44"/>
        </w:rPr>
      </w:pPr>
    </w:p>
    <w:p w14:paraId="72EED558" w14:textId="4F7B9478" w:rsidR="00CB6944" w:rsidRDefault="00CB6944" w:rsidP="00CB6944">
      <w:pPr>
        <w:spacing w:after="160" w:line="259" w:lineRule="auto"/>
        <w:rPr>
          <w:sz w:val="44"/>
          <w:szCs w:val="44"/>
        </w:rPr>
      </w:pPr>
    </w:p>
    <w:p w14:paraId="52FB910A" w14:textId="17F8177C" w:rsidR="00CB6944" w:rsidRDefault="00CB6944" w:rsidP="00CB6944">
      <w:pPr>
        <w:spacing w:after="160" w:line="259" w:lineRule="auto"/>
        <w:rPr>
          <w:sz w:val="44"/>
          <w:szCs w:val="44"/>
        </w:rPr>
      </w:pPr>
    </w:p>
    <w:p w14:paraId="23A9A446" w14:textId="3E0FDC0F" w:rsidR="00CB6944" w:rsidRDefault="00CB6944" w:rsidP="00CB6944">
      <w:pPr>
        <w:spacing w:after="160" w:line="259" w:lineRule="auto"/>
        <w:rPr>
          <w:sz w:val="44"/>
          <w:szCs w:val="44"/>
        </w:rPr>
      </w:pPr>
    </w:p>
    <w:p w14:paraId="017A01FF" w14:textId="40AB3F3F" w:rsidR="00CB6944" w:rsidRDefault="00CB6944" w:rsidP="00CB6944">
      <w:pPr>
        <w:spacing w:after="160" w:line="259" w:lineRule="auto"/>
        <w:rPr>
          <w:sz w:val="44"/>
          <w:szCs w:val="44"/>
        </w:rPr>
      </w:pPr>
    </w:p>
    <w:p w14:paraId="04A622CB" w14:textId="74916896" w:rsidR="00CB6944" w:rsidRDefault="00CB6944" w:rsidP="00CB6944">
      <w:pPr>
        <w:spacing w:after="160" w:line="259" w:lineRule="auto"/>
        <w:rPr>
          <w:sz w:val="44"/>
          <w:szCs w:val="44"/>
        </w:rPr>
      </w:pPr>
    </w:p>
    <w:p w14:paraId="09662E18" w14:textId="3002FBE7" w:rsidR="00CB6944" w:rsidRDefault="00CB6944" w:rsidP="00CB6944">
      <w:pPr>
        <w:spacing w:after="160" w:line="259" w:lineRule="auto"/>
        <w:rPr>
          <w:sz w:val="44"/>
          <w:szCs w:val="44"/>
        </w:rPr>
      </w:pPr>
    </w:p>
    <w:p w14:paraId="7D8694B2" w14:textId="2F037151" w:rsidR="00CB6944" w:rsidRDefault="00CB6944" w:rsidP="00CB6944">
      <w:pPr>
        <w:spacing w:after="160" w:line="259" w:lineRule="auto"/>
        <w:rPr>
          <w:sz w:val="44"/>
          <w:szCs w:val="44"/>
        </w:rPr>
      </w:pPr>
    </w:p>
    <w:p w14:paraId="321F059F" w14:textId="6B276C64" w:rsidR="00CB6944" w:rsidRDefault="00CB6944" w:rsidP="00CB6944">
      <w:pPr>
        <w:spacing w:after="160" w:line="259" w:lineRule="auto"/>
        <w:rPr>
          <w:sz w:val="44"/>
          <w:szCs w:val="44"/>
        </w:rPr>
      </w:pPr>
    </w:p>
    <w:p w14:paraId="62762B0B" w14:textId="6A5E226E" w:rsidR="00CB6944" w:rsidRDefault="00CB6944" w:rsidP="00CB6944">
      <w:pPr>
        <w:spacing w:after="160" w:line="259" w:lineRule="auto"/>
        <w:rPr>
          <w:sz w:val="44"/>
          <w:szCs w:val="44"/>
        </w:rPr>
      </w:pPr>
    </w:p>
    <w:p w14:paraId="385BC335" w14:textId="335C9BA6" w:rsidR="00CB6944" w:rsidRDefault="00CB6944" w:rsidP="00CB6944">
      <w:pPr>
        <w:spacing w:after="160" w:line="259" w:lineRule="auto"/>
        <w:rPr>
          <w:sz w:val="44"/>
          <w:szCs w:val="44"/>
        </w:rPr>
      </w:pPr>
    </w:p>
    <w:p w14:paraId="26E88758" w14:textId="77777777" w:rsidR="002D3E76" w:rsidRDefault="002D3E76" w:rsidP="00386BCA">
      <w:pPr>
        <w:autoSpaceDE w:val="0"/>
        <w:autoSpaceDN w:val="0"/>
        <w:adjustRightInd w:val="0"/>
        <w:spacing w:after="0" w:line="360" w:lineRule="auto"/>
        <w:jc w:val="both"/>
        <w:rPr>
          <w:sz w:val="44"/>
          <w:szCs w:val="44"/>
        </w:rPr>
      </w:pPr>
    </w:p>
    <w:tbl>
      <w:tblPr>
        <w:tblStyle w:val="TableGrid"/>
        <w:tblW w:w="10871" w:type="dxa"/>
        <w:tblLook w:val="04A0" w:firstRow="1" w:lastRow="0" w:firstColumn="1" w:lastColumn="0" w:noHBand="0" w:noVBand="1"/>
      </w:tblPr>
      <w:tblGrid>
        <w:gridCol w:w="9154"/>
        <w:gridCol w:w="1717"/>
      </w:tblGrid>
      <w:tr w:rsidR="002D3E76" w14:paraId="2CD8A529" w14:textId="77777777" w:rsidTr="00B771A5">
        <w:trPr>
          <w:trHeight w:val="549"/>
        </w:trPr>
        <w:tc>
          <w:tcPr>
            <w:tcW w:w="10871" w:type="dxa"/>
            <w:gridSpan w:val="2"/>
          </w:tcPr>
          <w:p w14:paraId="2BEC8C8C" w14:textId="03418428" w:rsidR="002D3E76" w:rsidRPr="002D3E76" w:rsidRDefault="002D3E76" w:rsidP="002D3E76">
            <w:pPr>
              <w:autoSpaceDE w:val="0"/>
              <w:autoSpaceDN w:val="0"/>
              <w:adjustRightInd w:val="0"/>
              <w:spacing w:after="0" w:line="360" w:lineRule="auto"/>
              <w:jc w:val="center"/>
              <w:rPr>
                <w:rFonts w:ascii="Times New Roman" w:eastAsia="CharisSIL" w:hAnsi="Times New Roman" w:cs="Times New Roman"/>
                <w:sz w:val="32"/>
                <w:szCs w:val="32"/>
              </w:rPr>
            </w:pPr>
            <w:r w:rsidRPr="002D3E76">
              <w:rPr>
                <w:rFonts w:ascii="Times New Roman" w:eastAsia="CharisSIL" w:hAnsi="Times New Roman" w:cs="Times New Roman"/>
                <w:sz w:val="32"/>
                <w:szCs w:val="32"/>
              </w:rPr>
              <w:t>Content</w:t>
            </w:r>
          </w:p>
        </w:tc>
      </w:tr>
      <w:tr w:rsidR="002D3E76" w14:paraId="0C1547E0" w14:textId="77777777" w:rsidTr="002D3E76">
        <w:trPr>
          <w:trHeight w:val="549"/>
        </w:trPr>
        <w:tc>
          <w:tcPr>
            <w:tcW w:w="9154" w:type="dxa"/>
          </w:tcPr>
          <w:p w14:paraId="0E44E89E" w14:textId="0B4A2139" w:rsidR="002D3E76" w:rsidRPr="002D3E76" w:rsidRDefault="002D3E76" w:rsidP="002D3E76">
            <w:pPr>
              <w:autoSpaceDE w:val="0"/>
              <w:autoSpaceDN w:val="0"/>
              <w:adjustRightInd w:val="0"/>
              <w:spacing w:after="0" w:line="360" w:lineRule="auto"/>
              <w:rPr>
                <w:rFonts w:ascii="Times New Roman" w:eastAsia="CharisSIL" w:hAnsi="Times New Roman" w:cs="Times New Roman"/>
                <w:sz w:val="32"/>
                <w:szCs w:val="32"/>
              </w:rPr>
            </w:pPr>
            <w:r w:rsidRPr="002D3E76">
              <w:rPr>
                <w:rFonts w:ascii="Times New Roman" w:eastAsia="CharisSIL" w:hAnsi="Times New Roman" w:cs="Times New Roman"/>
                <w:sz w:val="32"/>
                <w:szCs w:val="32"/>
              </w:rPr>
              <w:t>List of figures</w:t>
            </w:r>
          </w:p>
        </w:tc>
        <w:tc>
          <w:tcPr>
            <w:tcW w:w="1717" w:type="dxa"/>
          </w:tcPr>
          <w:p w14:paraId="049CBD42" w14:textId="426BF029" w:rsidR="002D3E76" w:rsidRPr="008F48B6" w:rsidRDefault="003F309B" w:rsidP="003F309B">
            <w:pPr>
              <w:autoSpaceDE w:val="0"/>
              <w:autoSpaceDN w:val="0"/>
              <w:adjustRightInd w:val="0"/>
              <w:spacing w:after="0" w:line="360" w:lineRule="auto"/>
              <w:jc w:val="center"/>
              <w:rPr>
                <w:rFonts w:ascii="Times New Roman" w:eastAsia="CharisSIL" w:hAnsi="Times New Roman" w:cs="Times New Roman"/>
                <w:sz w:val="32"/>
                <w:szCs w:val="32"/>
              </w:rPr>
            </w:pPr>
            <w:r w:rsidRPr="008F48B6">
              <w:rPr>
                <w:rFonts w:ascii="Times New Roman" w:eastAsia="CharisSIL" w:hAnsi="Times New Roman" w:cs="Times New Roman"/>
                <w:sz w:val="32"/>
                <w:szCs w:val="32"/>
              </w:rPr>
              <w:t>3</w:t>
            </w:r>
          </w:p>
        </w:tc>
      </w:tr>
      <w:tr w:rsidR="002D3E76" w14:paraId="031121F2" w14:textId="77777777" w:rsidTr="002D3E76">
        <w:trPr>
          <w:trHeight w:val="536"/>
        </w:trPr>
        <w:tc>
          <w:tcPr>
            <w:tcW w:w="9154" w:type="dxa"/>
          </w:tcPr>
          <w:p w14:paraId="27730703" w14:textId="2E5F0221" w:rsidR="002D3E76" w:rsidRPr="002D3E76" w:rsidRDefault="002D3E76" w:rsidP="002D3E76">
            <w:pPr>
              <w:autoSpaceDE w:val="0"/>
              <w:autoSpaceDN w:val="0"/>
              <w:adjustRightInd w:val="0"/>
              <w:spacing w:after="0" w:line="360" w:lineRule="auto"/>
              <w:rPr>
                <w:rFonts w:ascii="Times New Roman" w:eastAsia="CharisSIL" w:hAnsi="Times New Roman" w:cs="Times New Roman"/>
                <w:sz w:val="32"/>
                <w:szCs w:val="32"/>
              </w:rPr>
            </w:pPr>
            <w:r w:rsidRPr="002D3E76">
              <w:rPr>
                <w:rFonts w:ascii="Times New Roman" w:eastAsia="CharisSIL" w:hAnsi="Times New Roman" w:cs="Times New Roman"/>
                <w:sz w:val="32"/>
                <w:szCs w:val="32"/>
              </w:rPr>
              <w:t>List of Tables</w:t>
            </w:r>
          </w:p>
        </w:tc>
        <w:tc>
          <w:tcPr>
            <w:tcW w:w="1717" w:type="dxa"/>
          </w:tcPr>
          <w:p w14:paraId="02E0BF22" w14:textId="2859C37D" w:rsidR="002D3E76" w:rsidRPr="008F48B6" w:rsidRDefault="003F309B" w:rsidP="003F309B">
            <w:pPr>
              <w:autoSpaceDE w:val="0"/>
              <w:autoSpaceDN w:val="0"/>
              <w:adjustRightInd w:val="0"/>
              <w:spacing w:after="0" w:line="360" w:lineRule="auto"/>
              <w:jc w:val="center"/>
              <w:rPr>
                <w:rFonts w:ascii="Times New Roman" w:eastAsia="CharisSIL" w:hAnsi="Times New Roman" w:cs="Times New Roman"/>
                <w:sz w:val="32"/>
                <w:szCs w:val="32"/>
              </w:rPr>
            </w:pPr>
            <w:r w:rsidRPr="008F48B6">
              <w:rPr>
                <w:rFonts w:ascii="Times New Roman" w:eastAsia="CharisSIL" w:hAnsi="Times New Roman" w:cs="Times New Roman"/>
                <w:sz w:val="32"/>
                <w:szCs w:val="32"/>
              </w:rPr>
              <w:t>3</w:t>
            </w:r>
          </w:p>
        </w:tc>
      </w:tr>
      <w:tr w:rsidR="002D3E76" w14:paraId="27012D28" w14:textId="77777777" w:rsidTr="002D3E76">
        <w:trPr>
          <w:trHeight w:val="549"/>
        </w:trPr>
        <w:tc>
          <w:tcPr>
            <w:tcW w:w="9154" w:type="dxa"/>
          </w:tcPr>
          <w:p w14:paraId="434FE2EF" w14:textId="00C3A58D" w:rsidR="002D3E76" w:rsidRPr="002D3E76" w:rsidRDefault="002D3E76" w:rsidP="002D3E76">
            <w:pPr>
              <w:autoSpaceDE w:val="0"/>
              <w:autoSpaceDN w:val="0"/>
              <w:adjustRightInd w:val="0"/>
              <w:spacing w:after="0" w:line="360" w:lineRule="auto"/>
              <w:rPr>
                <w:rFonts w:ascii="Times New Roman" w:eastAsia="CharisSIL" w:hAnsi="Times New Roman" w:cs="Times New Roman"/>
                <w:sz w:val="32"/>
                <w:szCs w:val="32"/>
              </w:rPr>
            </w:pPr>
            <w:r w:rsidRPr="002D3E76">
              <w:rPr>
                <w:rFonts w:ascii="Times New Roman" w:eastAsia="CharisSIL" w:hAnsi="Times New Roman" w:cs="Times New Roman"/>
                <w:sz w:val="32"/>
                <w:szCs w:val="32"/>
              </w:rPr>
              <w:t>Chapter 1: Introduction</w:t>
            </w:r>
          </w:p>
        </w:tc>
        <w:tc>
          <w:tcPr>
            <w:tcW w:w="1717" w:type="dxa"/>
          </w:tcPr>
          <w:p w14:paraId="6AC1C721" w14:textId="2290FB02" w:rsidR="002D3E76" w:rsidRP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5-14</w:t>
            </w:r>
          </w:p>
        </w:tc>
      </w:tr>
      <w:tr w:rsidR="002D3E76" w14:paraId="0A99AA3E" w14:textId="77777777" w:rsidTr="002D3E76">
        <w:trPr>
          <w:trHeight w:val="549"/>
        </w:trPr>
        <w:tc>
          <w:tcPr>
            <w:tcW w:w="9154" w:type="dxa"/>
          </w:tcPr>
          <w:p w14:paraId="732E2E25" w14:textId="05073688" w:rsidR="002D3E76" w:rsidRDefault="002D3E76" w:rsidP="002D3E76">
            <w:pPr>
              <w:autoSpaceDE w:val="0"/>
              <w:autoSpaceDN w:val="0"/>
              <w:adjustRightInd w:val="0"/>
              <w:spacing w:after="0" w:line="360" w:lineRule="auto"/>
              <w:rPr>
                <w:rFonts w:ascii="Times New Roman" w:eastAsia="CharisSIL" w:hAnsi="Times New Roman" w:cs="Times New Roman"/>
                <w:color w:val="8EAADB" w:themeColor="accent1" w:themeTint="99"/>
                <w:sz w:val="32"/>
                <w:szCs w:val="32"/>
              </w:rPr>
            </w:pPr>
            <w:r w:rsidRPr="002D3E76">
              <w:rPr>
                <w:rFonts w:ascii="Times New Roman" w:eastAsia="CharisSIL" w:hAnsi="Times New Roman" w:cs="Times New Roman"/>
                <w:sz w:val="32"/>
                <w:szCs w:val="32"/>
              </w:rPr>
              <w:t>1.</w:t>
            </w:r>
            <w:r w:rsidR="00573084">
              <w:rPr>
                <w:rFonts w:ascii="Times New Roman" w:eastAsia="CharisSIL" w:hAnsi="Times New Roman" w:cs="Times New Roman"/>
                <w:sz w:val="32"/>
                <w:szCs w:val="32"/>
              </w:rPr>
              <w:t>1 Introduction</w:t>
            </w:r>
          </w:p>
        </w:tc>
        <w:tc>
          <w:tcPr>
            <w:tcW w:w="1717" w:type="dxa"/>
          </w:tcPr>
          <w:p w14:paraId="4DAD40BE" w14:textId="5D798E67" w:rsidR="002D3E76" w:rsidRP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5</w:t>
            </w:r>
          </w:p>
        </w:tc>
      </w:tr>
      <w:tr w:rsidR="00E1603C" w14:paraId="7312812D" w14:textId="77777777" w:rsidTr="000A0762">
        <w:trPr>
          <w:trHeight w:val="5520"/>
        </w:trPr>
        <w:tc>
          <w:tcPr>
            <w:tcW w:w="9154" w:type="dxa"/>
          </w:tcPr>
          <w:p w14:paraId="4C3241CB" w14:textId="77777777" w:rsidR="00E1603C" w:rsidRPr="00573084" w:rsidRDefault="00E1603C" w:rsidP="002D3E76">
            <w:pPr>
              <w:autoSpaceDE w:val="0"/>
              <w:autoSpaceDN w:val="0"/>
              <w:adjustRightInd w:val="0"/>
              <w:spacing w:after="0" w:line="360" w:lineRule="auto"/>
              <w:rPr>
                <w:rFonts w:ascii="Times New Roman" w:eastAsia="CharisSIL" w:hAnsi="Times New Roman" w:cs="Times New Roman"/>
                <w:sz w:val="32"/>
                <w:szCs w:val="32"/>
              </w:rPr>
            </w:pPr>
            <w:r w:rsidRPr="00573084">
              <w:rPr>
                <w:rFonts w:ascii="Times New Roman" w:eastAsia="CharisSIL" w:hAnsi="Times New Roman" w:cs="Times New Roman"/>
                <w:sz w:val="32"/>
                <w:szCs w:val="32"/>
              </w:rPr>
              <w:t>1.2</w:t>
            </w:r>
            <w:r>
              <w:rPr>
                <w:rFonts w:ascii="Times New Roman" w:eastAsia="CharisSIL" w:hAnsi="Times New Roman" w:cs="Times New Roman"/>
                <w:sz w:val="32"/>
                <w:szCs w:val="32"/>
              </w:rPr>
              <w:t xml:space="preserve"> Ceramic 3D Printing </w:t>
            </w:r>
          </w:p>
          <w:p w14:paraId="3F12EB0D"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proofErr w:type="spellStart"/>
            <w:r>
              <w:rPr>
                <w:rFonts w:ascii="Times New Roman" w:eastAsia="CharisSIL" w:hAnsi="Times New Roman" w:cs="Times New Roman"/>
                <w:sz w:val="32"/>
                <w:szCs w:val="32"/>
              </w:rPr>
              <w:t>Sterolithography</w:t>
            </w:r>
            <w:proofErr w:type="spellEnd"/>
          </w:p>
          <w:p w14:paraId="53D0378D"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Selective Laser Sintering </w:t>
            </w:r>
          </w:p>
          <w:p w14:paraId="75EFF04A"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Selective Laser Melting</w:t>
            </w:r>
          </w:p>
          <w:p w14:paraId="10E23F72"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 Fused Deposition Modelling </w:t>
            </w:r>
          </w:p>
          <w:p w14:paraId="52A8B5EE"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Laminated Object Manufacturing</w:t>
            </w:r>
          </w:p>
          <w:p w14:paraId="2D584A2C" w14:textId="77777777" w:rsidR="00E1603C" w:rsidRDefault="00E1603C" w:rsidP="00573084">
            <w:pPr>
              <w:pStyle w:val="ListParagraph"/>
              <w:numPr>
                <w:ilvl w:val="0"/>
                <w:numId w:val="25"/>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Direct Ink Writing </w:t>
            </w:r>
          </w:p>
          <w:p w14:paraId="2F22443D" w14:textId="77777777" w:rsidR="00E1603C" w:rsidRDefault="00E1603C" w:rsidP="00573084">
            <w:pPr>
              <w:pStyle w:val="ListParagraph"/>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        1.2.6.1. Slurry </w:t>
            </w:r>
          </w:p>
          <w:p w14:paraId="50A0B239" w14:textId="77777777" w:rsidR="00E1603C" w:rsidRPr="00573084" w:rsidRDefault="00E1603C" w:rsidP="00573084">
            <w:pPr>
              <w:pStyle w:val="ListParagraph"/>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        1.2.6.2. </w:t>
            </w:r>
            <w:proofErr w:type="spellStart"/>
            <w:r>
              <w:rPr>
                <w:rFonts w:ascii="Times New Roman" w:eastAsia="CharisSIL" w:hAnsi="Times New Roman" w:cs="Times New Roman"/>
                <w:sz w:val="32"/>
                <w:szCs w:val="32"/>
              </w:rPr>
              <w:t>Debinding</w:t>
            </w:r>
            <w:proofErr w:type="spellEnd"/>
            <w:r>
              <w:rPr>
                <w:rFonts w:ascii="Times New Roman" w:eastAsia="CharisSIL" w:hAnsi="Times New Roman" w:cs="Times New Roman"/>
                <w:sz w:val="32"/>
                <w:szCs w:val="32"/>
              </w:rPr>
              <w:t xml:space="preserve"> and sintering </w:t>
            </w:r>
          </w:p>
          <w:p w14:paraId="4424D19B" w14:textId="2BF7969D" w:rsidR="00E1603C" w:rsidRPr="00573084" w:rsidRDefault="00E1603C" w:rsidP="002D3E76">
            <w:pPr>
              <w:autoSpaceDE w:val="0"/>
              <w:autoSpaceDN w:val="0"/>
              <w:adjustRightInd w:val="0"/>
              <w:spacing w:after="0" w:line="360" w:lineRule="auto"/>
              <w:rPr>
                <w:rFonts w:ascii="Times New Roman" w:eastAsia="CharisSIL" w:hAnsi="Times New Roman" w:cs="Times New Roman"/>
                <w:sz w:val="32"/>
                <w:szCs w:val="32"/>
              </w:rPr>
            </w:pPr>
          </w:p>
        </w:tc>
        <w:tc>
          <w:tcPr>
            <w:tcW w:w="1717" w:type="dxa"/>
          </w:tcPr>
          <w:p w14:paraId="4963CC3F" w14:textId="2BDB8342" w:rsidR="00E1603C"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6</w:t>
            </w:r>
          </w:p>
          <w:p w14:paraId="48F92104" w14:textId="2CDCC0C1"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7</w:t>
            </w:r>
          </w:p>
          <w:p w14:paraId="2F889EEE" w14:textId="0A3AF964"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8</w:t>
            </w:r>
          </w:p>
          <w:p w14:paraId="1472B024" w14:textId="09F257AB"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9</w:t>
            </w:r>
          </w:p>
          <w:p w14:paraId="79456915" w14:textId="77777777"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10</w:t>
            </w:r>
          </w:p>
          <w:p w14:paraId="74C8CE9F" w14:textId="77777777"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11</w:t>
            </w:r>
          </w:p>
          <w:p w14:paraId="4F8A280D" w14:textId="77777777"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12</w:t>
            </w:r>
          </w:p>
          <w:p w14:paraId="3A859785" w14:textId="0692C041" w:rsid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12</w:t>
            </w:r>
          </w:p>
          <w:p w14:paraId="538A1348" w14:textId="19F06A38" w:rsidR="008F48B6" w:rsidRPr="008F48B6" w:rsidRDefault="008F48B6"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13</w:t>
            </w:r>
          </w:p>
        </w:tc>
      </w:tr>
      <w:tr w:rsidR="002D3E76" w14:paraId="6F0F4E48" w14:textId="77777777" w:rsidTr="002D3E76">
        <w:trPr>
          <w:trHeight w:val="536"/>
        </w:trPr>
        <w:tc>
          <w:tcPr>
            <w:tcW w:w="9154" w:type="dxa"/>
          </w:tcPr>
          <w:p w14:paraId="2CAAB39E" w14:textId="77777777" w:rsidR="00E1603C" w:rsidRDefault="00573084" w:rsidP="002D3E76">
            <w:p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Chapter 2: Literature Review</w:t>
            </w:r>
          </w:p>
          <w:p w14:paraId="0897F133" w14:textId="1C253BB3" w:rsidR="00573084" w:rsidRDefault="00E1603C" w:rsidP="00E1603C">
            <w:pPr>
              <w:pStyle w:val="ListParagraph"/>
              <w:numPr>
                <w:ilvl w:val="0"/>
                <w:numId w:val="26"/>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Direct Ink Writing of Alumina Ceramics</w:t>
            </w:r>
          </w:p>
          <w:p w14:paraId="74D05D80" w14:textId="1775B203" w:rsidR="00E1603C" w:rsidRPr="00103330" w:rsidRDefault="00E1603C" w:rsidP="00103330">
            <w:pPr>
              <w:pStyle w:val="ListParagraph"/>
              <w:numPr>
                <w:ilvl w:val="0"/>
                <w:numId w:val="26"/>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Direct Ink Writing of Other Ceramics </w:t>
            </w:r>
          </w:p>
          <w:p w14:paraId="62B953D0" w14:textId="70AA0DB5" w:rsidR="00E1603C" w:rsidRDefault="00E1603C" w:rsidP="00E1603C">
            <w:pPr>
              <w:pStyle w:val="ListParagraph"/>
              <w:numPr>
                <w:ilvl w:val="0"/>
                <w:numId w:val="26"/>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Research Gap</w:t>
            </w:r>
          </w:p>
          <w:p w14:paraId="46DCD523" w14:textId="17687979" w:rsidR="00E1603C" w:rsidRPr="00E1603C" w:rsidRDefault="00E1603C" w:rsidP="00E1603C">
            <w:pPr>
              <w:pStyle w:val="ListParagraph"/>
              <w:numPr>
                <w:ilvl w:val="0"/>
                <w:numId w:val="26"/>
              </w:num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Proposed Objective </w:t>
            </w:r>
          </w:p>
          <w:p w14:paraId="59BC966F" w14:textId="69D76DB0" w:rsidR="00573084" w:rsidRPr="00573084" w:rsidRDefault="00573084" w:rsidP="002D3E76">
            <w:pPr>
              <w:autoSpaceDE w:val="0"/>
              <w:autoSpaceDN w:val="0"/>
              <w:adjustRightInd w:val="0"/>
              <w:spacing w:after="0" w:line="360" w:lineRule="auto"/>
              <w:rPr>
                <w:rFonts w:ascii="Times New Roman" w:eastAsia="CharisSIL" w:hAnsi="Times New Roman" w:cs="Times New Roman"/>
                <w:sz w:val="32"/>
                <w:szCs w:val="32"/>
              </w:rPr>
            </w:pPr>
          </w:p>
        </w:tc>
        <w:tc>
          <w:tcPr>
            <w:tcW w:w="1717" w:type="dxa"/>
          </w:tcPr>
          <w:p w14:paraId="5CE45985" w14:textId="1BA49711" w:rsidR="008F48B6" w:rsidRDefault="008F48B6" w:rsidP="008F48B6">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15</w:t>
            </w:r>
            <w:r w:rsidR="00103330">
              <w:rPr>
                <w:rFonts w:ascii="Times New Roman" w:eastAsia="CharisSIL" w:hAnsi="Times New Roman" w:cs="Times New Roman"/>
                <w:sz w:val="32"/>
                <w:szCs w:val="32"/>
              </w:rPr>
              <w:t>-18</w:t>
            </w:r>
          </w:p>
          <w:p w14:paraId="2BABDE8C" w14:textId="77777777" w:rsidR="008F48B6" w:rsidRDefault="008F48B6" w:rsidP="008F48B6">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15</w:t>
            </w:r>
          </w:p>
          <w:p w14:paraId="6F09A806" w14:textId="6ABF304F" w:rsidR="008F48B6" w:rsidRDefault="00103330" w:rsidP="008F48B6">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16</w:t>
            </w:r>
          </w:p>
          <w:p w14:paraId="206844C7" w14:textId="5A430DFD" w:rsidR="008F48B6" w:rsidRDefault="00103330" w:rsidP="008F48B6">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17</w:t>
            </w:r>
          </w:p>
          <w:p w14:paraId="32E3FA8A" w14:textId="1798F22E" w:rsidR="00103330" w:rsidRPr="008F48B6" w:rsidRDefault="00103330" w:rsidP="00103330">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18</w:t>
            </w:r>
          </w:p>
        </w:tc>
      </w:tr>
      <w:tr w:rsidR="002D3E76" w14:paraId="07A29C94" w14:textId="77777777" w:rsidTr="002D3E76">
        <w:trPr>
          <w:trHeight w:val="549"/>
        </w:trPr>
        <w:tc>
          <w:tcPr>
            <w:tcW w:w="9154" w:type="dxa"/>
          </w:tcPr>
          <w:p w14:paraId="5F27E4F1" w14:textId="0274B7AD" w:rsidR="002D3E76" w:rsidRPr="00573084" w:rsidRDefault="00E1603C" w:rsidP="002D3E76">
            <w:p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Chapter 3. Methodology </w:t>
            </w:r>
          </w:p>
        </w:tc>
        <w:tc>
          <w:tcPr>
            <w:tcW w:w="1717" w:type="dxa"/>
          </w:tcPr>
          <w:p w14:paraId="1886D4E9" w14:textId="375FB954" w:rsidR="002D3E76" w:rsidRPr="008F48B6" w:rsidRDefault="00103330"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19</w:t>
            </w:r>
          </w:p>
        </w:tc>
      </w:tr>
      <w:tr w:rsidR="002D3E76" w14:paraId="2A806F34" w14:textId="77777777" w:rsidTr="002D3E76">
        <w:trPr>
          <w:trHeight w:val="549"/>
        </w:trPr>
        <w:tc>
          <w:tcPr>
            <w:tcW w:w="9154" w:type="dxa"/>
          </w:tcPr>
          <w:p w14:paraId="045D9A82" w14:textId="3E0B9DB8" w:rsidR="002D3E76" w:rsidRPr="00573084" w:rsidRDefault="00E1603C" w:rsidP="002D3E76">
            <w:pPr>
              <w:autoSpaceDE w:val="0"/>
              <w:autoSpaceDN w:val="0"/>
              <w:adjustRightInd w:val="0"/>
              <w:spacing w:after="0" w:line="360" w:lineRule="auto"/>
              <w:rPr>
                <w:rFonts w:ascii="Times New Roman" w:eastAsia="CharisSIL" w:hAnsi="Times New Roman" w:cs="Times New Roman"/>
                <w:sz w:val="32"/>
                <w:szCs w:val="32"/>
              </w:rPr>
            </w:pPr>
            <w:r>
              <w:rPr>
                <w:rFonts w:ascii="Times New Roman" w:eastAsia="CharisSIL" w:hAnsi="Times New Roman" w:cs="Times New Roman"/>
                <w:sz w:val="32"/>
                <w:szCs w:val="32"/>
              </w:rPr>
              <w:t xml:space="preserve">References </w:t>
            </w:r>
          </w:p>
        </w:tc>
        <w:tc>
          <w:tcPr>
            <w:tcW w:w="1717" w:type="dxa"/>
          </w:tcPr>
          <w:p w14:paraId="15FD1E4F" w14:textId="5BD0C48B" w:rsidR="002D3E76" w:rsidRPr="008F48B6" w:rsidRDefault="00103330" w:rsidP="003F309B">
            <w:pPr>
              <w:autoSpaceDE w:val="0"/>
              <w:autoSpaceDN w:val="0"/>
              <w:adjustRightInd w:val="0"/>
              <w:spacing w:after="0" w:line="360" w:lineRule="auto"/>
              <w:jc w:val="center"/>
              <w:rPr>
                <w:rFonts w:ascii="Times New Roman" w:eastAsia="CharisSIL" w:hAnsi="Times New Roman" w:cs="Times New Roman"/>
                <w:sz w:val="32"/>
                <w:szCs w:val="32"/>
              </w:rPr>
            </w:pPr>
            <w:r>
              <w:rPr>
                <w:rFonts w:ascii="Times New Roman" w:eastAsia="CharisSIL" w:hAnsi="Times New Roman" w:cs="Times New Roman"/>
                <w:sz w:val="32"/>
                <w:szCs w:val="32"/>
              </w:rPr>
              <w:t>20</w:t>
            </w:r>
          </w:p>
        </w:tc>
      </w:tr>
    </w:tbl>
    <w:p w14:paraId="6DB301C7" w14:textId="77777777" w:rsidR="00103330" w:rsidRDefault="00103330" w:rsidP="00386BCA">
      <w:pPr>
        <w:autoSpaceDE w:val="0"/>
        <w:autoSpaceDN w:val="0"/>
        <w:adjustRightInd w:val="0"/>
        <w:spacing w:after="0" w:line="360" w:lineRule="auto"/>
        <w:jc w:val="both"/>
        <w:rPr>
          <w:rFonts w:ascii="Times New Roman" w:eastAsia="CharisSIL" w:hAnsi="Times New Roman" w:cs="Times New Roman"/>
          <w:color w:val="8EAADB" w:themeColor="accent1" w:themeTint="99"/>
          <w:sz w:val="32"/>
          <w:szCs w:val="32"/>
        </w:rPr>
      </w:pPr>
    </w:p>
    <w:p w14:paraId="7202D716" w14:textId="60395CB1" w:rsidR="005831B2" w:rsidRPr="005831B2" w:rsidRDefault="00B02B0E" w:rsidP="005831B2">
      <w:pPr>
        <w:autoSpaceDE w:val="0"/>
        <w:autoSpaceDN w:val="0"/>
        <w:adjustRightInd w:val="0"/>
        <w:spacing w:after="0"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lastRenderedPageBreak/>
        <w:t>Introduction:</w:t>
      </w:r>
    </w:p>
    <w:p w14:paraId="34992B59" w14:textId="0B4FF1C1" w:rsidR="005831B2" w:rsidRDefault="005831B2" w:rsidP="00386BCA">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Manufacturing is the important part of engineering </w:t>
      </w:r>
      <w:r w:rsidR="00D550BE">
        <w:rPr>
          <w:rFonts w:ascii="Times New Roman" w:hAnsi="Times New Roman" w:cs="Times New Roman"/>
          <w:color w:val="000000"/>
          <w:sz w:val="28"/>
          <w:szCs w:val="28"/>
        </w:rPr>
        <w:t>e</w:t>
      </w:r>
      <w:r>
        <w:rPr>
          <w:rFonts w:ascii="Times New Roman" w:hAnsi="Times New Roman" w:cs="Times New Roman"/>
          <w:color w:val="000000"/>
          <w:sz w:val="28"/>
          <w:szCs w:val="28"/>
        </w:rPr>
        <w:t xml:space="preserve">specially mechanical engineering. And manufacturing is the part of </w:t>
      </w:r>
      <w:proofErr w:type="spellStart"/>
      <w:r>
        <w:rPr>
          <w:rFonts w:ascii="Times New Roman" w:hAnsi="Times New Roman" w:cs="Times New Roman"/>
          <w:color w:val="000000"/>
          <w:sz w:val="28"/>
          <w:szCs w:val="28"/>
        </w:rPr>
        <w:t>achiving</w:t>
      </w:r>
      <w:proofErr w:type="spellEnd"/>
      <w:r>
        <w:rPr>
          <w:rFonts w:ascii="Times New Roman" w:hAnsi="Times New Roman" w:cs="Times New Roman"/>
          <w:color w:val="000000"/>
          <w:sz w:val="28"/>
          <w:szCs w:val="28"/>
        </w:rPr>
        <w:t xml:space="preserve"> the desired shape for the components with the desired </w:t>
      </w:r>
      <w:r w:rsidR="00674E24">
        <w:rPr>
          <w:rFonts w:ascii="Times New Roman" w:hAnsi="Times New Roman" w:cs="Times New Roman"/>
          <w:color w:val="000000"/>
          <w:sz w:val="28"/>
          <w:szCs w:val="28"/>
        </w:rPr>
        <w:t>properties and</w:t>
      </w:r>
      <w:r>
        <w:rPr>
          <w:rFonts w:ascii="Times New Roman" w:hAnsi="Times New Roman" w:cs="Times New Roman"/>
          <w:color w:val="000000"/>
          <w:sz w:val="28"/>
          <w:szCs w:val="28"/>
        </w:rPr>
        <w:t xml:space="preserve"> in during the manufacturing there are several types of manufacturing technique each having its own advantages and limitations over a last few </w:t>
      </w:r>
      <w:r w:rsidR="00674E24">
        <w:rPr>
          <w:rFonts w:ascii="Times New Roman" w:hAnsi="Times New Roman" w:cs="Times New Roman"/>
          <w:color w:val="000000"/>
          <w:sz w:val="28"/>
          <w:szCs w:val="28"/>
        </w:rPr>
        <w:t>centuries</w:t>
      </w:r>
      <w:r>
        <w:rPr>
          <w:rFonts w:ascii="Times New Roman" w:hAnsi="Times New Roman" w:cs="Times New Roman"/>
          <w:color w:val="000000"/>
          <w:sz w:val="28"/>
          <w:szCs w:val="28"/>
        </w:rPr>
        <w:t xml:space="preserve"> manufacturing was carried out by casting Technique and machining technique or by material removal method. In the recent few </w:t>
      </w:r>
      <w:r w:rsidR="00674E24">
        <w:rPr>
          <w:rFonts w:ascii="Times New Roman" w:hAnsi="Times New Roman" w:cs="Times New Roman"/>
          <w:color w:val="000000"/>
          <w:sz w:val="28"/>
          <w:szCs w:val="28"/>
        </w:rPr>
        <w:t>decades</w:t>
      </w:r>
      <w:r>
        <w:rPr>
          <w:rFonts w:ascii="Times New Roman" w:hAnsi="Times New Roman" w:cs="Times New Roman"/>
          <w:color w:val="000000"/>
          <w:sz w:val="28"/>
          <w:szCs w:val="28"/>
        </w:rPr>
        <w:t xml:space="preserve"> additive manufacturing has been </w:t>
      </w:r>
      <w:r w:rsidR="00674E24">
        <w:rPr>
          <w:rFonts w:ascii="Times New Roman" w:hAnsi="Times New Roman" w:cs="Times New Roman"/>
          <w:color w:val="000000"/>
          <w:sz w:val="28"/>
          <w:szCs w:val="28"/>
        </w:rPr>
        <w:t>introduced which</w:t>
      </w:r>
      <w:r>
        <w:rPr>
          <w:rFonts w:ascii="Times New Roman" w:hAnsi="Times New Roman" w:cs="Times New Roman"/>
          <w:color w:val="000000"/>
          <w:sz w:val="28"/>
          <w:szCs w:val="28"/>
        </w:rPr>
        <w:t xml:space="preserve"> have a lot of </w:t>
      </w:r>
      <w:proofErr w:type="spellStart"/>
      <w:r>
        <w:rPr>
          <w:rFonts w:ascii="Times New Roman" w:hAnsi="Times New Roman" w:cs="Times New Roman"/>
          <w:color w:val="000000"/>
          <w:sz w:val="28"/>
          <w:szCs w:val="28"/>
        </w:rPr>
        <w:t>advantange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achiving</w:t>
      </w:r>
      <w:proofErr w:type="spellEnd"/>
      <w:r>
        <w:rPr>
          <w:rFonts w:ascii="Times New Roman" w:hAnsi="Times New Roman" w:cs="Times New Roman"/>
          <w:color w:val="000000"/>
          <w:sz w:val="28"/>
          <w:szCs w:val="28"/>
        </w:rPr>
        <w:t xml:space="preserve"> the desired shape and leading to reduction in the loss of material compared to machining techniques. We can have the shape with precision and it is the faster method production specially for Prototyping. The techniques </w:t>
      </w:r>
      <w:proofErr w:type="gramStart"/>
      <w:r>
        <w:rPr>
          <w:rFonts w:ascii="Times New Roman" w:hAnsi="Times New Roman" w:cs="Times New Roman"/>
          <w:color w:val="000000"/>
          <w:sz w:val="28"/>
          <w:szCs w:val="28"/>
        </w:rPr>
        <w:t>is</w:t>
      </w:r>
      <w:proofErr w:type="gramEnd"/>
      <w:r>
        <w:rPr>
          <w:rFonts w:ascii="Times New Roman" w:hAnsi="Times New Roman" w:cs="Times New Roman"/>
          <w:color w:val="000000"/>
          <w:sz w:val="28"/>
          <w:szCs w:val="28"/>
        </w:rPr>
        <w:t xml:space="preserve"> easy to get complex shape.</w:t>
      </w:r>
    </w:p>
    <w:p w14:paraId="2B10AE13" w14:textId="24096E3C" w:rsidR="008F48B6" w:rsidRDefault="005831B2" w:rsidP="00386BCA">
      <w:pPr>
        <w:spacing w:line="360" w:lineRule="auto"/>
        <w:jc w:val="both"/>
        <w:rPr>
          <w:rFonts w:ascii="Times New Roman" w:eastAsia="CharisSIL" w:hAnsi="Times New Roman" w:cs="Times New Roman"/>
          <w:sz w:val="28"/>
          <w:szCs w:val="28"/>
        </w:rPr>
      </w:pPr>
      <w:r>
        <w:rPr>
          <w:rFonts w:ascii="Times New Roman" w:hAnsi="Times New Roman" w:cs="Times New Roman"/>
          <w:color w:val="000000"/>
          <w:sz w:val="28"/>
          <w:szCs w:val="28"/>
        </w:rPr>
        <w:t xml:space="preserve">Coming to additive manufacturing. This technique is based on adding layer by layer and building up the particular shape. There are several methods of additive manufacturing such as STL, Selective laser sintering (SLS), Selective laser Melting (SLM), digital light processing  </w:t>
      </w:r>
      <w:proofErr w:type="spellStart"/>
      <w:r>
        <w:rPr>
          <w:rFonts w:ascii="Times New Roman" w:hAnsi="Times New Roman" w:cs="Times New Roman"/>
          <w:color w:val="000000"/>
          <w:sz w:val="28"/>
          <w:szCs w:val="28"/>
        </w:rPr>
        <w:t>DLP,ink</w:t>
      </w:r>
      <w:proofErr w:type="spellEnd"/>
      <w:r>
        <w:rPr>
          <w:rFonts w:ascii="Times New Roman" w:hAnsi="Times New Roman" w:cs="Times New Roman"/>
          <w:color w:val="000000"/>
          <w:sz w:val="28"/>
          <w:szCs w:val="28"/>
        </w:rPr>
        <w:t xml:space="preserve"> jet printing (IJP),Fused deposition modelling (FDM), Laminated object manufacturing (LOM) and Direct Ink writing (DIW)</w:t>
      </w:r>
      <w:r w:rsidR="00674E24">
        <w:rPr>
          <w:rFonts w:ascii="Times New Roman" w:hAnsi="Times New Roman" w:cs="Times New Roman"/>
          <w:color w:val="000000"/>
          <w:sz w:val="28"/>
          <w:szCs w:val="28"/>
        </w:rPr>
        <w:t xml:space="preserve">.the extensive use of additive manufacturing so far is confined to 3d printing which is generally polymer material composite material are also </w:t>
      </w:r>
      <w:proofErr w:type="spellStart"/>
      <w:r w:rsidR="00674E24">
        <w:rPr>
          <w:rFonts w:ascii="Times New Roman" w:hAnsi="Times New Roman" w:cs="Times New Roman"/>
          <w:color w:val="000000"/>
          <w:sz w:val="28"/>
          <w:szCs w:val="28"/>
        </w:rPr>
        <w:t>madebut</w:t>
      </w:r>
      <w:proofErr w:type="spellEnd"/>
      <w:r w:rsidR="00674E24">
        <w:rPr>
          <w:rFonts w:ascii="Times New Roman" w:hAnsi="Times New Roman" w:cs="Times New Roman"/>
          <w:color w:val="000000"/>
          <w:sz w:val="28"/>
          <w:szCs w:val="28"/>
        </w:rPr>
        <w:t xml:space="preserve"> when it comes to manufacture costly material or advance material including metallic alloys and ceramics it at the stage of development some of the techniques for metals are SLM</w:t>
      </w:r>
      <w:r w:rsidR="00F21828">
        <w:rPr>
          <w:rFonts w:ascii="Times New Roman" w:hAnsi="Times New Roman" w:cs="Times New Roman"/>
          <w:color w:val="000000"/>
          <w:sz w:val="28"/>
          <w:szCs w:val="28"/>
        </w:rPr>
        <w:t>,</w:t>
      </w:r>
      <w:r w:rsidR="00674E24">
        <w:rPr>
          <w:rFonts w:ascii="Times New Roman" w:hAnsi="Times New Roman" w:cs="Times New Roman"/>
          <w:color w:val="000000"/>
          <w:sz w:val="28"/>
          <w:szCs w:val="28"/>
        </w:rPr>
        <w:t xml:space="preserve"> SLS</w:t>
      </w:r>
      <w:r w:rsidR="00F21828">
        <w:rPr>
          <w:rFonts w:ascii="Times New Roman" w:hAnsi="Times New Roman" w:cs="Times New Roman"/>
          <w:color w:val="000000"/>
          <w:sz w:val="28"/>
          <w:szCs w:val="28"/>
        </w:rPr>
        <w:t>,</w:t>
      </w:r>
      <w:r w:rsidR="00674E24">
        <w:rPr>
          <w:rFonts w:ascii="Times New Roman" w:hAnsi="Times New Roman" w:cs="Times New Roman"/>
          <w:color w:val="000000"/>
          <w:sz w:val="28"/>
          <w:szCs w:val="28"/>
        </w:rPr>
        <w:t xml:space="preserve"> </w:t>
      </w:r>
      <w:r w:rsidR="00F21828">
        <w:rPr>
          <w:rFonts w:ascii="Times New Roman" w:hAnsi="Times New Roman" w:cs="Times New Roman"/>
          <w:color w:val="000000"/>
          <w:sz w:val="28"/>
          <w:szCs w:val="28"/>
        </w:rPr>
        <w:t xml:space="preserve">Powder Bed Fusion, Electron Beam Melting. </w:t>
      </w:r>
      <w:r w:rsidR="00F21828" w:rsidRPr="00F21828">
        <w:rPr>
          <w:rFonts w:ascii="Times New Roman" w:hAnsi="Times New Roman" w:cs="Times New Roman"/>
          <w:b/>
          <w:bCs/>
          <w:color w:val="000000"/>
          <w:sz w:val="28"/>
          <w:szCs w:val="28"/>
        </w:rPr>
        <w:t>In metallic material draw back</w:t>
      </w:r>
      <w:r w:rsidR="00F21828">
        <w:rPr>
          <w:rFonts w:ascii="Times New Roman" w:hAnsi="Times New Roman" w:cs="Times New Roman"/>
          <w:b/>
          <w:bCs/>
          <w:color w:val="000000"/>
          <w:sz w:val="28"/>
          <w:szCs w:val="28"/>
        </w:rPr>
        <w:t xml:space="preserve"> high cost involved </w:t>
      </w:r>
      <w:r w:rsidR="00F21828">
        <w:rPr>
          <w:rFonts w:ascii="Times New Roman" w:hAnsi="Times New Roman" w:cs="Times New Roman"/>
          <w:color w:val="000000"/>
          <w:sz w:val="28"/>
          <w:szCs w:val="28"/>
        </w:rPr>
        <w:t xml:space="preserve">fully or partially melted is required and it is extremely costly. And now recent attention has been to the engineering ceramics. </w:t>
      </w:r>
      <w:r w:rsidR="00B02B0E" w:rsidRPr="008F48B6">
        <w:rPr>
          <w:rFonts w:ascii="Times New Roman" w:hAnsi="Times New Roman" w:cs="Times New Roman"/>
          <w:color w:val="000000"/>
          <w:sz w:val="28"/>
          <w:szCs w:val="28"/>
        </w:rPr>
        <w:t xml:space="preserve">Additive manufacturing (AM) techniques of ceramics bring opportunities for rapid fabrication of complex shaped ceramic components in a range of structures from macroscale - e.g., in thermal protection systems - to microscale - e.g., photocatalysts, sensors. </w:t>
      </w:r>
      <w:proofErr w:type="gramStart"/>
      <w:r w:rsidR="00F21828">
        <w:rPr>
          <w:rFonts w:ascii="Times New Roman" w:hAnsi="Times New Roman" w:cs="Times New Roman"/>
          <w:color w:val="000000"/>
          <w:sz w:val="28"/>
          <w:szCs w:val="28"/>
        </w:rPr>
        <w:t>The  high</w:t>
      </w:r>
      <w:proofErr w:type="gramEnd"/>
      <w:r w:rsidR="00F21828">
        <w:rPr>
          <w:rFonts w:ascii="Times New Roman" w:hAnsi="Times New Roman" w:cs="Times New Roman"/>
          <w:color w:val="000000"/>
          <w:sz w:val="28"/>
          <w:szCs w:val="28"/>
        </w:rPr>
        <w:t xml:space="preserve"> melting point and  of the ceramics material are impediments </w:t>
      </w:r>
      <w:r w:rsidR="00851A9E">
        <w:rPr>
          <w:rFonts w:ascii="Times New Roman" w:hAnsi="Times New Roman" w:cs="Times New Roman"/>
          <w:color w:val="000000"/>
          <w:sz w:val="28"/>
          <w:szCs w:val="28"/>
        </w:rPr>
        <w:t xml:space="preserve">of manufacturing of ceramics material  however in some cases it can be it can be very effectively </w:t>
      </w:r>
      <w:proofErr w:type="spellStart"/>
      <w:r w:rsidR="00851A9E">
        <w:rPr>
          <w:rFonts w:ascii="Times New Roman" w:hAnsi="Times New Roman" w:cs="Times New Roman"/>
          <w:color w:val="000000"/>
          <w:sz w:val="28"/>
          <w:szCs w:val="28"/>
        </w:rPr>
        <w:t>uthilizefor</w:t>
      </w:r>
      <w:proofErr w:type="spellEnd"/>
      <w:r w:rsidR="00851A9E">
        <w:rPr>
          <w:rFonts w:ascii="Times New Roman" w:hAnsi="Times New Roman" w:cs="Times New Roman"/>
          <w:color w:val="000000"/>
          <w:sz w:val="28"/>
          <w:szCs w:val="28"/>
        </w:rPr>
        <w:t xml:space="preserve"> manufacturing ceramic </w:t>
      </w:r>
      <w:proofErr w:type="spellStart"/>
      <w:r w:rsidR="00851A9E">
        <w:rPr>
          <w:rFonts w:ascii="Times New Roman" w:hAnsi="Times New Roman" w:cs="Times New Roman"/>
          <w:color w:val="000000"/>
          <w:sz w:val="28"/>
          <w:szCs w:val="28"/>
        </w:rPr>
        <w:t>naterials</w:t>
      </w:r>
      <w:proofErr w:type="spellEnd"/>
      <w:r w:rsidR="00851A9E">
        <w:rPr>
          <w:rFonts w:ascii="Times New Roman" w:hAnsi="Times New Roman" w:cs="Times New Roman"/>
          <w:color w:val="000000"/>
          <w:sz w:val="28"/>
          <w:szCs w:val="28"/>
        </w:rPr>
        <w:t xml:space="preserve"> by 3d printing. This is basically </w:t>
      </w:r>
      <w:proofErr w:type="spellStart"/>
      <w:r w:rsidR="00851A9E">
        <w:rPr>
          <w:rFonts w:ascii="Times New Roman" w:hAnsi="Times New Roman" w:cs="Times New Roman"/>
          <w:color w:val="000000"/>
          <w:sz w:val="28"/>
          <w:szCs w:val="28"/>
        </w:rPr>
        <w:t>beposting</w:t>
      </w:r>
      <w:proofErr w:type="spellEnd"/>
      <w:r w:rsidR="00851A9E">
        <w:rPr>
          <w:rFonts w:ascii="Times New Roman" w:hAnsi="Times New Roman" w:cs="Times New Roman"/>
          <w:color w:val="000000"/>
          <w:sz w:val="28"/>
          <w:szCs w:val="28"/>
        </w:rPr>
        <w:t xml:space="preserve"> a slurry </w:t>
      </w:r>
      <w:r w:rsidR="00F21828">
        <w:rPr>
          <w:rFonts w:ascii="Times New Roman" w:hAnsi="Times New Roman" w:cs="Times New Roman"/>
          <w:color w:val="000000"/>
          <w:sz w:val="28"/>
          <w:szCs w:val="28"/>
        </w:rPr>
        <w:t>the developments of additive manufacturing</w:t>
      </w:r>
      <w:r w:rsidR="00B02B0E" w:rsidRPr="008F48B6">
        <w:rPr>
          <w:rFonts w:ascii="Times New Roman" w:hAnsi="Times New Roman" w:cs="Times New Roman"/>
          <w:color w:val="000000"/>
          <w:sz w:val="28"/>
          <w:szCs w:val="28"/>
        </w:rPr>
        <w:t xml:space="preserve">. With the increasing demand for complex ceramic structures, several additive manufacturing techniques have been successfully developed, such as selective laser melting (SLM), stereolithography (SLA), selective laser sintering (SLS) and binder jetting (BJ). However, </w:t>
      </w:r>
      <w:r w:rsidR="00B02B0E" w:rsidRPr="008F48B6">
        <w:rPr>
          <w:rFonts w:ascii="Times New Roman" w:hAnsi="Times New Roman" w:cs="Times New Roman"/>
          <w:color w:val="000000"/>
          <w:sz w:val="28"/>
          <w:szCs w:val="28"/>
        </w:rPr>
        <w:lastRenderedPageBreak/>
        <w:t xml:space="preserve">most of these techniques are powder-based and often involve time-consuming binder removal process. The following consolidation into a dense part is generally rather difficult due to the burn-out of large amounts of organic additives, leading to unavoidable residual pores and the sacrifice of the printing resolution. </w:t>
      </w:r>
      <w:r w:rsidR="00B02B0E" w:rsidRPr="008F48B6">
        <w:rPr>
          <w:rFonts w:ascii="Times New Roman" w:eastAsia="CharisSIL" w:hAnsi="Times New Roman" w:cs="Times New Roman"/>
          <w:sz w:val="28"/>
          <w:szCs w:val="28"/>
        </w:rPr>
        <w:t>Ceramic components with highly complex structures that are</w:t>
      </w:r>
      <w:r w:rsidR="00C95B98">
        <w:rPr>
          <w:rFonts w:ascii="Times New Roman" w:eastAsia="CharisSIL" w:hAnsi="Times New Roman" w:cs="Times New Roman"/>
          <w:sz w:val="28"/>
          <w:szCs w:val="28"/>
        </w:rPr>
        <w:t xml:space="preserve"> extremely difficult</w:t>
      </w:r>
      <w:r w:rsidR="00B02B0E" w:rsidRPr="008F48B6">
        <w:rPr>
          <w:rFonts w:ascii="Times New Roman" w:eastAsia="CharisSIL" w:hAnsi="Times New Roman" w:cs="Times New Roman"/>
          <w:sz w:val="28"/>
          <w:szCs w:val="28"/>
        </w:rPr>
        <w:t xml:space="preserve"> to be fabricated using conventional manufacturing methods can now be p</w:t>
      </w:r>
      <w:r w:rsidR="00C95B98">
        <w:rPr>
          <w:rFonts w:ascii="Times New Roman" w:eastAsia="CharisSIL" w:hAnsi="Times New Roman" w:cs="Times New Roman"/>
          <w:sz w:val="28"/>
          <w:szCs w:val="28"/>
        </w:rPr>
        <w:t>rocessed</w:t>
      </w:r>
      <w:r w:rsidR="00B02B0E" w:rsidRPr="008F48B6">
        <w:rPr>
          <w:rFonts w:ascii="Times New Roman" w:eastAsia="CharisSIL" w:hAnsi="Times New Roman" w:cs="Times New Roman"/>
          <w:sz w:val="28"/>
          <w:szCs w:val="28"/>
        </w:rPr>
        <w:t xml:space="preserve"> via 3D printing techniques. The high melting points of ceramics impose a greater demand on the fabrication process. The coarse surface finish, undesirable porosity and large shrinkage of ceramic parts after processing also limit their areas of application.</w:t>
      </w:r>
    </w:p>
    <w:p w14:paraId="18D6CCBD" w14:textId="14C83DB4" w:rsidR="007D6C8D" w:rsidRPr="007D6C8D" w:rsidRDefault="007D6C8D" w:rsidP="007D6C8D">
      <w:pPr>
        <w:spacing w:line="360" w:lineRule="auto"/>
        <w:jc w:val="center"/>
        <w:rPr>
          <w:rFonts w:ascii="Times New Roman" w:eastAsia="CharisSIL" w:hAnsi="Times New Roman" w:cs="Times New Roman"/>
          <w:sz w:val="24"/>
          <w:szCs w:val="24"/>
        </w:rPr>
      </w:pPr>
      <w:proofErr w:type="spellStart"/>
      <w:r w:rsidRPr="008F48B6">
        <w:rPr>
          <w:rFonts w:ascii="Times New Roman" w:eastAsia="CharisSIL" w:hAnsi="Times New Roman" w:cs="Times New Roman"/>
          <w:sz w:val="24"/>
          <w:szCs w:val="24"/>
        </w:rPr>
        <w:t>Tabel</w:t>
      </w:r>
      <w:proofErr w:type="spellEnd"/>
      <w:r w:rsidRPr="008F48B6">
        <w:rPr>
          <w:rFonts w:ascii="Times New Roman" w:eastAsia="CharisSIL" w:hAnsi="Times New Roman" w:cs="Times New Roman"/>
          <w:sz w:val="24"/>
          <w:szCs w:val="24"/>
        </w:rPr>
        <w:t xml:space="preserve"> 1. Overview of Slurry</w:t>
      </w:r>
    </w:p>
    <w:tbl>
      <w:tblPr>
        <w:tblStyle w:val="TableGrid"/>
        <w:tblW w:w="0" w:type="auto"/>
        <w:tblLook w:val="04A0" w:firstRow="1" w:lastRow="0" w:firstColumn="1" w:lastColumn="0" w:noHBand="0" w:noVBand="1"/>
      </w:tblPr>
      <w:tblGrid>
        <w:gridCol w:w="3596"/>
        <w:gridCol w:w="3597"/>
        <w:gridCol w:w="3597"/>
      </w:tblGrid>
      <w:tr w:rsidR="00C010D9" w:rsidRPr="008F48B6" w14:paraId="5CFC5989" w14:textId="77777777" w:rsidTr="00C010D9">
        <w:trPr>
          <w:trHeight w:val="359"/>
        </w:trPr>
        <w:tc>
          <w:tcPr>
            <w:tcW w:w="3596" w:type="dxa"/>
          </w:tcPr>
          <w:p w14:paraId="7D68A3B3" w14:textId="1EA88B47" w:rsidR="00C010D9" w:rsidRPr="008F48B6" w:rsidRDefault="00C010D9" w:rsidP="00C010D9">
            <w:pPr>
              <w:spacing w:line="360" w:lineRule="auto"/>
              <w:jc w:val="center"/>
              <w:rPr>
                <w:rFonts w:ascii="Times New Roman" w:eastAsia="CharisSIL" w:hAnsi="Times New Roman" w:cs="Times New Roman"/>
                <w:b/>
                <w:bCs/>
                <w:sz w:val="24"/>
                <w:szCs w:val="24"/>
              </w:rPr>
            </w:pPr>
            <w:r w:rsidRPr="008F48B6">
              <w:rPr>
                <w:rFonts w:ascii="Times New Roman" w:hAnsi="Times New Roman" w:cs="Times New Roman"/>
                <w:b/>
                <w:bCs/>
                <w:sz w:val="24"/>
                <w:szCs w:val="24"/>
              </w:rPr>
              <w:t>Slurry Based</w:t>
            </w:r>
          </w:p>
        </w:tc>
        <w:tc>
          <w:tcPr>
            <w:tcW w:w="3597" w:type="dxa"/>
          </w:tcPr>
          <w:p w14:paraId="325CF494" w14:textId="42F3D9B7" w:rsidR="00C010D9" w:rsidRPr="008F48B6" w:rsidRDefault="00C010D9" w:rsidP="00C010D9">
            <w:pPr>
              <w:spacing w:line="360" w:lineRule="auto"/>
              <w:jc w:val="center"/>
              <w:rPr>
                <w:rFonts w:ascii="Times New Roman" w:eastAsia="CharisSIL" w:hAnsi="Times New Roman" w:cs="Times New Roman"/>
                <w:b/>
                <w:bCs/>
                <w:sz w:val="24"/>
                <w:szCs w:val="24"/>
              </w:rPr>
            </w:pPr>
            <w:r w:rsidRPr="008F48B6">
              <w:rPr>
                <w:rFonts w:ascii="Times New Roman" w:hAnsi="Times New Roman" w:cs="Times New Roman"/>
                <w:b/>
                <w:bCs/>
                <w:sz w:val="24"/>
                <w:szCs w:val="24"/>
              </w:rPr>
              <w:t>Powder based</w:t>
            </w:r>
          </w:p>
        </w:tc>
        <w:tc>
          <w:tcPr>
            <w:tcW w:w="3597" w:type="dxa"/>
          </w:tcPr>
          <w:p w14:paraId="331F90A2" w14:textId="1FF420CB" w:rsidR="00C010D9" w:rsidRPr="008F48B6" w:rsidRDefault="00C010D9" w:rsidP="00C010D9">
            <w:pPr>
              <w:spacing w:line="360" w:lineRule="auto"/>
              <w:jc w:val="center"/>
              <w:rPr>
                <w:rFonts w:ascii="Times New Roman" w:eastAsia="CharisSIL" w:hAnsi="Times New Roman" w:cs="Times New Roman"/>
                <w:b/>
                <w:bCs/>
                <w:sz w:val="24"/>
                <w:szCs w:val="24"/>
              </w:rPr>
            </w:pPr>
            <w:r w:rsidRPr="008F48B6">
              <w:rPr>
                <w:rFonts w:ascii="Times New Roman" w:hAnsi="Times New Roman" w:cs="Times New Roman"/>
                <w:b/>
                <w:bCs/>
                <w:sz w:val="24"/>
                <w:szCs w:val="24"/>
              </w:rPr>
              <w:t>Bulk solid technologies</w:t>
            </w:r>
          </w:p>
        </w:tc>
      </w:tr>
      <w:tr w:rsidR="00C010D9" w:rsidRPr="008F48B6" w14:paraId="223F912F" w14:textId="77777777" w:rsidTr="00C010D9">
        <w:trPr>
          <w:trHeight w:val="377"/>
        </w:trPr>
        <w:tc>
          <w:tcPr>
            <w:tcW w:w="3596" w:type="dxa"/>
          </w:tcPr>
          <w:p w14:paraId="5803CFEF" w14:textId="739AC104"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Stereolithography (STL)</w:t>
            </w:r>
          </w:p>
        </w:tc>
        <w:tc>
          <w:tcPr>
            <w:tcW w:w="3597" w:type="dxa"/>
          </w:tcPr>
          <w:p w14:paraId="254CE4A2" w14:textId="12EBBC47"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3d printing(3DP)</w:t>
            </w:r>
          </w:p>
        </w:tc>
        <w:tc>
          <w:tcPr>
            <w:tcW w:w="3597" w:type="dxa"/>
          </w:tcPr>
          <w:p w14:paraId="11EBE868" w14:textId="78A2B326"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Laminated object printing (LOM)</w:t>
            </w:r>
          </w:p>
        </w:tc>
      </w:tr>
      <w:tr w:rsidR="00C010D9" w:rsidRPr="008F48B6" w14:paraId="1C4A9C37" w14:textId="77777777" w:rsidTr="00C010D9">
        <w:tc>
          <w:tcPr>
            <w:tcW w:w="3596" w:type="dxa"/>
          </w:tcPr>
          <w:p w14:paraId="7BB182C6" w14:textId="14BFC453"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Direct Ink Writing (DIW)</w:t>
            </w:r>
          </w:p>
        </w:tc>
        <w:tc>
          <w:tcPr>
            <w:tcW w:w="3597" w:type="dxa"/>
          </w:tcPr>
          <w:p w14:paraId="63F2E9CD" w14:textId="1BDB6006"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shd w:val="clear" w:color="auto" w:fill="FFFFFF"/>
              </w:rPr>
              <w:t>Selective Laser Melting (SLM)</w:t>
            </w:r>
          </w:p>
        </w:tc>
        <w:tc>
          <w:tcPr>
            <w:tcW w:w="3597" w:type="dxa"/>
          </w:tcPr>
          <w:p w14:paraId="790051AF" w14:textId="49FF7EAD"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Fused deposition modelling (FDM)</w:t>
            </w:r>
          </w:p>
        </w:tc>
      </w:tr>
      <w:tr w:rsidR="00C010D9" w:rsidRPr="008F48B6" w14:paraId="06C84949" w14:textId="77777777" w:rsidTr="00C010D9">
        <w:trPr>
          <w:trHeight w:val="332"/>
        </w:trPr>
        <w:tc>
          <w:tcPr>
            <w:tcW w:w="3596" w:type="dxa"/>
          </w:tcPr>
          <w:p w14:paraId="7557A459" w14:textId="69AB8B09"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Digital light processing (DLP)</w:t>
            </w:r>
          </w:p>
        </w:tc>
        <w:tc>
          <w:tcPr>
            <w:tcW w:w="3597" w:type="dxa"/>
          </w:tcPr>
          <w:p w14:paraId="3E48D747" w14:textId="7501D074"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shd w:val="clear" w:color="auto" w:fill="FFFFFF"/>
              </w:rPr>
              <w:t>Selective Laser Sintering (SLS)</w:t>
            </w:r>
          </w:p>
        </w:tc>
        <w:tc>
          <w:tcPr>
            <w:tcW w:w="3597" w:type="dxa"/>
          </w:tcPr>
          <w:p w14:paraId="0B779CD5" w14:textId="77777777" w:rsidR="00C010D9" w:rsidRPr="008F48B6" w:rsidRDefault="00C010D9" w:rsidP="00C010D9">
            <w:pPr>
              <w:spacing w:line="360" w:lineRule="auto"/>
              <w:jc w:val="center"/>
              <w:rPr>
                <w:rFonts w:ascii="Times New Roman" w:eastAsia="CharisSIL" w:hAnsi="Times New Roman" w:cs="Times New Roman"/>
                <w:sz w:val="24"/>
                <w:szCs w:val="24"/>
              </w:rPr>
            </w:pPr>
          </w:p>
        </w:tc>
      </w:tr>
      <w:tr w:rsidR="00C010D9" w:rsidRPr="008F48B6" w14:paraId="05A5DDBF" w14:textId="77777777" w:rsidTr="00C010D9">
        <w:tc>
          <w:tcPr>
            <w:tcW w:w="3596" w:type="dxa"/>
          </w:tcPr>
          <w:p w14:paraId="4CB027F2" w14:textId="61A6D977" w:rsidR="00C010D9" w:rsidRPr="008F48B6" w:rsidRDefault="00C010D9" w:rsidP="00C010D9">
            <w:pPr>
              <w:spacing w:line="360" w:lineRule="auto"/>
              <w:jc w:val="center"/>
              <w:rPr>
                <w:rFonts w:ascii="Times New Roman" w:eastAsia="CharisSIL" w:hAnsi="Times New Roman" w:cs="Times New Roman"/>
                <w:sz w:val="24"/>
                <w:szCs w:val="24"/>
              </w:rPr>
            </w:pPr>
            <w:r w:rsidRPr="008F48B6">
              <w:rPr>
                <w:rFonts w:ascii="Times New Roman" w:hAnsi="Times New Roman" w:cs="Times New Roman"/>
                <w:sz w:val="24"/>
                <w:szCs w:val="24"/>
              </w:rPr>
              <w:t>Ink jet printing (IJP)</w:t>
            </w:r>
          </w:p>
        </w:tc>
        <w:tc>
          <w:tcPr>
            <w:tcW w:w="3597" w:type="dxa"/>
          </w:tcPr>
          <w:p w14:paraId="1CF9521F" w14:textId="77777777" w:rsidR="00C010D9" w:rsidRPr="008F48B6" w:rsidRDefault="00C010D9" w:rsidP="00C010D9">
            <w:pPr>
              <w:spacing w:line="360" w:lineRule="auto"/>
              <w:jc w:val="center"/>
              <w:rPr>
                <w:rFonts w:ascii="Times New Roman" w:eastAsia="CharisSIL" w:hAnsi="Times New Roman" w:cs="Times New Roman"/>
                <w:sz w:val="24"/>
                <w:szCs w:val="24"/>
              </w:rPr>
            </w:pPr>
          </w:p>
        </w:tc>
        <w:tc>
          <w:tcPr>
            <w:tcW w:w="3597" w:type="dxa"/>
          </w:tcPr>
          <w:p w14:paraId="23D0359F" w14:textId="77777777" w:rsidR="00C010D9" w:rsidRPr="008F48B6" w:rsidRDefault="00C010D9" w:rsidP="00C010D9">
            <w:pPr>
              <w:spacing w:line="360" w:lineRule="auto"/>
              <w:jc w:val="center"/>
              <w:rPr>
                <w:rFonts w:ascii="Times New Roman" w:eastAsia="CharisSIL" w:hAnsi="Times New Roman" w:cs="Times New Roman"/>
                <w:sz w:val="24"/>
                <w:szCs w:val="24"/>
              </w:rPr>
            </w:pPr>
          </w:p>
        </w:tc>
      </w:tr>
    </w:tbl>
    <w:p w14:paraId="361E8936" w14:textId="77777777" w:rsidR="008F48B6" w:rsidRDefault="008F48B6" w:rsidP="00386BCA">
      <w:pPr>
        <w:spacing w:line="360" w:lineRule="auto"/>
        <w:jc w:val="both"/>
        <w:rPr>
          <w:rFonts w:ascii="Times New Roman" w:eastAsia="CharisSIL" w:hAnsi="Times New Roman" w:cs="Times New Roman"/>
          <w:color w:val="8EAADB" w:themeColor="accent1" w:themeTint="99"/>
          <w:sz w:val="32"/>
          <w:szCs w:val="32"/>
        </w:rPr>
      </w:pPr>
    </w:p>
    <w:p w14:paraId="575765FB" w14:textId="16255A7D" w:rsidR="006442F3" w:rsidRDefault="006442F3" w:rsidP="00386BCA">
      <w:pPr>
        <w:spacing w:line="360" w:lineRule="auto"/>
        <w:jc w:val="both"/>
        <w:rPr>
          <w:rFonts w:ascii="Times New Roman" w:eastAsia="CharisSIL" w:hAnsi="Times New Roman" w:cs="Times New Roman"/>
          <w:color w:val="8EAADB" w:themeColor="accent1" w:themeTint="99"/>
          <w:sz w:val="32"/>
          <w:szCs w:val="32"/>
        </w:rPr>
      </w:pPr>
    </w:p>
    <w:p w14:paraId="320D2B27" w14:textId="3E3D446B"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p>
    <w:p w14:paraId="4F76A120" w14:textId="151023D1"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p>
    <w:p w14:paraId="273ABE94" w14:textId="13ADE958"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p>
    <w:p w14:paraId="11DD8394" w14:textId="7A0D777D"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p>
    <w:p w14:paraId="71ADF57C" w14:textId="39AF98A6"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p>
    <w:p w14:paraId="207FE2DC" w14:textId="652EE17E" w:rsidR="00C95B98" w:rsidRDefault="00C95B98" w:rsidP="00386BCA">
      <w:pPr>
        <w:spacing w:line="360" w:lineRule="auto"/>
        <w:jc w:val="both"/>
        <w:rPr>
          <w:rFonts w:ascii="Times New Roman" w:eastAsia="CharisSIL" w:hAnsi="Times New Roman" w:cs="Times New Roman"/>
          <w:color w:val="8EAADB" w:themeColor="accent1" w:themeTint="99"/>
          <w:sz w:val="32"/>
          <w:szCs w:val="32"/>
        </w:rPr>
      </w:pPr>
      <w:r>
        <w:rPr>
          <w:rFonts w:ascii="Times New Roman" w:eastAsia="CharisSIL" w:hAnsi="Times New Roman" w:cs="Times New Roman"/>
          <w:color w:val="8EAADB" w:themeColor="accent1" w:themeTint="99"/>
          <w:sz w:val="32"/>
          <w:szCs w:val="32"/>
        </w:rPr>
        <w:t xml:space="preserve"> </w:t>
      </w:r>
    </w:p>
    <w:p w14:paraId="680071C1" w14:textId="2AD8B9AA" w:rsidR="00B02B0E" w:rsidRPr="00386BCA" w:rsidRDefault="00B02B0E" w:rsidP="00386BCA">
      <w:pPr>
        <w:spacing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lastRenderedPageBreak/>
        <w:t>3D Printing of Ceramics:</w:t>
      </w:r>
    </w:p>
    <w:p w14:paraId="7418F903" w14:textId="03EFA4B9" w:rsidR="00B02B0E" w:rsidRPr="008F48B6" w:rsidRDefault="00B02B0E" w:rsidP="00386BCA">
      <w:pPr>
        <w:spacing w:line="360" w:lineRule="auto"/>
        <w:jc w:val="both"/>
        <w:rPr>
          <w:rFonts w:ascii="Times New Roman" w:hAnsi="Times New Roman" w:cs="Times New Roman"/>
          <w:sz w:val="24"/>
          <w:szCs w:val="24"/>
        </w:rPr>
      </w:pPr>
      <w:r w:rsidRPr="008F48B6">
        <w:rPr>
          <w:rFonts w:ascii="Times New Roman" w:eastAsia="CharisSIL" w:hAnsi="Times New Roman" w:cs="Times New Roman"/>
          <w:color w:val="000000" w:themeColor="text1"/>
          <w:sz w:val="24"/>
          <w:szCs w:val="24"/>
        </w:rPr>
        <w:t>Ceramics are agile and adaptable materials because of their exceptional qualities, including great mechanical strength and hardness, high oxidation resistance, and strong chemical and thermal stability with or without binders and other additives, ceramic goods are often shaped into the necessary forms using traditional processes including injection molding, die pressing, tape casting, gel casting, etc. However, these methods are always constrained by their high duration, high expense and limited accuracy. Moreover, because molding and pricey tooling are required, it is difficult to make complicated shaped geometries such pieces with interior holes or curved surfaces.</w:t>
      </w:r>
      <w:r w:rsidRPr="008F48B6">
        <w:rPr>
          <w:rFonts w:ascii="Times New Roman" w:hAnsi="Times New Roman" w:cs="Times New Roman"/>
          <w:sz w:val="24"/>
          <w:szCs w:val="24"/>
        </w:rPr>
        <w:t xml:space="preserve"> </w:t>
      </w:r>
      <w:r w:rsidRPr="008F48B6">
        <w:rPr>
          <w:rFonts w:ascii="Times New Roman" w:eastAsia="CharisSIL" w:hAnsi="Times New Roman" w:cs="Times New Roman"/>
          <w:color w:val="000000" w:themeColor="text1"/>
          <w:sz w:val="24"/>
          <w:szCs w:val="24"/>
        </w:rPr>
        <w:t>The net shape 3D ceramic components may be manufactured using AM as a substitute to the traditional formative technique without the use of expensive tooling. The development of 3D printing in the production of ceramic components opens up new avenues for tackling the difficulties and constraints.</w:t>
      </w:r>
      <w:r w:rsidRPr="008F48B6">
        <w:rPr>
          <w:rFonts w:ascii="Times New Roman" w:hAnsi="Times New Roman" w:cs="Times New Roman"/>
          <w:color w:val="000000"/>
          <w:sz w:val="24"/>
          <w:szCs w:val="24"/>
        </w:rPr>
        <w:t xml:space="preserve"> 3D printing is a competitive manufacturing technology, which has opened up new possibilities for the fabrication of complex ceramic structures and customized parts. </w:t>
      </w:r>
      <w:r w:rsidRPr="008F48B6">
        <w:rPr>
          <w:rFonts w:ascii="Times New Roman" w:eastAsia="CharisSIL" w:hAnsi="Times New Roman" w:cs="Times New Roman"/>
          <w:b/>
          <w:bCs/>
          <w:sz w:val="24"/>
          <w:szCs w:val="24"/>
        </w:rPr>
        <w:t>There is major 4 ceramics widely used in the 3d printing 1: Al</w:t>
      </w:r>
      <w:r w:rsidRPr="008F48B6">
        <w:rPr>
          <w:rFonts w:ascii="Times New Roman" w:eastAsia="CharisSIL" w:hAnsi="Times New Roman" w:cs="Times New Roman"/>
          <w:b/>
          <w:bCs/>
          <w:sz w:val="24"/>
          <w:szCs w:val="24"/>
          <w:vertAlign w:val="subscript"/>
        </w:rPr>
        <w:t>2</w:t>
      </w:r>
      <w:r w:rsidRPr="008F48B6">
        <w:rPr>
          <w:rFonts w:ascii="Times New Roman" w:eastAsia="CharisSIL" w:hAnsi="Times New Roman" w:cs="Times New Roman"/>
          <w:b/>
          <w:bCs/>
          <w:sz w:val="24"/>
          <w:szCs w:val="24"/>
        </w:rPr>
        <w:t>O</w:t>
      </w:r>
      <w:r w:rsidRPr="008F48B6">
        <w:rPr>
          <w:rFonts w:ascii="Times New Roman" w:eastAsia="CharisSIL" w:hAnsi="Times New Roman" w:cs="Times New Roman"/>
          <w:b/>
          <w:bCs/>
          <w:sz w:val="24"/>
          <w:szCs w:val="24"/>
          <w:vertAlign w:val="subscript"/>
        </w:rPr>
        <w:t>3</w:t>
      </w:r>
      <w:r w:rsidRPr="008F48B6">
        <w:rPr>
          <w:rFonts w:ascii="Times New Roman" w:eastAsia="CharisSIL" w:hAnsi="Times New Roman" w:cs="Times New Roman"/>
          <w:b/>
          <w:bCs/>
          <w:sz w:val="24"/>
          <w:szCs w:val="24"/>
        </w:rPr>
        <w:t xml:space="preserve"> 2: SiO</w:t>
      </w:r>
      <w:r w:rsidRPr="008F48B6">
        <w:rPr>
          <w:rFonts w:ascii="Times New Roman" w:eastAsia="CharisSIL" w:hAnsi="Times New Roman" w:cs="Times New Roman"/>
          <w:b/>
          <w:bCs/>
          <w:sz w:val="24"/>
          <w:szCs w:val="24"/>
          <w:vertAlign w:val="subscript"/>
        </w:rPr>
        <w:t>2</w:t>
      </w:r>
      <w:r w:rsidRPr="008F48B6">
        <w:rPr>
          <w:rFonts w:ascii="Times New Roman" w:eastAsia="CharisSIL" w:hAnsi="Times New Roman" w:cs="Times New Roman"/>
          <w:b/>
          <w:bCs/>
          <w:sz w:val="24"/>
          <w:szCs w:val="24"/>
        </w:rPr>
        <w:t xml:space="preserve"> 3: ZrO</w:t>
      </w:r>
      <w:r w:rsidRPr="008F48B6">
        <w:rPr>
          <w:rFonts w:ascii="Times New Roman" w:eastAsia="CharisSIL" w:hAnsi="Times New Roman" w:cs="Times New Roman"/>
          <w:b/>
          <w:bCs/>
          <w:sz w:val="24"/>
          <w:szCs w:val="24"/>
          <w:vertAlign w:val="subscript"/>
        </w:rPr>
        <w:t>2</w:t>
      </w:r>
      <w:r w:rsidRPr="008F48B6">
        <w:rPr>
          <w:rFonts w:ascii="Times New Roman" w:eastAsia="CharisSIL" w:hAnsi="Times New Roman" w:cs="Times New Roman"/>
          <w:b/>
          <w:bCs/>
          <w:sz w:val="24"/>
          <w:szCs w:val="24"/>
        </w:rPr>
        <w:t xml:space="preserve"> 4: </w:t>
      </w:r>
      <w:proofErr w:type="spellStart"/>
      <w:r w:rsidRPr="008F48B6">
        <w:rPr>
          <w:rFonts w:ascii="Times New Roman" w:eastAsia="CharisSIL" w:hAnsi="Times New Roman" w:cs="Times New Roman"/>
          <w:b/>
          <w:bCs/>
          <w:sz w:val="24"/>
          <w:szCs w:val="24"/>
        </w:rPr>
        <w:t>SiC.</w:t>
      </w:r>
      <w:proofErr w:type="spellEnd"/>
      <w:r w:rsidRPr="008F48B6">
        <w:rPr>
          <w:rFonts w:ascii="Times New Roman" w:eastAsia="CharisSIL" w:hAnsi="Times New Roman" w:cs="Times New Roman"/>
          <w:b/>
          <w:bCs/>
          <w:sz w:val="24"/>
          <w:szCs w:val="24"/>
        </w:rPr>
        <w:t xml:space="preserve"> </w:t>
      </w:r>
      <w:r w:rsidRPr="008F48B6">
        <w:rPr>
          <w:rFonts w:ascii="Times New Roman" w:hAnsi="Times New Roman" w:cs="Times New Roman"/>
          <w:sz w:val="24"/>
          <w:szCs w:val="24"/>
        </w:rPr>
        <w:t xml:space="preserve">As compared to metal the ceramics have relative characteristics, high strength, brittleness hardness, high young’s modulus; low toughness, density, thermal expansion, electric conductivity. </w:t>
      </w:r>
    </w:p>
    <w:p w14:paraId="3B0E730A" w14:textId="3DB35988" w:rsidR="008F48B6" w:rsidRPr="007D6C8D" w:rsidRDefault="00276F96" w:rsidP="007D6C8D">
      <w:pPr>
        <w:spacing w:line="360" w:lineRule="auto"/>
        <w:jc w:val="both"/>
        <w:rPr>
          <w:rFonts w:ascii="Times New Roman" w:hAnsi="Times New Roman" w:cs="Times New Roman"/>
          <w:sz w:val="23"/>
          <w:szCs w:val="23"/>
        </w:rPr>
      </w:pPr>
      <w:r w:rsidRPr="008F48B6">
        <w:rPr>
          <w:rFonts w:ascii="Times New Roman" w:hAnsi="Times New Roman" w:cs="Times New Roman"/>
          <w:sz w:val="24"/>
          <w:szCs w:val="24"/>
        </w:rPr>
        <w:t xml:space="preserve"> </w:t>
      </w:r>
      <w:r w:rsidR="001902B2" w:rsidRPr="008F48B6">
        <w:rPr>
          <w:rFonts w:ascii="Times New Roman" w:hAnsi="Times New Roman" w:cs="Times New Roman"/>
          <w:sz w:val="24"/>
          <w:szCs w:val="24"/>
        </w:rPr>
        <w:t xml:space="preserve">Slurry based Ceramic 3D printing technology allow green bodies to be fabricated at high packing densities. It involves liquid systems dispersed with fine ceramic particles as feedstock either in the form of inks or pastes, depending on the solid content. In this section, photo </w:t>
      </w:r>
      <w:r w:rsidR="007D6C8D" w:rsidRPr="008F48B6">
        <w:rPr>
          <w:rFonts w:ascii="Times New Roman" w:hAnsi="Times New Roman" w:cs="Times New Roman"/>
          <w:sz w:val="24"/>
          <w:szCs w:val="24"/>
        </w:rPr>
        <w:t>polymerization-based</w:t>
      </w:r>
      <w:r w:rsidR="001902B2" w:rsidRPr="008F48B6">
        <w:rPr>
          <w:rFonts w:ascii="Times New Roman" w:hAnsi="Times New Roman" w:cs="Times New Roman"/>
          <w:sz w:val="24"/>
          <w:szCs w:val="24"/>
        </w:rPr>
        <w:t xml:space="preserve"> techniques such as Stereolithography along with Inkjet</w:t>
      </w:r>
      <w:r w:rsidR="008B736B" w:rsidRPr="008F48B6">
        <w:rPr>
          <w:rFonts w:ascii="Times New Roman" w:hAnsi="Times New Roman" w:cs="Times New Roman"/>
          <w:sz w:val="24"/>
          <w:szCs w:val="24"/>
        </w:rPr>
        <w:t xml:space="preserve"> </w:t>
      </w:r>
      <w:r w:rsidR="001902B2" w:rsidRPr="008F48B6">
        <w:rPr>
          <w:rFonts w:ascii="Times New Roman" w:hAnsi="Times New Roman" w:cs="Times New Roman"/>
          <w:sz w:val="24"/>
          <w:szCs w:val="24"/>
        </w:rPr>
        <w:t>printing and extrusion based Direct Ink Writing (DIW) is discussed</w:t>
      </w:r>
      <w:r w:rsidR="001902B2" w:rsidRPr="00386BCA">
        <w:rPr>
          <w:rFonts w:ascii="Times New Roman" w:hAnsi="Times New Roman" w:cs="Times New Roman"/>
          <w:sz w:val="23"/>
          <w:szCs w:val="23"/>
        </w:rPr>
        <w:t>.</w:t>
      </w:r>
    </w:p>
    <w:p w14:paraId="63B6F710" w14:textId="5A9B91C6" w:rsidR="008F48B6" w:rsidRDefault="008F48B6" w:rsidP="00276F96">
      <w:pPr>
        <w:spacing w:line="360" w:lineRule="auto"/>
        <w:jc w:val="center"/>
        <w:rPr>
          <w:rFonts w:ascii="Times New Roman" w:eastAsia="CharisSIL" w:hAnsi="Times New Roman" w:cs="Times New Roman"/>
          <w:sz w:val="23"/>
          <w:szCs w:val="23"/>
        </w:rPr>
      </w:pPr>
    </w:p>
    <w:p w14:paraId="1D342FB3" w14:textId="7616A68A" w:rsidR="004E2DE2" w:rsidRDefault="004E2DE2" w:rsidP="00276F96">
      <w:pPr>
        <w:spacing w:line="360" w:lineRule="auto"/>
        <w:jc w:val="center"/>
        <w:rPr>
          <w:rFonts w:ascii="Times New Roman" w:eastAsia="CharisSIL" w:hAnsi="Times New Roman" w:cs="Times New Roman"/>
          <w:sz w:val="23"/>
          <w:szCs w:val="23"/>
        </w:rPr>
      </w:pPr>
    </w:p>
    <w:p w14:paraId="5DFFE508" w14:textId="3D024923" w:rsidR="004E2DE2" w:rsidRDefault="004E2DE2" w:rsidP="00276F96">
      <w:pPr>
        <w:spacing w:line="360" w:lineRule="auto"/>
        <w:jc w:val="center"/>
        <w:rPr>
          <w:rFonts w:ascii="Times New Roman" w:eastAsia="CharisSIL" w:hAnsi="Times New Roman" w:cs="Times New Roman"/>
          <w:sz w:val="23"/>
          <w:szCs w:val="23"/>
        </w:rPr>
      </w:pPr>
    </w:p>
    <w:p w14:paraId="1BBC8667" w14:textId="2A7CEA39" w:rsidR="004E2DE2" w:rsidRDefault="004E2DE2" w:rsidP="00276F96">
      <w:pPr>
        <w:spacing w:line="360" w:lineRule="auto"/>
        <w:jc w:val="center"/>
        <w:rPr>
          <w:rFonts w:ascii="Times New Roman" w:eastAsia="CharisSIL" w:hAnsi="Times New Roman" w:cs="Times New Roman"/>
          <w:sz w:val="23"/>
          <w:szCs w:val="23"/>
        </w:rPr>
      </w:pPr>
    </w:p>
    <w:p w14:paraId="15324727" w14:textId="44E070B8" w:rsidR="004E2DE2" w:rsidRDefault="004E2DE2" w:rsidP="00276F96">
      <w:pPr>
        <w:spacing w:line="360" w:lineRule="auto"/>
        <w:jc w:val="center"/>
        <w:rPr>
          <w:rFonts w:ascii="Times New Roman" w:eastAsia="CharisSIL" w:hAnsi="Times New Roman" w:cs="Times New Roman"/>
          <w:sz w:val="23"/>
          <w:szCs w:val="23"/>
        </w:rPr>
      </w:pPr>
    </w:p>
    <w:p w14:paraId="71511C9B" w14:textId="4FC35760" w:rsidR="004E2DE2" w:rsidRDefault="004E2DE2" w:rsidP="00276F96">
      <w:pPr>
        <w:spacing w:line="360" w:lineRule="auto"/>
        <w:jc w:val="center"/>
        <w:rPr>
          <w:rFonts w:ascii="Times New Roman" w:eastAsia="CharisSIL" w:hAnsi="Times New Roman" w:cs="Times New Roman"/>
          <w:sz w:val="23"/>
          <w:szCs w:val="23"/>
        </w:rPr>
      </w:pPr>
    </w:p>
    <w:p w14:paraId="13FBDB77" w14:textId="401F12B0" w:rsidR="004E2DE2" w:rsidRDefault="004E2DE2" w:rsidP="00276F96">
      <w:pPr>
        <w:spacing w:line="360" w:lineRule="auto"/>
        <w:jc w:val="center"/>
        <w:rPr>
          <w:rFonts w:ascii="Times New Roman" w:eastAsia="CharisSIL" w:hAnsi="Times New Roman" w:cs="Times New Roman"/>
          <w:sz w:val="23"/>
          <w:szCs w:val="23"/>
        </w:rPr>
      </w:pPr>
    </w:p>
    <w:p w14:paraId="031CB518" w14:textId="7F5C144F" w:rsidR="004E2DE2" w:rsidRDefault="004E2DE2" w:rsidP="00276F96">
      <w:pPr>
        <w:spacing w:line="360" w:lineRule="auto"/>
        <w:jc w:val="center"/>
        <w:rPr>
          <w:rFonts w:ascii="Times New Roman" w:eastAsia="CharisSIL" w:hAnsi="Times New Roman" w:cs="Times New Roman"/>
          <w:sz w:val="23"/>
          <w:szCs w:val="23"/>
        </w:rPr>
      </w:pPr>
    </w:p>
    <w:p w14:paraId="0A841C8E" w14:textId="094835C0" w:rsidR="004E2DE2" w:rsidRDefault="004E2DE2" w:rsidP="00276F96">
      <w:pPr>
        <w:spacing w:line="360" w:lineRule="auto"/>
        <w:jc w:val="center"/>
        <w:rPr>
          <w:rFonts w:ascii="Times New Roman" w:eastAsia="CharisSIL" w:hAnsi="Times New Roman" w:cs="Times New Roman"/>
          <w:sz w:val="23"/>
          <w:szCs w:val="23"/>
        </w:rPr>
      </w:pPr>
    </w:p>
    <w:p w14:paraId="3242C923" w14:textId="77777777" w:rsidR="004E2DE2" w:rsidRPr="00276F96" w:rsidRDefault="004E2DE2" w:rsidP="00276F96">
      <w:pPr>
        <w:spacing w:line="360" w:lineRule="auto"/>
        <w:jc w:val="center"/>
        <w:rPr>
          <w:rFonts w:ascii="Times New Roman" w:eastAsia="CharisSIL" w:hAnsi="Times New Roman" w:cs="Times New Roman"/>
          <w:sz w:val="23"/>
          <w:szCs w:val="23"/>
        </w:rPr>
      </w:pPr>
    </w:p>
    <w:p w14:paraId="0BE46CDB" w14:textId="5B80A7F5" w:rsidR="007E54EC" w:rsidRPr="00386BCA" w:rsidRDefault="00B02B0E" w:rsidP="00386BCA">
      <w:pPr>
        <w:pStyle w:val="ListParagraph"/>
        <w:numPr>
          <w:ilvl w:val="0"/>
          <w:numId w:val="15"/>
        </w:numPr>
        <w:spacing w:line="360" w:lineRule="auto"/>
        <w:jc w:val="both"/>
        <w:rPr>
          <w:rFonts w:ascii="Times New Roman"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lastRenderedPageBreak/>
        <w:t>Stereolithography</w:t>
      </w:r>
      <w:r w:rsidR="00B47472" w:rsidRPr="00386BCA">
        <w:rPr>
          <w:rFonts w:ascii="Times New Roman" w:eastAsia="CharisSIL" w:hAnsi="Times New Roman" w:cs="Times New Roman"/>
          <w:color w:val="8EAADB" w:themeColor="accent1" w:themeTint="99"/>
          <w:sz w:val="32"/>
          <w:szCs w:val="32"/>
        </w:rPr>
        <w:t>:</w:t>
      </w:r>
      <w:r w:rsidR="007E54EC" w:rsidRPr="00386BCA">
        <w:rPr>
          <w:rFonts w:ascii="Times New Roman" w:hAnsi="Times New Roman" w:cs="Times New Roman"/>
          <w:color w:val="8EAADB" w:themeColor="accent1" w:themeTint="99"/>
          <w:sz w:val="32"/>
          <w:szCs w:val="32"/>
        </w:rPr>
        <w:t xml:space="preserve"> </w:t>
      </w:r>
    </w:p>
    <w:p w14:paraId="6303A9EA" w14:textId="5B50EB49" w:rsidR="004E2DE2" w:rsidRPr="00413799" w:rsidRDefault="004E2DE2" w:rsidP="00386BCA">
      <w:pPr>
        <w:spacing w:line="360" w:lineRule="auto"/>
        <w:jc w:val="both"/>
        <w:rPr>
          <w:rFonts w:ascii="Times New Roman" w:eastAsia="CharisSIL" w:hAnsi="Times New Roman" w:cs="Times New Roman"/>
          <w:color w:val="000000" w:themeColor="text1"/>
          <w:sz w:val="24"/>
          <w:szCs w:val="24"/>
        </w:rPr>
      </w:pPr>
      <w:r w:rsidRPr="00413799">
        <w:rPr>
          <w:rFonts w:ascii="Times New Roman" w:hAnsi="Times New Roman" w:cs="Times New Roman"/>
          <w:color w:val="000000" w:themeColor="text1"/>
          <w:sz w:val="24"/>
          <w:szCs w:val="24"/>
        </w:rPr>
        <w:t xml:space="preserve">SLA is a special </w:t>
      </w:r>
      <w:hyperlink r:id="rId9" w:tooltip="Learn more about 3D printing from ScienceDirect's AI-generated Topic Pages" w:history="1">
        <w:r w:rsidRPr="00413799">
          <w:rPr>
            <w:rStyle w:val="Hyperlink"/>
            <w:rFonts w:ascii="Times New Roman" w:hAnsi="Times New Roman" w:cs="Times New Roman"/>
            <w:color w:val="000000" w:themeColor="text1"/>
            <w:sz w:val="24"/>
            <w:szCs w:val="24"/>
            <w:u w:val="none"/>
          </w:rPr>
          <w:t>3D printing</w:t>
        </w:r>
      </w:hyperlink>
      <w:r w:rsidRPr="00413799">
        <w:rPr>
          <w:rFonts w:ascii="Times New Roman" w:hAnsi="Times New Roman" w:cs="Times New Roman"/>
          <w:color w:val="000000" w:themeColor="text1"/>
          <w:sz w:val="24"/>
          <w:szCs w:val="24"/>
        </w:rPr>
        <w:t xml:space="preserve"> manufacturing process. When scanned through a </w:t>
      </w:r>
      <w:proofErr w:type="spellStart"/>
      <w:r w:rsidRPr="00413799">
        <w:rPr>
          <w:rFonts w:ascii="Times New Roman" w:hAnsi="Times New Roman" w:cs="Times New Roman"/>
          <w:color w:val="000000" w:themeColor="text1"/>
          <w:sz w:val="24"/>
          <w:szCs w:val="24"/>
        </w:rPr>
        <w:t>noncuring</w:t>
      </w:r>
      <w:proofErr w:type="spellEnd"/>
      <w:r w:rsidRPr="00413799">
        <w:rPr>
          <w:rFonts w:ascii="Times New Roman" w:hAnsi="Times New Roman" w:cs="Times New Roman"/>
          <w:color w:val="000000" w:themeColor="text1"/>
          <w:sz w:val="24"/>
          <w:szCs w:val="24"/>
        </w:rPr>
        <w:t xml:space="preserve"> resin, a programmed UV laser beam allows for </w:t>
      </w:r>
      <w:hyperlink r:id="rId10" w:tooltip="Learn more about photopolymerization from ScienceDirect's AI-generated Topic Pages" w:history="1">
        <w:r w:rsidRPr="00413799">
          <w:rPr>
            <w:rStyle w:val="Hyperlink"/>
            <w:rFonts w:ascii="Times New Roman" w:hAnsi="Times New Roman" w:cs="Times New Roman"/>
            <w:color w:val="000000" w:themeColor="text1"/>
            <w:sz w:val="24"/>
            <w:szCs w:val="24"/>
            <w:u w:val="none"/>
          </w:rPr>
          <w:t>photopolymerization</w:t>
        </w:r>
      </w:hyperlink>
      <w:r w:rsidRPr="00413799">
        <w:rPr>
          <w:rFonts w:ascii="Times New Roman" w:hAnsi="Times New Roman" w:cs="Times New Roman"/>
          <w:color w:val="000000" w:themeColor="text1"/>
          <w:sz w:val="24"/>
          <w:szCs w:val="24"/>
        </w:rPr>
        <w:t xml:space="preserve"> of the first layer, followed by the creation of subsequent layers by moving the polymer reservoir down or up. This light-based 3D printing approach has been studied to create different biomedical </w:t>
      </w:r>
      <w:hyperlink r:id="rId11" w:tooltip="Learn more about microdevices from ScienceDirect's AI-generated Topic Pages" w:history="1">
        <w:r w:rsidRPr="00413799">
          <w:rPr>
            <w:rStyle w:val="Hyperlink"/>
            <w:rFonts w:ascii="Times New Roman" w:hAnsi="Times New Roman" w:cs="Times New Roman"/>
            <w:color w:val="000000" w:themeColor="text1"/>
            <w:sz w:val="24"/>
            <w:szCs w:val="24"/>
            <w:u w:val="none"/>
          </w:rPr>
          <w:t>microdevices</w:t>
        </w:r>
      </w:hyperlink>
      <w:r w:rsidRPr="00413799">
        <w:rPr>
          <w:rFonts w:ascii="Times New Roman" w:hAnsi="Times New Roman" w:cs="Times New Roman"/>
          <w:color w:val="000000" w:themeColor="text1"/>
          <w:sz w:val="24"/>
          <w:szCs w:val="24"/>
        </w:rPr>
        <w:t xml:space="preserve">, including tissue scaffolds because of its unique characteristics of high-resolution and precise construction compared to other 3D printing methods, achieved by controlling the different aspects of the photons applied. Sometimes a single initiation is used for in situ polymerization, but due to its enhanced controllability two photon processes are gaining interest. Due to primary initiation, a higher-resolution SLA printer (100 nm) was developed for the development of intricate structures. As a dust-free mounting device, SLA can be used to cope with difficulties with dust accumulation that specially occur during printing. However, through processing time, permitted </w:t>
      </w:r>
      <w:hyperlink r:id="rId12" w:tooltip="Learn more about resin materials from ScienceDirect's AI-generated Topic Pages" w:history="1">
        <w:r w:rsidRPr="00413799">
          <w:rPr>
            <w:rStyle w:val="Hyperlink"/>
            <w:rFonts w:ascii="Times New Roman" w:hAnsi="Times New Roman" w:cs="Times New Roman"/>
            <w:color w:val="000000" w:themeColor="text1"/>
            <w:sz w:val="24"/>
            <w:szCs w:val="24"/>
            <w:u w:val="none"/>
          </w:rPr>
          <w:t>resin materials</w:t>
        </w:r>
      </w:hyperlink>
      <w:r w:rsidRPr="00413799">
        <w:rPr>
          <w:rFonts w:ascii="Times New Roman" w:hAnsi="Times New Roman" w:cs="Times New Roman"/>
          <w:color w:val="000000" w:themeColor="text1"/>
          <w:sz w:val="24"/>
          <w:szCs w:val="24"/>
        </w:rPr>
        <w:t>, complexity, and thermomechanical efficiency affect SLA.</w:t>
      </w:r>
    </w:p>
    <w:p w14:paraId="4D3E9E06" w14:textId="39188716" w:rsidR="00686282" w:rsidRPr="00386BCA" w:rsidRDefault="004E2DE2" w:rsidP="00386BCA">
      <w:pPr>
        <w:spacing w:line="360" w:lineRule="auto"/>
        <w:jc w:val="center"/>
        <w:rPr>
          <w:rFonts w:ascii="Times New Roman" w:eastAsia="CharisSIL" w:hAnsi="Times New Roman" w:cs="Times New Roman"/>
          <w:color w:val="000000" w:themeColor="text1"/>
          <w:sz w:val="23"/>
          <w:szCs w:val="23"/>
        </w:rPr>
      </w:pPr>
      <w:r>
        <w:rPr>
          <w:rFonts w:ascii="Times New Roman" w:eastAsia="CharisSIL" w:hAnsi="Times New Roman" w:cs="Times New Roman"/>
          <w:noProof/>
          <w:color w:val="000000" w:themeColor="text1"/>
          <w:sz w:val="23"/>
          <w:szCs w:val="23"/>
        </w:rPr>
        <w:drawing>
          <wp:inline distT="0" distB="0" distL="0" distR="0" wp14:anchorId="7D03187A" wp14:editId="2ADDE2EA">
            <wp:extent cx="4640580" cy="3169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44410" cy="3172536"/>
                    </a:xfrm>
                    <a:prstGeom prst="rect">
                      <a:avLst/>
                    </a:prstGeom>
                  </pic:spPr>
                </pic:pic>
              </a:graphicData>
            </a:graphic>
          </wp:inline>
        </w:drawing>
      </w:r>
      <w:r w:rsidR="00686282" w:rsidRPr="00386BCA">
        <w:rPr>
          <w:rFonts w:ascii="Times New Roman" w:eastAsia="CharisSIL" w:hAnsi="Times New Roman" w:cs="Times New Roman"/>
          <w:color w:val="000000" w:themeColor="text1"/>
          <w:sz w:val="23"/>
          <w:szCs w:val="23"/>
        </w:rPr>
        <w:t xml:space="preserve"> </w:t>
      </w:r>
    </w:p>
    <w:p w14:paraId="14E43262" w14:textId="24BCC557" w:rsidR="00EE4007" w:rsidRDefault="00EE4007"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Fig.</w:t>
      </w:r>
      <w:r w:rsidR="00276F96">
        <w:rPr>
          <w:rFonts w:ascii="Times New Roman" w:eastAsia="CharisSIL" w:hAnsi="Times New Roman" w:cs="Times New Roman"/>
          <w:color w:val="000000" w:themeColor="text1"/>
          <w:sz w:val="23"/>
          <w:szCs w:val="23"/>
        </w:rPr>
        <w:t>1</w:t>
      </w:r>
      <w:r w:rsidRPr="00386BCA">
        <w:rPr>
          <w:rFonts w:ascii="Times New Roman" w:eastAsia="CharisSIL" w:hAnsi="Times New Roman" w:cs="Times New Roman"/>
          <w:color w:val="000000" w:themeColor="text1"/>
          <w:sz w:val="23"/>
          <w:szCs w:val="23"/>
        </w:rPr>
        <w:t xml:space="preserve"> Schematics of Stereolithography.</w:t>
      </w:r>
    </w:p>
    <w:p w14:paraId="214BA76F" w14:textId="77777777" w:rsidR="003B35C2" w:rsidRPr="003B35C2" w:rsidRDefault="003B35C2" w:rsidP="003B35C2">
      <w:pPr>
        <w:autoSpaceDE w:val="0"/>
        <w:autoSpaceDN w:val="0"/>
        <w:adjustRightInd w:val="0"/>
        <w:spacing w:after="0" w:line="240" w:lineRule="auto"/>
        <w:rPr>
          <w:rFonts w:ascii="Times New Roman" w:hAnsi="Times New Roman" w:cs="Times New Roman"/>
          <w:color w:val="2D74B5"/>
          <w:sz w:val="28"/>
          <w:szCs w:val="28"/>
        </w:rPr>
      </w:pPr>
      <w:r w:rsidRPr="003B35C2">
        <w:rPr>
          <w:rFonts w:ascii="Times New Roman" w:hAnsi="Times New Roman" w:cs="Times New Roman"/>
          <w:color w:val="2D74B5"/>
          <w:sz w:val="28"/>
          <w:szCs w:val="28"/>
        </w:rPr>
        <w:t xml:space="preserve">Advantages: </w:t>
      </w:r>
    </w:p>
    <w:p w14:paraId="6E630DD6" w14:textId="21CED165" w:rsidR="003B35C2" w:rsidRPr="003B35C2" w:rsidRDefault="003B35C2" w:rsidP="003B35C2">
      <w:pPr>
        <w:pStyle w:val="ListParagraph"/>
        <w:numPr>
          <w:ilvl w:val="0"/>
          <w:numId w:val="28"/>
        </w:numPr>
        <w:autoSpaceDE w:val="0"/>
        <w:autoSpaceDN w:val="0"/>
        <w:adjustRightInd w:val="0"/>
        <w:spacing w:after="178"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Flexibility in choosing different light sources such as lasers, lamps or LEDs. </w:t>
      </w:r>
    </w:p>
    <w:p w14:paraId="6916B3A4" w14:textId="53CC8D39" w:rsidR="003B35C2" w:rsidRPr="003B35C2" w:rsidRDefault="003B35C2" w:rsidP="003B35C2">
      <w:pPr>
        <w:pStyle w:val="ListParagraph"/>
        <w:numPr>
          <w:ilvl w:val="0"/>
          <w:numId w:val="28"/>
        </w:numPr>
        <w:autoSpaceDE w:val="0"/>
        <w:autoSpaceDN w:val="0"/>
        <w:adjustRightInd w:val="0"/>
        <w:spacing w:after="178"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Precision parts can be printed in minutes by exploiting high output speed and high resolution. </w:t>
      </w:r>
    </w:p>
    <w:p w14:paraId="26F67FCF" w14:textId="77BF0D09" w:rsidR="003B35C2" w:rsidRPr="003B35C2" w:rsidRDefault="003B35C2" w:rsidP="003B35C2">
      <w:pPr>
        <w:pStyle w:val="ListParagraph"/>
        <w:numPr>
          <w:ilvl w:val="0"/>
          <w:numId w:val="28"/>
        </w:numPr>
        <w:autoSpaceDE w:val="0"/>
        <w:autoSpaceDN w:val="0"/>
        <w:adjustRightInd w:val="0"/>
        <w:spacing w:after="178"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It can print light sensitive hydrogels layer by layer rather than in straps or droplets. </w:t>
      </w:r>
    </w:p>
    <w:p w14:paraId="5991EAE2" w14:textId="4680F4BF" w:rsidR="003B35C2" w:rsidRDefault="003B35C2" w:rsidP="003B35C2">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The total printing time depends only on the thickness of the structure. Printing time for each layer is same no matter how complex or large the layer is. </w:t>
      </w:r>
    </w:p>
    <w:p w14:paraId="5C3A1B47" w14:textId="77777777" w:rsidR="003B35C2" w:rsidRPr="003B35C2" w:rsidRDefault="003B35C2" w:rsidP="003B35C2">
      <w:pPr>
        <w:pStyle w:val="ListParagraph"/>
        <w:autoSpaceDE w:val="0"/>
        <w:autoSpaceDN w:val="0"/>
        <w:adjustRightInd w:val="0"/>
        <w:spacing w:after="0" w:line="360" w:lineRule="auto"/>
        <w:ind w:left="360"/>
        <w:rPr>
          <w:rFonts w:ascii="Times New Roman" w:hAnsi="Times New Roman" w:cs="Times New Roman"/>
          <w:color w:val="000000"/>
          <w:sz w:val="24"/>
          <w:szCs w:val="24"/>
        </w:rPr>
      </w:pPr>
    </w:p>
    <w:p w14:paraId="4DECD344" w14:textId="77777777" w:rsidR="003B35C2" w:rsidRPr="003B35C2" w:rsidRDefault="003B35C2" w:rsidP="003B35C2">
      <w:pPr>
        <w:autoSpaceDE w:val="0"/>
        <w:autoSpaceDN w:val="0"/>
        <w:adjustRightInd w:val="0"/>
        <w:spacing w:after="0" w:line="240" w:lineRule="auto"/>
        <w:rPr>
          <w:rFonts w:ascii="Times New Roman" w:hAnsi="Times New Roman" w:cs="Times New Roman"/>
          <w:color w:val="000000"/>
          <w:sz w:val="24"/>
          <w:szCs w:val="24"/>
        </w:rPr>
      </w:pPr>
    </w:p>
    <w:p w14:paraId="1171B883" w14:textId="77777777" w:rsidR="003B35C2" w:rsidRPr="003B35C2" w:rsidRDefault="003B35C2" w:rsidP="003B35C2">
      <w:pPr>
        <w:autoSpaceDE w:val="0"/>
        <w:autoSpaceDN w:val="0"/>
        <w:adjustRightInd w:val="0"/>
        <w:spacing w:after="0" w:line="240" w:lineRule="auto"/>
        <w:rPr>
          <w:rFonts w:ascii="Times New Roman" w:hAnsi="Times New Roman" w:cs="Times New Roman"/>
          <w:color w:val="2D74B5"/>
          <w:sz w:val="28"/>
          <w:szCs w:val="28"/>
        </w:rPr>
      </w:pPr>
      <w:r w:rsidRPr="003B35C2">
        <w:rPr>
          <w:rFonts w:ascii="Times New Roman" w:hAnsi="Times New Roman" w:cs="Times New Roman"/>
          <w:color w:val="2D74B5"/>
          <w:sz w:val="28"/>
          <w:szCs w:val="28"/>
        </w:rPr>
        <w:lastRenderedPageBreak/>
        <w:t xml:space="preserve">Disadvantages: </w:t>
      </w:r>
    </w:p>
    <w:p w14:paraId="52C04724" w14:textId="1A774A6C" w:rsidR="003B35C2" w:rsidRPr="003B35C2" w:rsidRDefault="003B35C2" w:rsidP="003B35C2">
      <w:pPr>
        <w:pStyle w:val="ListParagraph"/>
        <w:numPr>
          <w:ilvl w:val="0"/>
          <w:numId w:val="29"/>
        </w:numPr>
        <w:autoSpaceDE w:val="0"/>
        <w:autoSpaceDN w:val="0"/>
        <w:adjustRightInd w:val="0"/>
        <w:spacing w:after="193"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Post processing of part is required to remove excessive resin due to the stickiness of resin. </w:t>
      </w:r>
    </w:p>
    <w:p w14:paraId="357609D8" w14:textId="500F8E2C" w:rsidR="003B35C2" w:rsidRPr="003B35C2" w:rsidRDefault="003B35C2" w:rsidP="003B35C2">
      <w:pPr>
        <w:pStyle w:val="ListParagraph"/>
        <w:numPr>
          <w:ilvl w:val="0"/>
          <w:numId w:val="29"/>
        </w:numPr>
        <w:autoSpaceDE w:val="0"/>
        <w:autoSpaceDN w:val="0"/>
        <w:adjustRightInd w:val="0"/>
        <w:spacing w:after="193"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The current stereolithography parts do not possess impact strength and durability as compared to injection molded thermoplastics. </w:t>
      </w:r>
    </w:p>
    <w:p w14:paraId="0C646E2D" w14:textId="2E977164" w:rsidR="003B35C2" w:rsidRDefault="003B35C2" w:rsidP="003B35C2">
      <w:pPr>
        <w:pStyle w:val="ListParagraph"/>
        <w:numPr>
          <w:ilvl w:val="0"/>
          <w:numId w:val="29"/>
        </w:numPr>
        <w:autoSpaceDE w:val="0"/>
        <w:autoSpaceDN w:val="0"/>
        <w:adjustRightInd w:val="0"/>
        <w:spacing w:after="0" w:line="360" w:lineRule="auto"/>
        <w:rPr>
          <w:rFonts w:ascii="Times New Roman" w:hAnsi="Times New Roman" w:cs="Times New Roman"/>
          <w:color w:val="000000"/>
          <w:sz w:val="24"/>
          <w:szCs w:val="24"/>
        </w:rPr>
      </w:pPr>
      <w:r w:rsidRPr="003B35C2">
        <w:rPr>
          <w:rFonts w:ascii="Times New Roman" w:hAnsi="Times New Roman" w:cs="Times New Roman"/>
          <w:color w:val="000000"/>
          <w:sz w:val="24"/>
          <w:szCs w:val="24"/>
        </w:rPr>
        <w:t xml:space="preserve">Support structures are required to firmly attach the part to the print bed and prevent warpage. </w:t>
      </w:r>
    </w:p>
    <w:p w14:paraId="02E5DB14" w14:textId="77777777" w:rsidR="003B35C2" w:rsidRDefault="003B35C2" w:rsidP="003B35C2">
      <w:pPr>
        <w:pStyle w:val="ListParagraph"/>
        <w:autoSpaceDE w:val="0"/>
        <w:autoSpaceDN w:val="0"/>
        <w:adjustRightInd w:val="0"/>
        <w:spacing w:after="0" w:line="360" w:lineRule="auto"/>
        <w:ind w:left="360"/>
        <w:rPr>
          <w:rFonts w:ascii="Times New Roman" w:hAnsi="Times New Roman" w:cs="Times New Roman"/>
          <w:color w:val="000000"/>
          <w:sz w:val="24"/>
          <w:szCs w:val="24"/>
        </w:rPr>
      </w:pPr>
    </w:p>
    <w:p w14:paraId="404C6C6A" w14:textId="77777777" w:rsidR="003B35C2" w:rsidRPr="003B35C2" w:rsidRDefault="003B35C2" w:rsidP="003B35C2">
      <w:pPr>
        <w:pStyle w:val="ListParagraph"/>
        <w:autoSpaceDE w:val="0"/>
        <w:autoSpaceDN w:val="0"/>
        <w:adjustRightInd w:val="0"/>
        <w:spacing w:after="0" w:line="240" w:lineRule="auto"/>
        <w:ind w:left="360"/>
        <w:rPr>
          <w:rFonts w:ascii="Times New Roman" w:hAnsi="Times New Roman" w:cs="Times New Roman"/>
          <w:color w:val="2D74B5"/>
          <w:sz w:val="28"/>
          <w:szCs w:val="28"/>
        </w:rPr>
      </w:pPr>
      <w:r w:rsidRPr="003B35C2">
        <w:rPr>
          <w:rFonts w:ascii="Times New Roman" w:hAnsi="Times New Roman" w:cs="Times New Roman"/>
          <w:color w:val="2D74B5"/>
          <w:sz w:val="28"/>
          <w:szCs w:val="28"/>
        </w:rPr>
        <w:t xml:space="preserve">Applications: </w:t>
      </w:r>
    </w:p>
    <w:p w14:paraId="4EE7F174" w14:textId="1054BCDC" w:rsidR="003B35C2" w:rsidRPr="003B35C2" w:rsidRDefault="003B35C2" w:rsidP="003B35C2">
      <w:pPr>
        <w:pStyle w:val="ListParagraph"/>
        <w:numPr>
          <w:ilvl w:val="0"/>
          <w:numId w:val="29"/>
        </w:numPr>
        <w:autoSpaceDE w:val="0"/>
        <w:autoSpaceDN w:val="0"/>
        <w:adjustRightInd w:val="0"/>
        <w:spacing w:after="186" w:line="360" w:lineRule="auto"/>
        <w:rPr>
          <w:rFonts w:ascii="Times New Roman" w:hAnsi="Times New Roman" w:cs="Times New Roman"/>
          <w:color w:val="000000"/>
          <w:sz w:val="23"/>
          <w:szCs w:val="23"/>
        </w:rPr>
      </w:pPr>
      <w:r w:rsidRPr="003B35C2">
        <w:rPr>
          <w:rFonts w:ascii="Times New Roman" w:hAnsi="Times New Roman" w:cs="Times New Roman"/>
          <w:color w:val="000000"/>
          <w:sz w:val="23"/>
          <w:szCs w:val="23"/>
        </w:rPr>
        <w:t xml:space="preserve">High elastic silicones for usage in soft robotics </w:t>
      </w:r>
    </w:p>
    <w:p w14:paraId="53B800C1" w14:textId="6B4606E9" w:rsidR="004E2DE2" w:rsidRDefault="003B35C2" w:rsidP="003B35C2">
      <w:pPr>
        <w:pStyle w:val="ListParagraph"/>
        <w:numPr>
          <w:ilvl w:val="0"/>
          <w:numId w:val="29"/>
        </w:numPr>
        <w:autoSpaceDE w:val="0"/>
        <w:autoSpaceDN w:val="0"/>
        <w:adjustRightInd w:val="0"/>
        <w:spacing w:after="186" w:line="360" w:lineRule="auto"/>
        <w:rPr>
          <w:rFonts w:ascii="Times New Roman" w:hAnsi="Times New Roman" w:cs="Times New Roman"/>
          <w:color w:val="000000"/>
          <w:sz w:val="23"/>
          <w:szCs w:val="23"/>
        </w:rPr>
      </w:pPr>
      <w:r w:rsidRPr="003B35C2">
        <w:rPr>
          <w:rFonts w:ascii="Times New Roman" w:hAnsi="Times New Roman" w:cs="Times New Roman"/>
          <w:color w:val="000000"/>
          <w:sz w:val="23"/>
          <w:szCs w:val="23"/>
        </w:rPr>
        <w:t xml:space="preserve">It has been explored in the field of microfluidics where small fluid volumes need to be precisely controlled through micro sized channels. </w:t>
      </w:r>
    </w:p>
    <w:p w14:paraId="78841A0B" w14:textId="77777777" w:rsidR="003B35C2" w:rsidRPr="003B35C2" w:rsidRDefault="003B35C2" w:rsidP="003B35C2">
      <w:pPr>
        <w:pStyle w:val="ListParagraph"/>
        <w:autoSpaceDE w:val="0"/>
        <w:autoSpaceDN w:val="0"/>
        <w:adjustRightInd w:val="0"/>
        <w:spacing w:after="186" w:line="360" w:lineRule="auto"/>
        <w:ind w:left="360"/>
        <w:rPr>
          <w:rFonts w:ascii="Times New Roman" w:hAnsi="Times New Roman" w:cs="Times New Roman"/>
          <w:color w:val="000000"/>
          <w:sz w:val="23"/>
          <w:szCs w:val="23"/>
        </w:rPr>
      </w:pPr>
    </w:p>
    <w:p w14:paraId="0973981C" w14:textId="1257B3D8" w:rsidR="00B02B0E" w:rsidRPr="00386BCA" w:rsidRDefault="00B02B0E" w:rsidP="008F48B6">
      <w:pPr>
        <w:pStyle w:val="ListParagraph"/>
        <w:numPr>
          <w:ilvl w:val="0"/>
          <w:numId w:val="15"/>
        </w:numPr>
        <w:spacing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t xml:space="preserve">Selective laser </w:t>
      </w:r>
      <w:r w:rsidR="00A95E28" w:rsidRPr="00386BCA">
        <w:rPr>
          <w:rFonts w:ascii="Times New Roman" w:eastAsia="CharisSIL" w:hAnsi="Times New Roman" w:cs="Times New Roman"/>
          <w:color w:val="8EAADB" w:themeColor="accent1" w:themeTint="99"/>
          <w:sz w:val="32"/>
          <w:szCs w:val="32"/>
        </w:rPr>
        <w:t>sintering:</w:t>
      </w:r>
    </w:p>
    <w:p w14:paraId="4B33F1D3" w14:textId="1F47D64E" w:rsidR="00A95E28" w:rsidRPr="00386BCA" w:rsidRDefault="00A95E28" w:rsidP="00386BCA">
      <w:pPr>
        <w:spacing w:line="360" w:lineRule="auto"/>
        <w:jc w:val="both"/>
        <w:rPr>
          <w:rFonts w:ascii="Times New Roman" w:eastAsia="CharisSIL" w:hAnsi="Times New Roman" w:cs="Times New Roman"/>
          <w:color w:val="000000" w:themeColor="text1"/>
          <w:sz w:val="23"/>
          <w:szCs w:val="23"/>
        </w:rPr>
      </w:pPr>
      <w:r w:rsidRPr="008F48B6">
        <w:rPr>
          <w:rFonts w:ascii="Times New Roman" w:eastAsia="CharisSIL" w:hAnsi="Times New Roman" w:cs="Times New Roman"/>
          <w:color w:val="000000" w:themeColor="text1"/>
          <w:sz w:val="24"/>
          <w:szCs w:val="24"/>
        </w:rPr>
        <w:t>As suggested by the method name, an SLS involves selectively irradiating the target powder bed's surface with a high-power laser beam. The powder is then heated, causing interparticle fusing, or sintering, to occur for bulk joining. The prior surface is then covered with a fresh coating of powder for the subsequent heating and joining cycle. In this manner, the procedure is carried out repeatedly until the specified 3D item is manufactured. During an SLS process, overhanging regions don't require any additional support structures because the loose powder in the bed surrounds them at all times.</w:t>
      </w:r>
      <w:r w:rsidRPr="008F48B6">
        <w:rPr>
          <w:rFonts w:ascii="Times New Roman" w:hAnsi="Times New Roman" w:cs="Times New Roman"/>
          <w:sz w:val="24"/>
          <w:szCs w:val="24"/>
        </w:rPr>
        <w:t xml:space="preserve"> </w:t>
      </w:r>
      <w:r w:rsidRPr="008F48B6">
        <w:rPr>
          <w:rFonts w:ascii="Times New Roman" w:eastAsia="CharisSIL" w:hAnsi="Times New Roman" w:cs="Times New Roman"/>
          <w:color w:val="000000" w:themeColor="text1"/>
          <w:sz w:val="24"/>
          <w:szCs w:val="24"/>
        </w:rPr>
        <w:t>2001. In an SLS process, as its name implies, a high-power laser beam is used to selectively irradiate the surface of the target powder bed. The powder then heats up and sintering (</w:t>
      </w:r>
      <w:proofErr w:type="gramStart"/>
      <w:r w:rsidRPr="008F48B6">
        <w:rPr>
          <w:rFonts w:ascii="Times New Roman" w:eastAsia="CharisSIL" w:hAnsi="Times New Roman" w:cs="Times New Roman"/>
          <w:color w:val="000000" w:themeColor="text1"/>
          <w:sz w:val="24"/>
          <w:szCs w:val="24"/>
        </w:rPr>
        <w:t>i.e.</w:t>
      </w:r>
      <w:proofErr w:type="gramEnd"/>
      <w:r w:rsidRPr="008F48B6">
        <w:rPr>
          <w:rFonts w:ascii="Times New Roman" w:eastAsia="CharisSIL" w:hAnsi="Times New Roman" w:cs="Times New Roman"/>
          <w:color w:val="000000" w:themeColor="text1"/>
          <w:sz w:val="24"/>
          <w:szCs w:val="24"/>
        </w:rPr>
        <w:t xml:space="preserve"> interparticle fusion) takes place for bulk joining. After this, a new layer of powder is spread onto the previous surface for the next run of heating and joining. In this way, the process is repeated layer by layer until the designed 3D part is fabricated. No extra support structures have to be intentionally prepared for overhanging regions during an SLS process, as they are surrounded by the loose powder in the bed at all times. A schematic diagram of the SLS process is shown in </w:t>
      </w:r>
      <w:r w:rsidRPr="008F48B6">
        <w:rPr>
          <w:rFonts w:ascii="Times New Roman" w:eastAsia="CharisSIL" w:hAnsi="Times New Roman" w:cs="Times New Roman"/>
          <w:color w:val="8EAADB" w:themeColor="accent1" w:themeTint="99"/>
          <w:sz w:val="24"/>
          <w:szCs w:val="24"/>
        </w:rPr>
        <w:t>fig</w:t>
      </w:r>
      <w:r w:rsidR="0055644E">
        <w:rPr>
          <w:rFonts w:ascii="Times New Roman" w:eastAsia="CharisSIL" w:hAnsi="Times New Roman" w:cs="Times New Roman"/>
          <w:color w:val="8EAADB" w:themeColor="accent1" w:themeTint="99"/>
          <w:sz w:val="24"/>
          <w:szCs w:val="24"/>
        </w:rPr>
        <w:t xml:space="preserve">.2. </w:t>
      </w:r>
      <w:r w:rsidRPr="008F48B6">
        <w:rPr>
          <w:rFonts w:ascii="Times New Roman" w:eastAsia="CharisSIL" w:hAnsi="Times New Roman" w:cs="Times New Roman"/>
          <w:color w:val="000000" w:themeColor="text1"/>
          <w:sz w:val="24"/>
          <w:szCs w:val="24"/>
        </w:rPr>
        <w:t>The original intention of SLS was to make wax models for invest-</w:t>
      </w:r>
      <w:proofErr w:type="spellStart"/>
      <w:r w:rsidRPr="008F48B6">
        <w:rPr>
          <w:rFonts w:ascii="Times New Roman" w:eastAsia="CharisSIL" w:hAnsi="Times New Roman" w:cs="Times New Roman"/>
          <w:color w:val="000000" w:themeColor="text1"/>
          <w:sz w:val="24"/>
          <w:szCs w:val="24"/>
        </w:rPr>
        <w:t>ment</w:t>
      </w:r>
      <w:proofErr w:type="spellEnd"/>
      <w:r w:rsidRPr="008F48B6">
        <w:rPr>
          <w:rFonts w:ascii="Times New Roman" w:eastAsia="CharisSIL" w:hAnsi="Times New Roman" w:cs="Times New Roman"/>
          <w:color w:val="000000" w:themeColor="text1"/>
          <w:sz w:val="24"/>
          <w:szCs w:val="24"/>
        </w:rPr>
        <w:t xml:space="preserve"> casting of metallic prototypes (</w:t>
      </w:r>
      <w:proofErr w:type="gramStart"/>
      <w:r w:rsidRPr="008F48B6">
        <w:rPr>
          <w:rFonts w:ascii="Times New Roman" w:eastAsia="CharisSIL" w:hAnsi="Times New Roman" w:cs="Times New Roman"/>
          <w:color w:val="000000" w:themeColor="text1"/>
          <w:sz w:val="24"/>
          <w:szCs w:val="24"/>
        </w:rPr>
        <w:t>e.g.</w:t>
      </w:r>
      <w:proofErr w:type="gramEnd"/>
      <w:r w:rsidRPr="008F48B6">
        <w:rPr>
          <w:rFonts w:ascii="Times New Roman" w:eastAsia="CharisSIL" w:hAnsi="Times New Roman" w:cs="Times New Roman"/>
          <w:color w:val="000000" w:themeColor="text1"/>
          <w:sz w:val="24"/>
          <w:szCs w:val="24"/>
        </w:rPr>
        <w:t xml:space="preserve"> </w:t>
      </w:r>
      <w:proofErr w:type="spellStart"/>
      <w:r w:rsidRPr="008F48B6">
        <w:rPr>
          <w:rFonts w:ascii="Times New Roman" w:eastAsia="CharisSIL" w:hAnsi="Times New Roman" w:cs="Times New Roman"/>
          <w:color w:val="000000" w:themeColor="text1"/>
          <w:sz w:val="24"/>
          <w:szCs w:val="24"/>
        </w:rPr>
        <w:t>aluminium</w:t>
      </w:r>
      <w:proofErr w:type="spellEnd"/>
      <w:r w:rsidRPr="008F48B6">
        <w:rPr>
          <w:rFonts w:ascii="Times New Roman" w:eastAsia="CharisSIL" w:hAnsi="Times New Roman" w:cs="Times New Roman"/>
          <w:color w:val="000000" w:themeColor="text1"/>
          <w:sz w:val="24"/>
          <w:szCs w:val="24"/>
        </w:rPr>
        <w:t>). SLS has been extensively studied to process a broad range of powdered materials, starting with plastic and polymer powders of lower melting/softening points [193–196], such as acrylonitrile butadiene styrene (ABS), poly-vinyl chloride (PVC), polyether ether ketone (PEEK), polycarbonate (PC), polyamide (PA) and other composites, and later extended to metals (</w:t>
      </w:r>
      <w:proofErr w:type="gramStart"/>
      <w:r w:rsidRPr="008F48B6">
        <w:rPr>
          <w:rFonts w:ascii="Times New Roman" w:eastAsia="CharisSIL" w:hAnsi="Times New Roman" w:cs="Times New Roman"/>
          <w:color w:val="000000" w:themeColor="text1"/>
          <w:sz w:val="24"/>
          <w:szCs w:val="24"/>
        </w:rPr>
        <w:t>e.g.</w:t>
      </w:r>
      <w:proofErr w:type="gramEnd"/>
      <w:r w:rsidRPr="008F48B6">
        <w:rPr>
          <w:rFonts w:ascii="Times New Roman" w:eastAsia="CharisSIL" w:hAnsi="Times New Roman" w:cs="Times New Roman"/>
          <w:color w:val="000000" w:themeColor="text1"/>
          <w:sz w:val="24"/>
          <w:szCs w:val="24"/>
        </w:rPr>
        <w:t xml:space="preserve"> </w:t>
      </w:r>
      <w:proofErr w:type="spellStart"/>
      <w:r w:rsidRPr="008F48B6">
        <w:rPr>
          <w:rFonts w:ascii="Times New Roman" w:eastAsia="CharisSIL" w:hAnsi="Times New Roman" w:cs="Times New Roman"/>
          <w:color w:val="000000" w:themeColor="text1"/>
          <w:sz w:val="24"/>
          <w:szCs w:val="24"/>
        </w:rPr>
        <w:t>aluminium</w:t>
      </w:r>
      <w:proofErr w:type="spellEnd"/>
      <w:r w:rsidRPr="008F48B6">
        <w:rPr>
          <w:rFonts w:ascii="Times New Roman" w:eastAsia="CharisSIL" w:hAnsi="Times New Roman" w:cs="Times New Roman"/>
          <w:color w:val="000000" w:themeColor="text1"/>
          <w:sz w:val="24"/>
          <w:szCs w:val="24"/>
        </w:rPr>
        <w:t>, iron and copper) and composite powders with</w:t>
      </w:r>
      <w:r w:rsidR="0055644E">
        <w:rPr>
          <w:rFonts w:ascii="Times New Roman" w:eastAsia="CharisSIL" w:hAnsi="Times New Roman" w:cs="Times New Roman"/>
          <w:color w:val="000000" w:themeColor="text1"/>
          <w:sz w:val="24"/>
          <w:szCs w:val="24"/>
        </w:rPr>
        <w:t xml:space="preserve"> </w:t>
      </w:r>
      <w:r w:rsidRPr="008F48B6">
        <w:rPr>
          <w:rFonts w:ascii="Times New Roman" w:eastAsia="CharisSIL" w:hAnsi="Times New Roman" w:cs="Times New Roman"/>
          <w:color w:val="000000" w:themeColor="text1"/>
          <w:sz w:val="24"/>
          <w:szCs w:val="24"/>
        </w:rPr>
        <w:t>relatively higher melting point</w:t>
      </w:r>
      <w:r w:rsidRPr="00386BCA">
        <w:rPr>
          <w:rFonts w:ascii="Times New Roman" w:eastAsia="CharisSIL" w:hAnsi="Times New Roman" w:cs="Times New Roman"/>
          <w:color w:val="000000" w:themeColor="text1"/>
          <w:sz w:val="23"/>
          <w:szCs w:val="23"/>
        </w:rPr>
        <w:t>.</w:t>
      </w:r>
    </w:p>
    <w:p w14:paraId="60B0FED0" w14:textId="75FE74B3" w:rsidR="00A95E28" w:rsidRPr="00386BCA" w:rsidRDefault="00A95E28"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noProof/>
          <w:color w:val="000000" w:themeColor="text1"/>
          <w:sz w:val="23"/>
          <w:szCs w:val="23"/>
        </w:rPr>
        <w:lastRenderedPageBreak/>
        <w:drawing>
          <wp:inline distT="0" distB="0" distL="0" distR="0" wp14:anchorId="603ECA8D" wp14:editId="3F0051E5">
            <wp:extent cx="4619625" cy="26822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619625" cy="2682240"/>
                    </a:xfrm>
                    <a:prstGeom prst="rect">
                      <a:avLst/>
                    </a:prstGeom>
                  </pic:spPr>
                </pic:pic>
              </a:graphicData>
            </a:graphic>
          </wp:inline>
        </w:drawing>
      </w:r>
    </w:p>
    <w:p w14:paraId="6F63378F" w14:textId="4EF02300" w:rsidR="00EE4007" w:rsidRDefault="00EE4007"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Fig.</w:t>
      </w:r>
      <w:r w:rsidR="00276F96">
        <w:rPr>
          <w:rFonts w:ascii="Times New Roman" w:eastAsia="CharisSIL" w:hAnsi="Times New Roman" w:cs="Times New Roman"/>
          <w:color w:val="000000" w:themeColor="text1"/>
          <w:sz w:val="23"/>
          <w:szCs w:val="23"/>
        </w:rPr>
        <w:t xml:space="preserve"> 2</w:t>
      </w:r>
      <w:r w:rsidRPr="00386BCA">
        <w:rPr>
          <w:rFonts w:ascii="Times New Roman" w:eastAsia="CharisSIL" w:hAnsi="Times New Roman" w:cs="Times New Roman"/>
          <w:color w:val="000000" w:themeColor="text1"/>
          <w:sz w:val="23"/>
          <w:szCs w:val="23"/>
        </w:rPr>
        <w:t xml:space="preserve"> Schematics of SLS.</w:t>
      </w:r>
    </w:p>
    <w:p w14:paraId="6D7BA884" w14:textId="77777777" w:rsidR="006442F3" w:rsidRPr="00386BCA" w:rsidRDefault="006442F3" w:rsidP="00386BCA">
      <w:pPr>
        <w:spacing w:line="360" w:lineRule="auto"/>
        <w:jc w:val="center"/>
        <w:rPr>
          <w:rFonts w:ascii="Times New Roman" w:eastAsia="CharisSIL" w:hAnsi="Times New Roman" w:cs="Times New Roman"/>
          <w:color w:val="000000" w:themeColor="text1"/>
          <w:sz w:val="23"/>
          <w:szCs w:val="23"/>
        </w:rPr>
      </w:pPr>
    </w:p>
    <w:p w14:paraId="09732571" w14:textId="6209C853" w:rsidR="00B02B0E" w:rsidRPr="008F48B6" w:rsidRDefault="00B02B0E" w:rsidP="008F48B6">
      <w:pPr>
        <w:pStyle w:val="ListParagraph"/>
        <w:numPr>
          <w:ilvl w:val="0"/>
          <w:numId w:val="15"/>
        </w:numPr>
        <w:spacing w:line="360" w:lineRule="auto"/>
        <w:jc w:val="both"/>
        <w:rPr>
          <w:rFonts w:ascii="Times New Roman" w:eastAsia="CharisSIL" w:hAnsi="Times New Roman" w:cs="Times New Roman"/>
          <w:color w:val="8EAADB" w:themeColor="accent1" w:themeTint="99"/>
          <w:sz w:val="32"/>
          <w:szCs w:val="32"/>
        </w:rPr>
      </w:pPr>
      <w:r w:rsidRPr="008F48B6">
        <w:rPr>
          <w:rFonts w:ascii="Times New Roman" w:eastAsia="CharisSIL" w:hAnsi="Times New Roman" w:cs="Times New Roman"/>
          <w:color w:val="8EAADB" w:themeColor="accent1" w:themeTint="99"/>
          <w:sz w:val="32"/>
          <w:szCs w:val="32"/>
        </w:rPr>
        <w:t xml:space="preserve">Selective laser </w:t>
      </w:r>
      <w:r w:rsidR="00A95E28" w:rsidRPr="008F48B6">
        <w:rPr>
          <w:rFonts w:ascii="Times New Roman" w:eastAsia="CharisSIL" w:hAnsi="Times New Roman" w:cs="Times New Roman"/>
          <w:color w:val="8EAADB" w:themeColor="accent1" w:themeTint="99"/>
          <w:sz w:val="32"/>
          <w:szCs w:val="32"/>
        </w:rPr>
        <w:t>melting:</w:t>
      </w:r>
    </w:p>
    <w:p w14:paraId="28AC6AFE" w14:textId="181612E6" w:rsidR="00A95E28" w:rsidRPr="008F48B6" w:rsidRDefault="00A95E28" w:rsidP="00386BCA">
      <w:pPr>
        <w:spacing w:line="360" w:lineRule="auto"/>
        <w:jc w:val="both"/>
        <w:rPr>
          <w:rFonts w:ascii="Times New Roman" w:eastAsia="CharisSIL" w:hAnsi="Times New Roman" w:cs="Times New Roman"/>
          <w:sz w:val="24"/>
          <w:szCs w:val="24"/>
        </w:rPr>
      </w:pPr>
      <w:r w:rsidRPr="008F48B6">
        <w:rPr>
          <w:rFonts w:ascii="Times New Roman" w:eastAsia="CharisSIL" w:hAnsi="Times New Roman" w:cs="Times New Roman"/>
          <w:sz w:val="24"/>
          <w:szCs w:val="24"/>
        </w:rPr>
        <w:t>SLM is one of the 3D printing technologies that is expanding the fastest, especially in the metal forming industry.</w:t>
      </w:r>
      <w:r w:rsidR="00B7548A" w:rsidRPr="008F48B6">
        <w:rPr>
          <w:rFonts w:ascii="Times New Roman" w:eastAsia="CharisSIL" w:hAnsi="Times New Roman" w:cs="Times New Roman"/>
          <w:sz w:val="24"/>
          <w:szCs w:val="24"/>
        </w:rPr>
        <w:t xml:space="preserve"> </w:t>
      </w:r>
      <w:r w:rsidRPr="008F48B6">
        <w:rPr>
          <w:rFonts w:ascii="Times New Roman" w:eastAsia="CharisSIL" w:hAnsi="Times New Roman" w:cs="Times New Roman"/>
          <w:sz w:val="24"/>
          <w:szCs w:val="24"/>
        </w:rPr>
        <w:t>This is mostly due to its capacity to produce sturdy metal components in a single step, allowing for the simultaneous acquisition of the part</w:t>
      </w:r>
      <w:r w:rsidR="00B7548A" w:rsidRPr="008F48B6">
        <w:rPr>
          <w:rFonts w:ascii="Times New Roman" w:eastAsia="CharisSIL" w:hAnsi="Times New Roman" w:cs="Times New Roman"/>
          <w:sz w:val="24"/>
          <w:szCs w:val="24"/>
        </w:rPr>
        <w:t>s</w:t>
      </w:r>
      <w:r w:rsidRPr="008F48B6">
        <w:rPr>
          <w:rFonts w:ascii="Times New Roman" w:eastAsia="CharisSIL" w:hAnsi="Times New Roman" w:cs="Times New Roman"/>
          <w:sz w:val="24"/>
          <w:szCs w:val="24"/>
        </w:rPr>
        <w:t xml:space="preserve"> final shape and qualities. When SLM is used on ceramic powder, full melting of the powder creates a solid component via layer-by-layer</w:t>
      </w:r>
      <w:r w:rsidR="00B7548A" w:rsidRPr="008F48B6">
        <w:rPr>
          <w:rFonts w:ascii="Times New Roman" w:eastAsia="CharisSIL" w:hAnsi="Times New Roman" w:cs="Times New Roman"/>
          <w:sz w:val="24"/>
          <w:szCs w:val="24"/>
        </w:rPr>
        <w:t>,</w:t>
      </w:r>
      <w:r w:rsidRPr="008F48B6">
        <w:rPr>
          <w:rFonts w:ascii="Times New Roman" w:eastAsia="CharisSIL" w:hAnsi="Times New Roman" w:cs="Times New Roman"/>
          <w:sz w:val="24"/>
          <w:szCs w:val="24"/>
        </w:rPr>
        <w:t xml:space="preserve"> high-energy density laser scanning, which eliminates the need for binders or post-sintering because the powder is fully melted and fused. As a result, it is anticipated that complicated components with greater purity, density, and strength would be manufactured in less time.</w:t>
      </w:r>
      <w:r w:rsidR="00B7548A" w:rsidRPr="008F48B6">
        <w:rPr>
          <w:rFonts w:ascii="Times New Roman" w:hAnsi="Times New Roman" w:cs="Times New Roman"/>
          <w:sz w:val="24"/>
          <w:szCs w:val="24"/>
        </w:rPr>
        <w:t xml:space="preserve"> </w:t>
      </w:r>
      <w:r w:rsidR="00B7548A" w:rsidRPr="008F48B6">
        <w:rPr>
          <w:rFonts w:ascii="Times New Roman" w:eastAsia="CharisSIL" w:hAnsi="Times New Roman" w:cs="Times New Roman"/>
          <w:sz w:val="24"/>
          <w:szCs w:val="24"/>
        </w:rPr>
        <w:t>SLM is thought to be the only 3D printing technique that permits the production of fully dense, highly durable, and intricately shaped ceramic objects from ceramic powders in a single step. Many factors, including feedstock characteristics, fabrication parameters, fabrication position and orientation, post-processing, and the physical and chemical properties of the interaction in the fabrication process, including the interaction of the energy source and the materials, affect the overall quality of an SLM-produced ceramic part. The slice thickness, which may affect the part's manufacturing time and surface roughness, is one of the most crucial fabrication factors.</w:t>
      </w:r>
    </w:p>
    <w:p w14:paraId="21DFB555" w14:textId="0F3FD68E" w:rsidR="00B7548A" w:rsidRPr="00386BCA" w:rsidRDefault="00B7548A" w:rsidP="00386BCA">
      <w:pPr>
        <w:spacing w:line="360" w:lineRule="auto"/>
        <w:jc w:val="center"/>
        <w:rPr>
          <w:rFonts w:ascii="Times New Roman" w:eastAsia="CharisSIL" w:hAnsi="Times New Roman" w:cs="Times New Roman"/>
          <w:sz w:val="23"/>
          <w:szCs w:val="23"/>
        </w:rPr>
      </w:pPr>
      <w:r w:rsidRPr="00386BCA">
        <w:rPr>
          <w:rFonts w:ascii="Times New Roman" w:eastAsia="CharisSIL" w:hAnsi="Times New Roman" w:cs="Times New Roman"/>
          <w:noProof/>
          <w:sz w:val="23"/>
          <w:szCs w:val="23"/>
        </w:rPr>
        <w:lastRenderedPageBreak/>
        <w:drawing>
          <wp:inline distT="0" distB="0" distL="0" distR="0" wp14:anchorId="67C34591" wp14:editId="4BDCA77B">
            <wp:extent cx="5866550" cy="4090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4471" cy="4095557"/>
                    </a:xfrm>
                    <a:prstGeom prst="rect">
                      <a:avLst/>
                    </a:prstGeom>
                  </pic:spPr>
                </pic:pic>
              </a:graphicData>
            </a:graphic>
          </wp:inline>
        </w:drawing>
      </w:r>
    </w:p>
    <w:p w14:paraId="43F4C16F" w14:textId="3BFCB0E9" w:rsidR="00EE4007" w:rsidRDefault="00EE4007"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Fig.</w:t>
      </w:r>
      <w:r w:rsidR="00276F96">
        <w:rPr>
          <w:rFonts w:ascii="Times New Roman" w:eastAsia="CharisSIL" w:hAnsi="Times New Roman" w:cs="Times New Roman"/>
          <w:color w:val="000000" w:themeColor="text1"/>
          <w:sz w:val="23"/>
          <w:szCs w:val="23"/>
        </w:rPr>
        <w:t>3</w:t>
      </w:r>
      <w:r w:rsidRPr="00386BCA">
        <w:rPr>
          <w:rFonts w:ascii="Times New Roman" w:eastAsia="CharisSIL" w:hAnsi="Times New Roman" w:cs="Times New Roman"/>
          <w:color w:val="000000" w:themeColor="text1"/>
          <w:sz w:val="23"/>
          <w:szCs w:val="23"/>
        </w:rPr>
        <w:t xml:space="preserve"> Schematics of SLM.</w:t>
      </w:r>
    </w:p>
    <w:p w14:paraId="681BB648" w14:textId="77777777" w:rsidR="006442F3" w:rsidRPr="00386BCA" w:rsidRDefault="006442F3" w:rsidP="00386BCA">
      <w:pPr>
        <w:spacing w:line="360" w:lineRule="auto"/>
        <w:jc w:val="center"/>
        <w:rPr>
          <w:rFonts w:ascii="Times New Roman" w:eastAsia="CharisSIL" w:hAnsi="Times New Roman" w:cs="Times New Roman"/>
          <w:color w:val="000000" w:themeColor="text1"/>
          <w:sz w:val="23"/>
          <w:szCs w:val="23"/>
        </w:rPr>
      </w:pPr>
    </w:p>
    <w:p w14:paraId="1F16ACED" w14:textId="77777777" w:rsidR="00EE4007" w:rsidRPr="00386BCA" w:rsidRDefault="00EE4007" w:rsidP="00386BCA">
      <w:pPr>
        <w:spacing w:line="360" w:lineRule="auto"/>
        <w:jc w:val="center"/>
        <w:rPr>
          <w:rFonts w:ascii="Times New Roman" w:eastAsia="CharisSIL" w:hAnsi="Times New Roman" w:cs="Times New Roman"/>
          <w:sz w:val="23"/>
          <w:szCs w:val="23"/>
        </w:rPr>
      </w:pPr>
    </w:p>
    <w:p w14:paraId="4EB160AC" w14:textId="75B9788B" w:rsidR="00686282" w:rsidRPr="00386BCA" w:rsidRDefault="00B02B0E" w:rsidP="00386BCA">
      <w:pPr>
        <w:pStyle w:val="ListParagraph"/>
        <w:numPr>
          <w:ilvl w:val="0"/>
          <w:numId w:val="15"/>
        </w:numPr>
        <w:spacing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t>Fused deposition modelling</w:t>
      </w:r>
      <w:r w:rsidR="00EE4007" w:rsidRPr="00386BCA">
        <w:rPr>
          <w:rFonts w:ascii="Times New Roman" w:eastAsia="CharisSIL" w:hAnsi="Times New Roman" w:cs="Times New Roman"/>
          <w:color w:val="8EAADB" w:themeColor="accent1" w:themeTint="99"/>
          <w:sz w:val="32"/>
          <w:szCs w:val="32"/>
        </w:rPr>
        <w:t xml:space="preserve"> (FDM)</w:t>
      </w:r>
      <w:r w:rsidR="00B7548A" w:rsidRPr="00386BCA">
        <w:rPr>
          <w:rFonts w:ascii="Times New Roman" w:eastAsia="CharisSIL" w:hAnsi="Times New Roman" w:cs="Times New Roman"/>
          <w:color w:val="8EAADB" w:themeColor="accent1" w:themeTint="99"/>
          <w:sz w:val="32"/>
          <w:szCs w:val="32"/>
        </w:rPr>
        <w:t>:</w:t>
      </w:r>
    </w:p>
    <w:p w14:paraId="4ADCC068" w14:textId="5347B4FF" w:rsidR="00B7548A" w:rsidRPr="008F48B6" w:rsidRDefault="00B7548A" w:rsidP="00386BCA">
      <w:pPr>
        <w:spacing w:line="360" w:lineRule="auto"/>
        <w:jc w:val="both"/>
        <w:rPr>
          <w:rFonts w:ascii="Times New Roman" w:eastAsia="CharisSIL" w:hAnsi="Times New Roman" w:cs="Times New Roman"/>
          <w:color w:val="000000" w:themeColor="text1"/>
          <w:sz w:val="24"/>
          <w:szCs w:val="24"/>
        </w:rPr>
      </w:pPr>
      <w:r w:rsidRPr="008F48B6">
        <w:rPr>
          <w:rFonts w:ascii="Times New Roman" w:eastAsia="CharisSIL" w:hAnsi="Times New Roman" w:cs="Times New Roman"/>
          <w:color w:val="000000" w:themeColor="text1"/>
          <w:sz w:val="24"/>
          <w:szCs w:val="24"/>
        </w:rPr>
        <w:t>FDM machines are projected to have the biggest unit shipments out of all the many types of 3D printers Due to its many benefits, including ease of use, flexibility in unit size, ease of DIY usage, and, most crucially, their low cost. The most popular materials for FDM 3D printing are thermoplastic polymers in filament form, such as ABS, PC, PA, and polylactic acid (PLA). In the FDM method, the material filament is continually fed into and heated within a moving nozzle to a temperature slightly over its melting point, allowing it to be readily extruded through the nozzle to create layers.</w:t>
      </w:r>
      <w:r w:rsidR="00346D04" w:rsidRPr="008F48B6">
        <w:rPr>
          <w:rFonts w:ascii="Times New Roman" w:eastAsia="CharisSIL" w:hAnsi="Times New Roman" w:cs="Times New Roman"/>
          <w:color w:val="000000" w:themeColor="text1"/>
          <w:sz w:val="24"/>
          <w:szCs w:val="24"/>
        </w:rPr>
        <w:t xml:space="preserve"> </w:t>
      </w:r>
      <w:r w:rsidRPr="008F48B6">
        <w:rPr>
          <w:rFonts w:ascii="Times New Roman" w:eastAsia="CharisSIL" w:hAnsi="Times New Roman" w:cs="Times New Roman"/>
          <w:color w:val="000000" w:themeColor="text1"/>
          <w:sz w:val="24"/>
          <w:szCs w:val="24"/>
        </w:rPr>
        <w:t>The substance quickly hardens over the previously printed layer after extrusion.</w:t>
      </w:r>
      <w:r w:rsidR="00346D04" w:rsidRPr="008F48B6">
        <w:rPr>
          <w:rFonts w:ascii="Times New Roman" w:eastAsia="CharisSIL" w:hAnsi="Times New Roman" w:cs="Times New Roman"/>
          <w:color w:val="000000" w:themeColor="text1"/>
          <w:sz w:val="24"/>
          <w:szCs w:val="24"/>
        </w:rPr>
        <w:t xml:space="preserve"> The platform then descends, similar to some other 3D printing techniques, to allow for the extrusion of the subsequent layer. When the part is finished, supports can be constructed and then removed. The layer thickness, which in turn depends on the nozzle size, determines the part's vertical dimensional resolution. A schematic representation of the FDM procedure is shown</w:t>
      </w:r>
      <w:r w:rsidR="0055644E">
        <w:rPr>
          <w:rFonts w:ascii="Times New Roman" w:eastAsia="CharisSIL" w:hAnsi="Times New Roman" w:cs="Times New Roman"/>
          <w:color w:val="000000" w:themeColor="text1"/>
          <w:sz w:val="24"/>
          <w:szCs w:val="24"/>
        </w:rPr>
        <w:t xml:space="preserve"> fig</w:t>
      </w:r>
      <w:r w:rsidR="00346D04" w:rsidRPr="008F48B6">
        <w:rPr>
          <w:rFonts w:ascii="Times New Roman" w:eastAsia="CharisSIL" w:hAnsi="Times New Roman" w:cs="Times New Roman"/>
          <w:color w:val="000000" w:themeColor="text1"/>
          <w:sz w:val="24"/>
          <w:szCs w:val="24"/>
        </w:rPr>
        <w:t>.</w:t>
      </w:r>
      <w:r w:rsidR="0055644E">
        <w:rPr>
          <w:rFonts w:ascii="Times New Roman" w:eastAsia="CharisSIL" w:hAnsi="Times New Roman" w:cs="Times New Roman"/>
          <w:color w:val="000000" w:themeColor="text1"/>
          <w:sz w:val="24"/>
          <w:szCs w:val="24"/>
        </w:rPr>
        <w:t>4.</w:t>
      </w:r>
    </w:p>
    <w:p w14:paraId="7D13FB93" w14:textId="2D3826C0" w:rsidR="00346D04" w:rsidRPr="00386BCA" w:rsidRDefault="00346D04"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noProof/>
          <w:color w:val="000000" w:themeColor="text1"/>
          <w:sz w:val="23"/>
          <w:szCs w:val="23"/>
        </w:rPr>
        <w:lastRenderedPageBreak/>
        <w:drawing>
          <wp:inline distT="0" distB="0" distL="0" distR="0" wp14:anchorId="6B2C965F" wp14:editId="2F19844D">
            <wp:extent cx="4945380" cy="4236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945380" cy="4236720"/>
                    </a:xfrm>
                    <a:prstGeom prst="rect">
                      <a:avLst/>
                    </a:prstGeom>
                  </pic:spPr>
                </pic:pic>
              </a:graphicData>
            </a:graphic>
          </wp:inline>
        </w:drawing>
      </w:r>
    </w:p>
    <w:p w14:paraId="1553AEBC" w14:textId="6DBF8A52" w:rsidR="00386BCA" w:rsidRDefault="00EE4007"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Fig.</w:t>
      </w:r>
      <w:r w:rsidR="00276F96">
        <w:rPr>
          <w:rFonts w:ascii="Times New Roman" w:eastAsia="CharisSIL" w:hAnsi="Times New Roman" w:cs="Times New Roman"/>
          <w:color w:val="000000" w:themeColor="text1"/>
          <w:sz w:val="23"/>
          <w:szCs w:val="23"/>
        </w:rPr>
        <w:t xml:space="preserve"> 4</w:t>
      </w:r>
      <w:r w:rsidRPr="00386BCA">
        <w:rPr>
          <w:rFonts w:ascii="Times New Roman" w:eastAsia="CharisSIL" w:hAnsi="Times New Roman" w:cs="Times New Roman"/>
          <w:color w:val="000000" w:themeColor="text1"/>
          <w:sz w:val="23"/>
          <w:szCs w:val="23"/>
        </w:rPr>
        <w:t xml:space="preserve"> Schematics of FDM.</w:t>
      </w:r>
    </w:p>
    <w:p w14:paraId="1C9C8838" w14:textId="77777777" w:rsidR="008F48B6" w:rsidRDefault="008F48B6" w:rsidP="00386BCA">
      <w:pPr>
        <w:spacing w:line="360" w:lineRule="auto"/>
        <w:jc w:val="center"/>
        <w:rPr>
          <w:rFonts w:ascii="Times New Roman" w:eastAsia="CharisSIL" w:hAnsi="Times New Roman" w:cs="Times New Roman"/>
          <w:color w:val="000000" w:themeColor="text1"/>
          <w:sz w:val="23"/>
          <w:szCs w:val="23"/>
        </w:rPr>
      </w:pPr>
    </w:p>
    <w:p w14:paraId="16544183" w14:textId="77777777" w:rsidR="008F48B6" w:rsidRDefault="008F48B6" w:rsidP="00386BCA">
      <w:pPr>
        <w:spacing w:line="360" w:lineRule="auto"/>
        <w:jc w:val="center"/>
        <w:rPr>
          <w:rFonts w:ascii="Times New Roman" w:eastAsia="CharisSIL" w:hAnsi="Times New Roman" w:cs="Times New Roman"/>
          <w:color w:val="000000" w:themeColor="text1"/>
          <w:sz w:val="23"/>
          <w:szCs w:val="23"/>
        </w:rPr>
      </w:pPr>
    </w:p>
    <w:p w14:paraId="122C030C" w14:textId="3C2298FF" w:rsidR="00686282" w:rsidRPr="00386BCA" w:rsidRDefault="00686282"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 xml:space="preserve"> </w:t>
      </w:r>
    </w:p>
    <w:p w14:paraId="607EFB18" w14:textId="5FBF3BA6" w:rsidR="00EE4007" w:rsidRPr="00386BCA" w:rsidRDefault="00EE4007" w:rsidP="00386BCA">
      <w:pPr>
        <w:pStyle w:val="ListParagraph"/>
        <w:numPr>
          <w:ilvl w:val="0"/>
          <w:numId w:val="15"/>
        </w:numPr>
        <w:spacing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t>Laminated Object Manufacturing (LOM):</w:t>
      </w:r>
    </w:p>
    <w:p w14:paraId="46603FD9" w14:textId="4D57645B" w:rsidR="00EE4007" w:rsidRPr="008F48B6" w:rsidRDefault="00EE4007" w:rsidP="00386BCA">
      <w:pPr>
        <w:spacing w:line="360" w:lineRule="auto"/>
        <w:jc w:val="both"/>
        <w:rPr>
          <w:rFonts w:ascii="Times New Roman" w:eastAsia="CharisSIL" w:hAnsi="Times New Roman" w:cs="Times New Roman"/>
          <w:color w:val="000000" w:themeColor="text1"/>
          <w:sz w:val="24"/>
          <w:szCs w:val="24"/>
        </w:rPr>
      </w:pPr>
      <w:r w:rsidRPr="008F48B6">
        <w:rPr>
          <w:rFonts w:ascii="Times New Roman" w:eastAsia="CharisSIL" w:hAnsi="Times New Roman" w:cs="Times New Roman"/>
          <w:color w:val="000000" w:themeColor="text1"/>
          <w:sz w:val="24"/>
          <w:szCs w:val="24"/>
        </w:rPr>
        <w:t>LOM was initially designed to produce components made of paper, plastic, and metal. The technique typically entails layer-wise adhesion of one cut sheet on top of another, pre-coated with adhesive chemicals, to create 3D components. Thin sheets of material are produced and computer-controlled laser cut into cross sections according to sliced digital CAD models. Real-time heating and mechanical compression can be used to bond and laminate neighboring layers.</w:t>
      </w:r>
      <w:r w:rsidRPr="008F48B6">
        <w:rPr>
          <w:rFonts w:ascii="Times New Roman" w:hAnsi="Times New Roman" w:cs="Times New Roman"/>
          <w:sz w:val="24"/>
          <w:szCs w:val="24"/>
        </w:rPr>
        <w:t xml:space="preserve"> </w:t>
      </w:r>
      <w:r w:rsidRPr="008F48B6">
        <w:rPr>
          <w:rFonts w:ascii="Times New Roman" w:eastAsia="CharisSIL" w:hAnsi="Times New Roman" w:cs="Times New Roman"/>
          <w:color w:val="000000" w:themeColor="text1"/>
          <w:sz w:val="24"/>
          <w:szCs w:val="24"/>
        </w:rPr>
        <w:t xml:space="preserve">Due to the minimal thermal stresses created during manufacture, this approach has the benefit of preventing distortion and deformation. However, as delamination, interfacial porosities, and anisotropic characteristics in the planar directions and the building direction are the typical difficulties associated with weak interfacial bonding </w:t>
      </w:r>
      <w:r w:rsidR="00806C9E" w:rsidRPr="008F48B6">
        <w:rPr>
          <w:rFonts w:ascii="Times New Roman" w:eastAsia="CharisSIL" w:hAnsi="Times New Roman" w:cs="Times New Roman"/>
          <w:color w:val="000000" w:themeColor="text1"/>
          <w:sz w:val="24"/>
          <w:szCs w:val="24"/>
        </w:rPr>
        <w:t>behaviors</w:t>
      </w:r>
      <w:r w:rsidRPr="008F48B6">
        <w:rPr>
          <w:rFonts w:ascii="Times New Roman" w:eastAsia="CharisSIL" w:hAnsi="Times New Roman" w:cs="Times New Roman"/>
          <w:color w:val="000000" w:themeColor="text1"/>
          <w:sz w:val="24"/>
          <w:szCs w:val="24"/>
        </w:rPr>
        <w:t xml:space="preserve"> between layer, the primary drawbacks are also directly related to such a procedure.</w:t>
      </w:r>
    </w:p>
    <w:p w14:paraId="2CB1D758" w14:textId="12EA672F" w:rsidR="00806C9E" w:rsidRPr="00386BCA" w:rsidRDefault="00806C9E"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noProof/>
          <w:color w:val="000000" w:themeColor="text1"/>
          <w:sz w:val="23"/>
          <w:szCs w:val="23"/>
        </w:rPr>
        <w:lastRenderedPageBreak/>
        <w:drawing>
          <wp:inline distT="0" distB="0" distL="0" distR="0" wp14:anchorId="0811BBE4" wp14:editId="72466DAC">
            <wp:extent cx="6012180" cy="394632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024869" cy="3954657"/>
                    </a:xfrm>
                    <a:prstGeom prst="rect">
                      <a:avLst/>
                    </a:prstGeom>
                  </pic:spPr>
                </pic:pic>
              </a:graphicData>
            </a:graphic>
          </wp:inline>
        </w:drawing>
      </w:r>
    </w:p>
    <w:p w14:paraId="109CB465" w14:textId="3EBFDE1F" w:rsidR="00806C9E" w:rsidRDefault="00806C9E" w:rsidP="00386BCA">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color w:val="000000" w:themeColor="text1"/>
          <w:sz w:val="23"/>
          <w:szCs w:val="23"/>
        </w:rPr>
        <w:t>Fig.</w:t>
      </w:r>
      <w:r w:rsidR="00276F96">
        <w:rPr>
          <w:rFonts w:ascii="Times New Roman" w:eastAsia="CharisSIL" w:hAnsi="Times New Roman" w:cs="Times New Roman"/>
          <w:color w:val="000000" w:themeColor="text1"/>
          <w:sz w:val="23"/>
          <w:szCs w:val="23"/>
        </w:rPr>
        <w:t xml:space="preserve"> 5</w:t>
      </w:r>
      <w:r w:rsidRPr="00386BCA">
        <w:rPr>
          <w:rFonts w:ascii="Times New Roman" w:eastAsia="CharisSIL" w:hAnsi="Times New Roman" w:cs="Times New Roman"/>
          <w:color w:val="000000" w:themeColor="text1"/>
          <w:sz w:val="23"/>
          <w:szCs w:val="23"/>
        </w:rPr>
        <w:t xml:space="preserve"> Schematics of LOM</w:t>
      </w:r>
      <w:r w:rsidR="00386BCA">
        <w:rPr>
          <w:rFonts w:ascii="Times New Roman" w:eastAsia="CharisSIL" w:hAnsi="Times New Roman" w:cs="Times New Roman"/>
          <w:color w:val="000000" w:themeColor="text1"/>
          <w:sz w:val="23"/>
          <w:szCs w:val="23"/>
        </w:rPr>
        <w:t>.</w:t>
      </w:r>
    </w:p>
    <w:p w14:paraId="73A29C77" w14:textId="3961EE05" w:rsidR="00386BCA" w:rsidRDefault="00386BCA" w:rsidP="00386BCA">
      <w:pPr>
        <w:spacing w:line="360" w:lineRule="auto"/>
        <w:jc w:val="center"/>
        <w:rPr>
          <w:rFonts w:ascii="Times New Roman" w:eastAsia="CharisSIL" w:hAnsi="Times New Roman" w:cs="Times New Roman"/>
          <w:color w:val="000000" w:themeColor="text1"/>
          <w:sz w:val="23"/>
          <w:szCs w:val="23"/>
        </w:rPr>
      </w:pPr>
    </w:p>
    <w:p w14:paraId="7CF50ED4" w14:textId="6046D320" w:rsidR="008F48B6" w:rsidRDefault="008F48B6" w:rsidP="00386BCA">
      <w:pPr>
        <w:spacing w:line="360" w:lineRule="auto"/>
        <w:jc w:val="center"/>
        <w:rPr>
          <w:rFonts w:ascii="Times New Roman" w:eastAsia="CharisSIL" w:hAnsi="Times New Roman" w:cs="Times New Roman"/>
          <w:color w:val="000000" w:themeColor="text1"/>
          <w:sz w:val="23"/>
          <w:szCs w:val="23"/>
        </w:rPr>
      </w:pPr>
    </w:p>
    <w:p w14:paraId="181E530F" w14:textId="0A2CC79E" w:rsidR="008F48B6" w:rsidRDefault="008F48B6" w:rsidP="00386BCA">
      <w:pPr>
        <w:spacing w:line="360" w:lineRule="auto"/>
        <w:jc w:val="center"/>
        <w:rPr>
          <w:rFonts w:ascii="Times New Roman" w:eastAsia="CharisSIL" w:hAnsi="Times New Roman" w:cs="Times New Roman"/>
          <w:color w:val="000000" w:themeColor="text1"/>
          <w:sz w:val="23"/>
          <w:szCs w:val="23"/>
        </w:rPr>
      </w:pPr>
    </w:p>
    <w:p w14:paraId="72F2BB9B" w14:textId="77777777" w:rsidR="006442F3" w:rsidRDefault="006442F3" w:rsidP="00386BCA">
      <w:pPr>
        <w:spacing w:line="360" w:lineRule="auto"/>
        <w:jc w:val="center"/>
        <w:rPr>
          <w:rFonts w:ascii="Times New Roman" w:eastAsia="CharisSIL" w:hAnsi="Times New Roman" w:cs="Times New Roman"/>
          <w:color w:val="000000" w:themeColor="text1"/>
          <w:sz w:val="23"/>
          <w:szCs w:val="23"/>
        </w:rPr>
      </w:pPr>
    </w:p>
    <w:p w14:paraId="6C0FD7AF" w14:textId="77777777" w:rsidR="008F48B6" w:rsidRPr="00386BCA" w:rsidRDefault="008F48B6" w:rsidP="00386BCA">
      <w:pPr>
        <w:spacing w:line="360" w:lineRule="auto"/>
        <w:jc w:val="center"/>
        <w:rPr>
          <w:rFonts w:ascii="Times New Roman" w:eastAsia="CharisSIL" w:hAnsi="Times New Roman" w:cs="Times New Roman"/>
          <w:color w:val="000000" w:themeColor="text1"/>
          <w:sz w:val="23"/>
          <w:szCs w:val="23"/>
        </w:rPr>
      </w:pPr>
    </w:p>
    <w:p w14:paraId="57B52FB9" w14:textId="78371024" w:rsidR="00B02B0E" w:rsidRPr="00386BCA" w:rsidRDefault="00B02B0E" w:rsidP="00386BCA">
      <w:pPr>
        <w:pStyle w:val="ListParagraph"/>
        <w:numPr>
          <w:ilvl w:val="0"/>
          <w:numId w:val="15"/>
        </w:numPr>
        <w:spacing w:line="360" w:lineRule="auto"/>
        <w:jc w:val="both"/>
        <w:rPr>
          <w:rFonts w:ascii="Times New Roman" w:eastAsia="CharisSIL" w:hAnsi="Times New Roman" w:cs="Times New Roman"/>
          <w:color w:val="8EAADB" w:themeColor="accent1" w:themeTint="99"/>
          <w:sz w:val="32"/>
          <w:szCs w:val="32"/>
        </w:rPr>
      </w:pPr>
      <w:r w:rsidRPr="00386BCA">
        <w:rPr>
          <w:rFonts w:ascii="Times New Roman" w:eastAsia="CharisSIL" w:hAnsi="Times New Roman" w:cs="Times New Roman"/>
          <w:color w:val="8EAADB" w:themeColor="accent1" w:themeTint="99"/>
          <w:sz w:val="32"/>
          <w:szCs w:val="32"/>
        </w:rPr>
        <w:t xml:space="preserve">Direct </w:t>
      </w:r>
      <w:r w:rsidR="00EE4007" w:rsidRPr="00386BCA">
        <w:rPr>
          <w:rFonts w:ascii="Times New Roman" w:eastAsia="CharisSIL" w:hAnsi="Times New Roman" w:cs="Times New Roman"/>
          <w:color w:val="8EAADB" w:themeColor="accent1" w:themeTint="99"/>
          <w:sz w:val="32"/>
          <w:szCs w:val="32"/>
        </w:rPr>
        <w:t>I</w:t>
      </w:r>
      <w:r w:rsidRPr="00386BCA">
        <w:rPr>
          <w:rFonts w:ascii="Times New Roman" w:eastAsia="CharisSIL" w:hAnsi="Times New Roman" w:cs="Times New Roman"/>
          <w:color w:val="8EAADB" w:themeColor="accent1" w:themeTint="99"/>
          <w:sz w:val="32"/>
          <w:szCs w:val="32"/>
        </w:rPr>
        <w:t xml:space="preserve">nk </w:t>
      </w:r>
      <w:r w:rsidR="00EE4007" w:rsidRPr="00386BCA">
        <w:rPr>
          <w:rFonts w:ascii="Times New Roman" w:eastAsia="CharisSIL" w:hAnsi="Times New Roman" w:cs="Times New Roman"/>
          <w:color w:val="8EAADB" w:themeColor="accent1" w:themeTint="99"/>
          <w:sz w:val="32"/>
          <w:szCs w:val="32"/>
        </w:rPr>
        <w:t>W</w:t>
      </w:r>
      <w:r w:rsidRPr="00386BCA">
        <w:rPr>
          <w:rFonts w:ascii="Times New Roman" w:eastAsia="CharisSIL" w:hAnsi="Times New Roman" w:cs="Times New Roman"/>
          <w:color w:val="8EAADB" w:themeColor="accent1" w:themeTint="99"/>
          <w:sz w:val="32"/>
          <w:szCs w:val="32"/>
        </w:rPr>
        <w:t>riting</w:t>
      </w:r>
      <w:r w:rsidR="00EE4007" w:rsidRPr="00386BCA">
        <w:rPr>
          <w:rFonts w:ascii="Times New Roman" w:eastAsia="CharisSIL" w:hAnsi="Times New Roman" w:cs="Times New Roman"/>
          <w:color w:val="8EAADB" w:themeColor="accent1" w:themeTint="99"/>
          <w:sz w:val="32"/>
          <w:szCs w:val="32"/>
        </w:rPr>
        <w:t xml:space="preserve"> (DIW):</w:t>
      </w:r>
    </w:p>
    <w:p w14:paraId="0409B355" w14:textId="3272893D" w:rsidR="00AF4638" w:rsidRPr="00332779" w:rsidRDefault="008A72A2" w:rsidP="00386BCA">
      <w:pPr>
        <w:spacing w:line="360" w:lineRule="auto"/>
        <w:jc w:val="both"/>
        <w:rPr>
          <w:rFonts w:ascii="Times New Roman" w:eastAsia="CharisSIL" w:hAnsi="Times New Roman" w:cs="Times New Roman"/>
          <w:color w:val="000000" w:themeColor="text1"/>
          <w:sz w:val="24"/>
          <w:szCs w:val="24"/>
        </w:rPr>
      </w:pPr>
      <w:r w:rsidRPr="00332779">
        <w:rPr>
          <w:rFonts w:ascii="Times New Roman" w:hAnsi="Times New Roman" w:cs="Times New Roman"/>
          <w:sz w:val="24"/>
          <w:szCs w:val="24"/>
        </w:rPr>
        <w:t>P</w:t>
      </w:r>
      <w:r w:rsidR="00AF4638" w:rsidRPr="00332779">
        <w:rPr>
          <w:rFonts w:ascii="Times New Roman" w:hAnsi="Times New Roman" w:cs="Times New Roman"/>
          <w:sz w:val="24"/>
          <w:szCs w:val="24"/>
        </w:rPr>
        <w:t>ossibility for the additive production of ceramic objects by extrusion is direct ink writing (DIW), a process in which a highly viscous raw material is extruded in layers at room temperature. This method, also called robocasting (RC), for processing ceramic masses with a low organic content was developed in 1997. The spectrum of applications ranges from the production of ceramic composite components to filter and battery technology to medical or artistic applications.</w:t>
      </w:r>
      <w:r w:rsidRPr="00332779">
        <w:rPr>
          <w:rFonts w:ascii="Times New Roman" w:hAnsi="Times New Roman" w:cs="Times New Roman"/>
          <w:sz w:val="24"/>
          <w:szCs w:val="24"/>
        </w:rPr>
        <w:t xml:space="preserve"> Robocasting is also a promising method for the production of ceramic parts for construction applications. The process is characterized by its ability to produce complex shapes cheaply and quickly. The high solid content in the raw material ensures that the blank retains its shape in the finishing process.</w:t>
      </w:r>
    </w:p>
    <w:p w14:paraId="1B236134" w14:textId="6DB7EBF0" w:rsidR="00E8055F" w:rsidRPr="00386BCA" w:rsidRDefault="00E8055F" w:rsidP="00386BCA">
      <w:pPr>
        <w:pStyle w:val="ListParagraph"/>
        <w:numPr>
          <w:ilvl w:val="0"/>
          <w:numId w:val="16"/>
        </w:numPr>
        <w:spacing w:line="360" w:lineRule="auto"/>
        <w:jc w:val="both"/>
        <w:rPr>
          <w:rFonts w:ascii="Times New Roman" w:eastAsia="CharisSIL" w:hAnsi="Times New Roman" w:cs="Times New Roman"/>
          <w:color w:val="8EAADB" w:themeColor="accent1" w:themeTint="99"/>
          <w:sz w:val="28"/>
          <w:szCs w:val="28"/>
        </w:rPr>
      </w:pPr>
      <w:r w:rsidRPr="00386BCA">
        <w:rPr>
          <w:rFonts w:ascii="Times New Roman" w:eastAsia="CharisSIL" w:hAnsi="Times New Roman" w:cs="Times New Roman"/>
          <w:color w:val="8EAADB" w:themeColor="accent1" w:themeTint="99"/>
          <w:sz w:val="28"/>
          <w:szCs w:val="28"/>
        </w:rPr>
        <w:t>Slurry Preparation:</w:t>
      </w:r>
    </w:p>
    <w:p w14:paraId="2109CA76" w14:textId="30B23550" w:rsidR="00E8055F" w:rsidRPr="00332779" w:rsidRDefault="00E8055F" w:rsidP="00386BCA">
      <w:p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lastRenderedPageBreak/>
        <w:t xml:space="preserve">The slurry needs to exhibit the appropriate rheological behavior. In order to produce continuous filaments, it must, on the one hand, have a viscosity that is low enough to pass through nozzles at low pressure without clogging. On the other hand, it must be able to maintain the form of the nozzle and have enough yield strength and stiffness to sustain layer stacking. The colloidal suspension of ceramic particles (40–50 vol% or 60–80 </w:t>
      </w:r>
      <w:proofErr w:type="spellStart"/>
      <w:r w:rsidRPr="00332779">
        <w:rPr>
          <w:rFonts w:ascii="Times New Roman" w:eastAsia="CharisSIL" w:hAnsi="Times New Roman" w:cs="Times New Roman"/>
          <w:color w:val="000000" w:themeColor="text1"/>
          <w:sz w:val="24"/>
          <w:szCs w:val="24"/>
        </w:rPr>
        <w:t>wt</w:t>
      </w:r>
      <w:proofErr w:type="spellEnd"/>
      <w:r w:rsidRPr="00332779">
        <w:rPr>
          <w:rFonts w:ascii="Times New Roman" w:eastAsia="CharisSIL" w:hAnsi="Times New Roman" w:cs="Times New Roman"/>
          <w:color w:val="000000" w:themeColor="text1"/>
          <w:sz w:val="24"/>
          <w:szCs w:val="24"/>
        </w:rPr>
        <w:t>%), binder materials, deionized water, and appropriate additives make up the slurries for DIW. To disperse the particle clumps and guarantee thorough mixing, the suspension is next ball milled in a planetary mixer. Degassing is then performed on the resultant slurry to release any retained air.</w:t>
      </w:r>
      <w:r w:rsidRPr="00332779">
        <w:rPr>
          <w:rFonts w:ascii="Times New Roman" w:hAnsi="Times New Roman" w:cs="Times New Roman"/>
          <w:sz w:val="24"/>
          <w:szCs w:val="24"/>
        </w:rPr>
        <w:t xml:space="preserve"> </w:t>
      </w:r>
      <w:r w:rsidRPr="00332779">
        <w:rPr>
          <w:rFonts w:ascii="Times New Roman" w:eastAsia="CharisSIL" w:hAnsi="Times New Roman" w:cs="Times New Roman"/>
          <w:color w:val="000000" w:themeColor="text1"/>
          <w:sz w:val="24"/>
          <w:szCs w:val="24"/>
        </w:rPr>
        <w:t xml:space="preserve">In general, any agglomeration or air bubble must be eliminated before printing and the slurry must be homogeneous. The </w:t>
      </w:r>
      <w:proofErr w:type="gramStart"/>
      <w:r w:rsidRPr="00332779">
        <w:rPr>
          <w:rFonts w:ascii="Times New Roman" w:eastAsia="CharisSIL" w:hAnsi="Times New Roman" w:cs="Times New Roman"/>
          <w:color w:val="000000" w:themeColor="text1"/>
          <w:sz w:val="24"/>
          <w:szCs w:val="24"/>
        </w:rPr>
        <w:t>a</w:t>
      </w:r>
      <w:r w:rsidR="0055644E">
        <w:rPr>
          <w:rFonts w:ascii="Times New Roman" w:eastAsia="CharisSIL" w:hAnsi="Times New Roman" w:cs="Times New Roman"/>
          <w:color w:val="000000" w:themeColor="text1"/>
          <w:sz w:val="24"/>
          <w:szCs w:val="24"/>
        </w:rPr>
        <w:t>m</w:t>
      </w:r>
      <w:r w:rsidRPr="00332779">
        <w:rPr>
          <w:rFonts w:ascii="Times New Roman" w:eastAsia="CharisSIL" w:hAnsi="Times New Roman" w:cs="Times New Roman"/>
          <w:color w:val="000000" w:themeColor="text1"/>
          <w:sz w:val="24"/>
          <w:szCs w:val="24"/>
        </w:rPr>
        <w:t>ount</w:t>
      </w:r>
      <w:proofErr w:type="gramEnd"/>
      <w:r w:rsidRPr="00332779">
        <w:rPr>
          <w:rFonts w:ascii="Times New Roman" w:eastAsia="CharisSIL" w:hAnsi="Times New Roman" w:cs="Times New Roman"/>
          <w:color w:val="000000" w:themeColor="text1"/>
          <w:sz w:val="24"/>
          <w:szCs w:val="24"/>
        </w:rPr>
        <w:t xml:space="preserve"> of solids in the slurry is of utmost significance. </w:t>
      </w:r>
      <w:r w:rsidRPr="00332779">
        <w:rPr>
          <w:rFonts w:ascii="Times New Roman" w:eastAsia="CharisSIL" w:hAnsi="Times New Roman" w:cs="Times New Roman"/>
          <w:color w:val="8EAADB" w:themeColor="accent1" w:themeTint="99"/>
          <w:sz w:val="24"/>
          <w:szCs w:val="24"/>
        </w:rPr>
        <w:t>Fig.</w:t>
      </w:r>
      <w:r w:rsidR="0055644E">
        <w:rPr>
          <w:rFonts w:ascii="Times New Roman" w:eastAsia="CharisSIL" w:hAnsi="Times New Roman" w:cs="Times New Roman"/>
          <w:color w:val="8EAADB" w:themeColor="accent1" w:themeTint="99"/>
          <w:sz w:val="24"/>
          <w:szCs w:val="24"/>
        </w:rPr>
        <w:t>6</w:t>
      </w:r>
      <w:r w:rsidRPr="00332779">
        <w:rPr>
          <w:rFonts w:ascii="Times New Roman" w:eastAsia="CharisSIL" w:hAnsi="Times New Roman" w:cs="Times New Roman"/>
          <w:color w:val="8EAADB" w:themeColor="accent1" w:themeTint="99"/>
          <w:sz w:val="24"/>
          <w:szCs w:val="24"/>
        </w:rPr>
        <w:t xml:space="preserve"> </w:t>
      </w:r>
      <w:r w:rsidRPr="00332779">
        <w:rPr>
          <w:rFonts w:ascii="Times New Roman" w:eastAsia="CharisSIL" w:hAnsi="Times New Roman" w:cs="Times New Roman"/>
          <w:color w:val="000000" w:themeColor="text1"/>
          <w:sz w:val="24"/>
          <w:szCs w:val="24"/>
        </w:rPr>
        <w:t xml:space="preserve">displays the comprehensive schematic for the creation of the ceramic slurry. High solid loading is generally incorporated into the suspension designs since it raises the yield stress needed to preserve structural integrity. Additionally, high solid loading raises the density of the green body to </w:t>
      </w:r>
      <w:proofErr w:type="spellStart"/>
      <w:r w:rsidRPr="00332779">
        <w:rPr>
          <w:rFonts w:ascii="Times New Roman" w:eastAsia="CharisSIL" w:hAnsi="Times New Roman" w:cs="Times New Roman"/>
          <w:color w:val="000000" w:themeColor="text1"/>
          <w:sz w:val="24"/>
          <w:szCs w:val="24"/>
        </w:rPr>
        <w:t>maximise</w:t>
      </w:r>
      <w:proofErr w:type="spellEnd"/>
      <w:r w:rsidRPr="00332779">
        <w:rPr>
          <w:rFonts w:ascii="Times New Roman" w:eastAsia="CharisSIL" w:hAnsi="Times New Roman" w:cs="Times New Roman"/>
          <w:color w:val="000000" w:themeColor="text1"/>
          <w:sz w:val="24"/>
          <w:szCs w:val="24"/>
        </w:rPr>
        <w:t xml:space="preserve"> densification and </w:t>
      </w:r>
      <w:proofErr w:type="spellStart"/>
      <w:r w:rsidRPr="00332779">
        <w:rPr>
          <w:rFonts w:ascii="Times New Roman" w:eastAsia="CharisSIL" w:hAnsi="Times New Roman" w:cs="Times New Roman"/>
          <w:color w:val="000000" w:themeColor="text1"/>
          <w:sz w:val="24"/>
          <w:szCs w:val="24"/>
        </w:rPr>
        <w:t>minimise</w:t>
      </w:r>
      <w:proofErr w:type="spellEnd"/>
      <w:r w:rsidRPr="00332779">
        <w:rPr>
          <w:rFonts w:ascii="Times New Roman" w:eastAsia="CharisSIL" w:hAnsi="Times New Roman" w:cs="Times New Roman"/>
          <w:color w:val="000000" w:themeColor="text1"/>
          <w:sz w:val="24"/>
          <w:szCs w:val="24"/>
        </w:rPr>
        <w:t xml:space="preserve"> dimensional error in the finished component. The compatibility of the organic binders, additives, dispersants, and plasticizers must be carefully adjusted as it relies on the ceramic material.</w:t>
      </w:r>
    </w:p>
    <w:p w14:paraId="52B4AAB4" w14:textId="17A52A36" w:rsidR="00CB6944" w:rsidRDefault="00061ACB" w:rsidP="00CB6944">
      <w:pPr>
        <w:spacing w:line="360" w:lineRule="auto"/>
        <w:jc w:val="center"/>
        <w:rPr>
          <w:rFonts w:ascii="Times New Roman" w:eastAsia="CharisSIL" w:hAnsi="Times New Roman" w:cs="Times New Roman"/>
          <w:color w:val="000000" w:themeColor="text1"/>
          <w:sz w:val="23"/>
          <w:szCs w:val="23"/>
        </w:rPr>
      </w:pPr>
      <w:r w:rsidRPr="00386BCA">
        <w:rPr>
          <w:rFonts w:ascii="Times New Roman" w:eastAsia="CharisSIL" w:hAnsi="Times New Roman" w:cs="Times New Roman"/>
          <w:noProof/>
          <w:color w:val="000000" w:themeColor="text1"/>
          <w:sz w:val="23"/>
          <w:szCs w:val="23"/>
        </w:rPr>
        <w:lastRenderedPageBreak/>
        <w:drawing>
          <wp:inline distT="0" distB="0" distL="0" distR="0" wp14:anchorId="6C7A53A9" wp14:editId="50546D67">
            <wp:extent cx="6545580" cy="6492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45580" cy="6492240"/>
                    </a:xfrm>
                    <a:prstGeom prst="rect">
                      <a:avLst/>
                    </a:prstGeom>
                  </pic:spPr>
                </pic:pic>
              </a:graphicData>
            </a:graphic>
          </wp:inline>
        </w:drawing>
      </w:r>
    </w:p>
    <w:p w14:paraId="365112B7" w14:textId="1621D002" w:rsidR="00CB6944" w:rsidRPr="00CB6944" w:rsidRDefault="00276F96" w:rsidP="00CB6944">
      <w:pPr>
        <w:spacing w:line="360" w:lineRule="auto"/>
        <w:jc w:val="center"/>
        <w:rPr>
          <w:rFonts w:ascii="Times New Roman" w:eastAsia="CharisSIL" w:hAnsi="Times New Roman" w:cs="Times New Roman"/>
          <w:color w:val="000000" w:themeColor="text1"/>
          <w:sz w:val="23"/>
          <w:szCs w:val="23"/>
        </w:rPr>
      </w:pPr>
      <w:r>
        <w:rPr>
          <w:rFonts w:ascii="Times New Roman" w:eastAsia="CharisSIL" w:hAnsi="Times New Roman" w:cs="Times New Roman"/>
          <w:color w:val="000000" w:themeColor="text1"/>
          <w:sz w:val="23"/>
          <w:szCs w:val="23"/>
        </w:rPr>
        <w:t>Fig.6 Slurry Preparation method</w:t>
      </w:r>
    </w:p>
    <w:p w14:paraId="4908865B" w14:textId="70F06DE4" w:rsidR="00B02B0E" w:rsidRPr="00386BCA" w:rsidRDefault="00B02B0E" w:rsidP="00386BCA">
      <w:pPr>
        <w:pStyle w:val="ListParagraph"/>
        <w:numPr>
          <w:ilvl w:val="0"/>
          <w:numId w:val="16"/>
        </w:numPr>
        <w:spacing w:line="360" w:lineRule="auto"/>
        <w:jc w:val="both"/>
        <w:rPr>
          <w:rFonts w:ascii="Times New Roman" w:eastAsia="CharisSIL" w:hAnsi="Times New Roman" w:cs="Times New Roman"/>
          <w:color w:val="8EAADB" w:themeColor="accent1" w:themeTint="99"/>
          <w:sz w:val="28"/>
          <w:szCs w:val="28"/>
        </w:rPr>
      </w:pPr>
      <w:proofErr w:type="spellStart"/>
      <w:r w:rsidRPr="00386BCA">
        <w:rPr>
          <w:rFonts w:ascii="Times New Roman" w:eastAsia="CharisSIL" w:hAnsi="Times New Roman" w:cs="Times New Roman"/>
          <w:color w:val="8EAADB" w:themeColor="accent1" w:themeTint="99"/>
          <w:sz w:val="28"/>
          <w:szCs w:val="28"/>
        </w:rPr>
        <w:t>Debinding</w:t>
      </w:r>
      <w:proofErr w:type="spellEnd"/>
      <w:r w:rsidRPr="00386BCA">
        <w:rPr>
          <w:rFonts w:ascii="Times New Roman" w:eastAsia="CharisSIL" w:hAnsi="Times New Roman" w:cs="Times New Roman"/>
          <w:color w:val="8EAADB" w:themeColor="accent1" w:themeTint="99"/>
          <w:sz w:val="28"/>
          <w:szCs w:val="28"/>
        </w:rPr>
        <w:t xml:space="preserve"> And sintering</w:t>
      </w:r>
      <w:r w:rsidR="00872EF9" w:rsidRPr="00386BCA">
        <w:rPr>
          <w:rFonts w:ascii="Times New Roman" w:eastAsia="CharisSIL" w:hAnsi="Times New Roman" w:cs="Times New Roman"/>
          <w:color w:val="8EAADB" w:themeColor="accent1" w:themeTint="99"/>
          <w:sz w:val="28"/>
          <w:szCs w:val="28"/>
        </w:rPr>
        <w:t>:</w:t>
      </w:r>
    </w:p>
    <w:p w14:paraId="3CE7D62F" w14:textId="7D11D098" w:rsidR="00B47472" w:rsidRPr="008F48B6" w:rsidRDefault="001A1D1F" w:rsidP="00386BCA">
      <w:pPr>
        <w:spacing w:line="360" w:lineRule="auto"/>
        <w:jc w:val="both"/>
        <w:rPr>
          <w:rFonts w:ascii="Times New Roman" w:eastAsia="CharisSIL" w:hAnsi="Times New Roman" w:cs="Times New Roman"/>
          <w:color w:val="000000" w:themeColor="text1"/>
          <w:sz w:val="24"/>
          <w:szCs w:val="24"/>
        </w:rPr>
      </w:pPr>
      <w:r w:rsidRPr="008F48B6">
        <w:rPr>
          <w:rFonts w:ascii="Times New Roman" w:eastAsia="CharisSIL" w:hAnsi="Times New Roman" w:cs="Times New Roman"/>
          <w:color w:val="000000" w:themeColor="text1"/>
          <w:sz w:val="24"/>
          <w:szCs w:val="24"/>
        </w:rPr>
        <w:t xml:space="preserve">Before sintering, the organic additives and other processing aids must be taken out of the green body.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is the process of removing the binder. If the binder content is significant,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might be a crucial step in the production of ceramics. Solvent and thermal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are the two phases in the binder removal process. The green component is submerged in a suitable solvent at various temperatures and immersion times to perform solvent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The melting temperature of the binders is used to calculate the temperature for solvent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Thermal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xml:space="preserve"> is the process of removing the binder as a </w:t>
      </w:r>
      <w:proofErr w:type="spellStart"/>
      <w:r w:rsidRPr="008F48B6">
        <w:rPr>
          <w:rFonts w:ascii="Times New Roman" w:eastAsia="CharisSIL" w:hAnsi="Times New Roman" w:cs="Times New Roman"/>
          <w:color w:val="000000" w:themeColor="text1"/>
          <w:sz w:val="24"/>
          <w:szCs w:val="24"/>
        </w:rPr>
        <w:t>vapour</w:t>
      </w:r>
      <w:proofErr w:type="spellEnd"/>
      <w:r w:rsidRPr="008F48B6">
        <w:rPr>
          <w:rFonts w:ascii="Times New Roman" w:eastAsia="CharisSIL" w:hAnsi="Times New Roman" w:cs="Times New Roman"/>
          <w:color w:val="000000" w:themeColor="text1"/>
          <w:sz w:val="24"/>
          <w:szCs w:val="24"/>
        </w:rPr>
        <w:t xml:space="preserve"> by heating it at room temperature </w:t>
      </w:r>
      <w:r w:rsidRPr="008F48B6">
        <w:rPr>
          <w:rFonts w:ascii="Times New Roman" w:eastAsia="CharisSIL" w:hAnsi="Times New Roman" w:cs="Times New Roman"/>
          <w:color w:val="000000" w:themeColor="text1"/>
          <w:sz w:val="24"/>
          <w:szCs w:val="24"/>
        </w:rPr>
        <w:lastRenderedPageBreak/>
        <w:t xml:space="preserve">in an </w:t>
      </w:r>
      <w:proofErr w:type="spellStart"/>
      <w:r w:rsidRPr="008F48B6">
        <w:rPr>
          <w:rFonts w:ascii="Times New Roman" w:eastAsia="CharisSIL" w:hAnsi="Times New Roman" w:cs="Times New Roman"/>
          <w:color w:val="000000" w:themeColor="text1"/>
          <w:sz w:val="24"/>
          <w:szCs w:val="24"/>
        </w:rPr>
        <w:t>oxidising</w:t>
      </w:r>
      <w:proofErr w:type="spellEnd"/>
      <w:r w:rsidRPr="008F48B6">
        <w:rPr>
          <w:rFonts w:ascii="Times New Roman" w:eastAsia="CharisSIL" w:hAnsi="Times New Roman" w:cs="Times New Roman"/>
          <w:color w:val="000000" w:themeColor="text1"/>
          <w:sz w:val="24"/>
          <w:szCs w:val="24"/>
        </w:rPr>
        <w:t xml:space="preserve"> or non-oxidizing atmosphere, or even partially under vacuum. Both chemical and physical factors have an impact on it. After </w:t>
      </w:r>
      <w:proofErr w:type="spellStart"/>
      <w:r w:rsidRPr="008F48B6">
        <w:rPr>
          <w:rFonts w:ascii="Times New Roman" w:eastAsia="CharisSIL" w:hAnsi="Times New Roman" w:cs="Times New Roman"/>
          <w:color w:val="000000" w:themeColor="text1"/>
          <w:sz w:val="24"/>
          <w:szCs w:val="24"/>
        </w:rPr>
        <w:t>debinding</w:t>
      </w:r>
      <w:proofErr w:type="spellEnd"/>
      <w:r w:rsidRPr="008F48B6">
        <w:rPr>
          <w:rFonts w:ascii="Times New Roman" w:eastAsia="CharisSIL" w:hAnsi="Times New Roman" w:cs="Times New Roman"/>
          <w:color w:val="000000" w:themeColor="text1"/>
          <w:sz w:val="24"/>
          <w:szCs w:val="24"/>
        </w:rPr>
        <w:t>, and sintering process is completed in a sintering furnace that offers a controlled atmosphere and temperature. One of the most crucial processes and a special phenomenon in the creation of ceramic parts is sintering. Volumetric shrinkage, densification, reduction of pore volume and size, significantly increased mechanical strength, and grain coarsening are important outcomes of the sintering process.</w:t>
      </w:r>
    </w:p>
    <w:p w14:paraId="0730FBBE"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2A8921DA"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7DF029DA"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0951E626"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0F9D7A4A"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04D549A8"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4FEFB44D"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17B44511"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64E3418A"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713C036E"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47DA0BC4"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54F68925"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1C5833DF"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435A6E9F"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1DDCF954" w14:textId="77777777" w:rsidR="00E1603C" w:rsidRDefault="00E1603C" w:rsidP="00386BCA">
      <w:pPr>
        <w:spacing w:line="360" w:lineRule="auto"/>
        <w:jc w:val="both"/>
        <w:rPr>
          <w:rFonts w:ascii="Times New Roman" w:eastAsia="CharisSIL" w:hAnsi="Times New Roman" w:cs="Times New Roman"/>
          <w:color w:val="8EAADB" w:themeColor="accent1" w:themeTint="99"/>
          <w:sz w:val="23"/>
          <w:szCs w:val="23"/>
        </w:rPr>
      </w:pPr>
    </w:p>
    <w:p w14:paraId="3B7EA553" w14:textId="77777777" w:rsidR="008F48B6" w:rsidRDefault="008F48B6" w:rsidP="00386BCA">
      <w:pPr>
        <w:spacing w:line="360" w:lineRule="auto"/>
        <w:jc w:val="both"/>
        <w:rPr>
          <w:rFonts w:ascii="Times New Roman" w:eastAsia="CharisSIL" w:hAnsi="Times New Roman" w:cs="Times New Roman"/>
          <w:color w:val="8EAADB" w:themeColor="accent1" w:themeTint="99"/>
          <w:sz w:val="48"/>
          <w:szCs w:val="48"/>
        </w:rPr>
      </w:pPr>
    </w:p>
    <w:p w14:paraId="01DE3D77" w14:textId="77777777" w:rsidR="008F48B6" w:rsidRDefault="008F48B6" w:rsidP="00386BCA">
      <w:pPr>
        <w:spacing w:line="360" w:lineRule="auto"/>
        <w:jc w:val="both"/>
        <w:rPr>
          <w:rFonts w:ascii="Times New Roman" w:eastAsia="CharisSIL" w:hAnsi="Times New Roman" w:cs="Times New Roman"/>
          <w:color w:val="8EAADB" w:themeColor="accent1" w:themeTint="99"/>
          <w:sz w:val="48"/>
          <w:szCs w:val="48"/>
        </w:rPr>
      </w:pPr>
    </w:p>
    <w:p w14:paraId="07EB417B" w14:textId="77777777" w:rsidR="008F48B6" w:rsidRDefault="008F48B6" w:rsidP="00386BCA">
      <w:pPr>
        <w:spacing w:line="360" w:lineRule="auto"/>
        <w:jc w:val="both"/>
        <w:rPr>
          <w:rFonts w:ascii="Times New Roman" w:eastAsia="CharisSIL" w:hAnsi="Times New Roman" w:cs="Times New Roman"/>
          <w:color w:val="8EAADB" w:themeColor="accent1" w:themeTint="99"/>
          <w:sz w:val="48"/>
          <w:szCs w:val="48"/>
        </w:rPr>
      </w:pPr>
    </w:p>
    <w:p w14:paraId="7D1EC63A" w14:textId="01BF9E5B" w:rsidR="00B02B0E" w:rsidRDefault="00E1603C" w:rsidP="00386BCA">
      <w:pPr>
        <w:spacing w:line="360" w:lineRule="auto"/>
        <w:jc w:val="both"/>
        <w:rPr>
          <w:rFonts w:ascii="Times New Roman" w:eastAsia="CharisSIL" w:hAnsi="Times New Roman" w:cs="Times New Roman"/>
          <w:color w:val="8EAADB" w:themeColor="accent1" w:themeTint="99"/>
          <w:sz w:val="48"/>
          <w:szCs w:val="48"/>
        </w:rPr>
      </w:pPr>
      <w:r w:rsidRPr="008F48B6">
        <w:rPr>
          <w:rFonts w:ascii="Times New Roman" w:eastAsia="CharisSIL" w:hAnsi="Times New Roman" w:cs="Times New Roman"/>
          <w:color w:val="8EAADB" w:themeColor="accent1" w:themeTint="99"/>
          <w:sz w:val="48"/>
          <w:szCs w:val="48"/>
        </w:rPr>
        <w:lastRenderedPageBreak/>
        <w:t xml:space="preserve">Chapter 2: </w:t>
      </w:r>
      <w:r w:rsidR="00B02B0E" w:rsidRPr="008F48B6">
        <w:rPr>
          <w:rFonts w:ascii="Times New Roman" w:eastAsia="CharisSIL" w:hAnsi="Times New Roman" w:cs="Times New Roman"/>
          <w:color w:val="8EAADB" w:themeColor="accent1" w:themeTint="99"/>
          <w:sz w:val="48"/>
          <w:szCs w:val="48"/>
        </w:rPr>
        <w:t xml:space="preserve">Literature Review </w:t>
      </w:r>
    </w:p>
    <w:p w14:paraId="2F2AA921" w14:textId="77777777" w:rsidR="0029324A" w:rsidRPr="0029324A" w:rsidRDefault="0029324A" w:rsidP="00386BCA">
      <w:pPr>
        <w:spacing w:line="360" w:lineRule="auto"/>
        <w:jc w:val="both"/>
        <w:rPr>
          <w:rFonts w:ascii="Times New Roman" w:eastAsia="CharisSIL" w:hAnsi="Times New Roman" w:cs="Times New Roman"/>
          <w:color w:val="8EAADB" w:themeColor="accent1" w:themeTint="99"/>
          <w:sz w:val="24"/>
          <w:szCs w:val="24"/>
        </w:rPr>
      </w:pPr>
    </w:p>
    <w:p w14:paraId="4976DCCD" w14:textId="13CC202C" w:rsidR="007E3D85" w:rsidRPr="00DF512B" w:rsidRDefault="00B02B0E" w:rsidP="00DF512B">
      <w:pPr>
        <w:pStyle w:val="ListParagraph"/>
        <w:numPr>
          <w:ilvl w:val="0"/>
          <w:numId w:val="27"/>
        </w:numPr>
        <w:spacing w:line="360" w:lineRule="auto"/>
        <w:jc w:val="both"/>
        <w:rPr>
          <w:rFonts w:ascii="Times New Roman" w:eastAsia="CharisSIL" w:hAnsi="Times New Roman" w:cs="Times New Roman"/>
          <w:color w:val="8EAADB" w:themeColor="accent1" w:themeTint="99"/>
          <w:sz w:val="32"/>
          <w:szCs w:val="32"/>
        </w:rPr>
      </w:pPr>
      <w:r w:rsidRPr="006442F3">
        <w:rPr>
          <w:rFonts w:ascii="Times New Roman" w:eastAsia="CharisSIL" w:hAnsi="Times New Roman" w:cs="Times New Roman"/>
          <w:color w:val="8EAADB" w:themeColor="accent1" w:themeTint="99"/>
          <w:sz w:val="32"/>
          <w:szCs w:val="32"/>
        </w:rPr>
        <w:t>Direct ink writing of Alumina Ceramics</w:t>
      </w:r>
      <w:r w:rsidR="001A1D1F" w:rsidRPr="006442F3">
        <w:rPr>
          <w:rFonts w:ascii="Times New Roman" w:eastAsia="CharisSIL" w:hAnsi="Times New Roman" w:cs="Times New Roman"/>
          <w:color w:val="8EAADB" w:themeColor="accent1" w:themeTint="99"/>
          <w:sz w:val="32"/>
          <w:szCs w:val="32"/>
        </w:rPr>
        <w:t>:</w:t>
      </w:r>
    </w:p>
    <w:p w14:paraId="47C48B74" w14:textId="6EDE8B29" w:rsidR="00A97D5B" w:rsidRDefault="0001100E" w:rsidP="00386BCA">
      <w:pPr>
        <w:pStyle w:val="ListParagraph"/>
        <w:numPr>
          <w:ilvl w:val="0"/>
          <w:numId w:val="4"/>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b/>
          <w:bCs/>
          <w:color w:val="000000" w:themeColor="text1"/>
          <w:sz w:val="24"/>
          <w:szCs w:val="24"/>
        </w:rPr>
        <w:fldChar w:fldCharType="begin" w:fldLock="1"/>
      </w:r>
      <w:r w:rsidR="000F0253" w:rsidRPr="00332779">
        <w:rPr>
          <w:rFonts w:ascii="Times New Roman" w:eastAsia="CharisSIL" w:hAnsi="Times New Roman" w:cs="Times New Roman"/>
          <w:b/>
          <w:bCs/>
          <w:color w:val="000000" w:themeColor="text1"/>
          <w:sz w:val="24"/>
          <w:szCs w:val="24"/>
        </w:rPr>
        <w:instrText>ADDIN CSL_CITATION {"citationItems":[{"id":"ITEM-1","itemData":{"DOI":"10.1038/s41598-017-06115-0","ISBN":"4159801706","ISSN":"20452322","PMID":"28729671","abstract":"Direct ink writing of dense and strong ceramic objects remains an important open challenge. We develop a universal dimensionless criterion for printing such objects. Boehmite, an Al2O3 precursor, was used to assess the rheological properties leading to dense structures in ceramics manufactured by direct ink writing. Boehmite suspensions undergo time dependent gelation, thus providing a rheological laboratory of flow behaviours that can be correlated with printability requirements. We measured the evolution of rheological properties over several days and quantified the deformation of simple printed shapes at different aging times. We then identified the relevant physical parameters leading to printable suspensions. We defined a dimensionless number, Ξ, based on measured rheological properties, that predicts deformation of the printed object and determines the printability criterion. An important difference with this criterion is that Ξ necessarily accounts for capillary forces and gravitational slumping. We show that boehmite inks reach a printed shape fidelity &gt; 90% when Ξ &gt; 1, and that Al2O3 bars printed under these conditions can be sintered to 97% density, without printing defects, and have flexural strengths (500-600 MPa) competitive with commercial aluminas. Using Ξ, researchers can rationally design inks for printing dense materials by tailoring their rheological properties such that Ξ ≈ 1.","author":[{"dropping-particle":"","family":"Barki","given":"Amin","non-dropping-particle":"","parse-names":false,"suffix":""}],"container-title":"Scientific Reports","id":"ITEM-1","issue":"1","issued":{"date-parts":[["2017"]]},"page":"1-10","title":"Linking Rheology and Printability for Dense and Strong Ceramics by Direct Ink Writing","type":"article-journal","volume":"7"},"uris":["http://www.mendeley.com/documents/?uuid=30bacee1-c48b-45ba-9acf-97ed927944d8"]}],"mendeley":{"formattedCitation":"(Barki 2017)","plainTextFormattedCitation":"(Barki 2017)","previouslyFormattedCitation":"(Barki 2017)"},"properties":{"noteIndex":0},"schema":"https://github.com/citation-style-language/schema/raw/master/csl-citation.json"}</w:instrText>
      </w:r>
      <w:r w:rsidRPr="00332779">
        <w:rPr>
          <w:rFonts w:ascii="Times New Roman" w:eastAsia="CharisSIL" w:hAnsi="Times New Roman" w:cs="Times New Roman"/>
          <w:b/>
          <w:bCs/>
          <w:color w:val="000000" w:themeColor="text1"/>
          <w:sz w:val="24"/>
          <w:szCs w:val="24"/>
        </w:rPr>
        <w:fldChar w:fldCharType="separate"/>
      </w:r>
      <w:r w:rsidR="000F0253" w:rsidRPr="00332779">
        <w:rPr>
          <w:rFonts w:ascii="Times New Roman" w:eastAsia="CharisSIL" w:hAnsi="Times New Roman" w:cs="Times New Roman"/>
          <w:b/>
          <w:bCs/>
          <w:noProof/>
          <w:color w:val="000000" w:themeColor="text1"/>
          <w:sz w:val="24"/>
          <w:szCs w:val="24"/>
        </w:rPr>
        <w:t>(Barki 2017)</w:t>
      </w:r>
      <w:r w:rsidRPr="00332779">
        <w:rPr>
          <w:rFonts w:ascii="Times New Roman" w:eastAsia="CharisSIL" w:hAnsi="Times New Roman" w:cs="Times New Roman"/>
          <w:b/>
          <w:bCs/>
          <w:color w:val="000000" w:themeColor="text1"/>
          <w:sz w:val="24"/>
          <w:szCs w:val="24"/>
        </w:rPr>
        <w:fldChar w:fldCharType="end"/>
      </w:r>
      <w:r w:rsidRPr="00332779">
        <w:rPr>
          <w:rFonts w:ascii="Times New Roman" w:eastAsia="CharisSIL" w:hAnsi="Times New Roman" w:cs="Times New Roman"/>
          <w:color w:val="000000" w:themeColor="text1"/>
          <w:sz w:val="24"/>
          <w:szCs w:val="24"/>
        </w:rPr>
        <w:t xml:space="preserve"> expect to be an accurate predictor of printability for other DIW inks because it links physical parameters that are not related with the chemical properties of the inks. Thus, while it is not evident that all starting materials can result in inks with the rheological properties necessary for printability, those with a near one should be capable of producing low deformation, high density and high strength materials like those demonstrated.</w:t>
      </w:r>
    </w:p>
    <w:p w14:paraId="6A8D92B6" w14:textId="77777777" w:rsidR="006442F3" w:rsidRPr="00332779" w:rsidRDefault="006442F3" w:rsidP="006442F3">
      <w:pPr>
        <w:pStyle w:val="ListParagraph"/>
        <w:spacing w:line="360" w:lineRule="auto"/>
        <w:ind w:left="360"/>
        <w:jc w:val="both"/>
        <w:rPr>
          <w:rFonts w:ascii="Times New Roman" w:eastAsia="CharisSIL" w:hAnsi="Times New Roman" w:cs="Times New Roman"/>
          <w:color w:val="000000" w:themeColor="text1"/>
          <w:sz w:val="24"/>
          <w:szCs w:val="24"/>
        </w:rPr>
      </w:pPr>
    </w:p>
    <w:p w14:paraId="4C12B638" w14:textId="4D1CF56D" w:rsidR="00A61A04" w:rsidRDefault="000F0253" w:rsidP="00386BC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A61A04" w:rsidRPr="00332779">
        <w:rPr>
          <w:rFonts w:ascii="Times New Roman" w:hAnsi="Times New Roman" w:cs="Times New Roman"/>
          <w:b/>
          <w:bCs/>
          <w:sz w:val="24"/>
          <w:szCs w:val="24"/>
        </w:rPr>
        <w:instrText>ADDIN CSL_CITATION {"citationItems":[{"id":"ITEM-1","itemData":{"DOI":"10.1016/j.jeurceramsoc.2020.07.051","ISSN":"1873619X","abstract":"Transparent alumina ceramics were fabricated using an extrusion-based 3D printer and post-processing steps including debinding, vacuum sintering, and polishing. Printable slurry recipes and 3D printing parameters were optimized to fabricate quality green bodies of varying shapes and sizes. Two-step vacuum sintering profiles were found to increase density while reducing grain size and thus improving the transparency of the sintered alumina ceramics over single-step sintering profiles. The 3D printed and two-step vacuum sintered alumina ceramics achieved greater than 99 % relative density and total transmittance values of about 70 % at 800 nm and above, which was comparable to that of conventional CIP processed alumina ceramics. This demonstrates the capability of 3D printing to compete with conventional transparent ceramic forming methods along with the additional benefit of freedom of design and production of complex shapes.","author":[{"dropping-particle":"","family":"David","given":"","non-dropping-particle":"","parse-names":false,"suffix":""}],"container-title":"Journal of the European Ceramic Society","id":"ITEM-1","issue":"1","issued":{"date-parts":[["2021"]]},"page":"781-791","publisher":"Elsevier","title":"Transparent alumina ceramics fabricated by 3D printing and vacuum sintering","type":"article-journal","volume":"41"},"uris":["http://www.mendeley.com/documents/?uuid=e953ec5f-f7df-4148-81eb-471a149f901f"]}],"mendeley":{"formattedCitation":"(David 2021)","plainTextFormattedCitation":"(David 2021)","previouslyFormattedCitation":"(David 2021)"},"properties":{"noteIndex":0},"schema":"https://github.com/citation-style-language/schema/raw/master/csl-citation.json"}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Pr="00332779">
        <w:rPr>
          <w:rFonts w:ascii="Times New Roman" w:hAnsi="Times New Roman" w:cs="Times New Roman"/>
          <w:b/>
          <w:bCs/>
          <w:noProof/>
          <w:sz w:val="24"/>
          <w:szCs w:val="24"/>
        </w:rPr>
        <w:t>(David 2021)</w:t>
      </w:r>
      <w:r w:rsidRPr="00332779">
        <w:rPr>
          <w:rFonts w:ascii="Times New Roman" w:hAnsi="Times New Roman" w:cs="Times New Roman"/>
          <w:b/>
          <w:bCs/>
          <w:sz w:val="24"/>
          <w:szCs w:val="24"/>
        </w:rPr>
        <w:fldChar w:fldCharType="end"/>
      </w:r>
      <w:r w:rsidRPr="00332779">
        <w:rPr>
          <w:rFonts w:ascii="AdvOT596495f2" w:hAnsi="AdvOT596495f2" w:cs="AdvOT596495f2"/>
          <w:sz w:val="24"/>
          <w:szCs w:val="24"/>
        </w:rPr>
        <w:t xml:space="preserve"> </w:t>
      </w:r>
      <w:r w:rsidRPr="00332779">
        <w:rPr>
          <w:rFonts w:ascii="Times New Roman" w:hAnsi="Times New Roman" w:cs="Times New Roman"/>
          <w:sz w:val="24"/>
          <w:szCs w:val="24"/>
        </w:rPr>
        <w:t>It has been shown that near full-density (</w:t>
      </w:r>
      <w:proofErr w:type="gramStart"/>
      <w:r w:rsidRPr="00332779">
        <w:rPr>
          <w:rFonts w:ascii="Times New Roman" w:hAnsi="Times New Roman" w:cs="Times New Roman"/>
          <w:sz w:val="24"/>
          <w:szCs w:val="24"/>
        </w:rPr>
        <w:t>greater</w:t>
      </w:r>
      <w:r w:rsidR="00AB4E1D">
        <w:rPr>
          <w:rFonts w:ascii="Times New Roman" w:hAnsi="Times New Roman" w:cs="Times New Roman"/>
          <w:sz w:val="24"/>
          <w:szCs w:val="24"/>
        </w:rPr>
        <w:t xml:space="preserve"> </w:t>
      </w:r>
      <w:r w:rsidRPr="00332779">
        <w:rPr>
          <w:rFonts w:ascii="Times New Roman" w:hAnsi="Times New Roman" w:cs="Times New Roman"/>
          <w:sz w:val="24"/>
          <w:szCs w:val="24"/>
        </w:rPr>
        <w:t xml:space="preserve"> than</w:t>
      </w:r>
      <w:proofErr w:type="gramEnd"/>
      <w:r w:rsidRPr="00332779">
        <w:rPr>
          <w:rFonts w:ascii="Times New Roman" w:hAnsi="Times New Roman" w:cs="Times New Roman"/>
          <w:sz w:val="24"/>
          <w:szCs w:val="24"/>
        </w:rPr>
        <w:t xml:space="preserve"> 99% relative density) transparent ceramics of different shapes and sizes can be produced with optical quality comparable to that attained by more traditional processing techniques for transparent ceramics, such as CIP, using an extrusion-based 3D printer and post-processing steps like </w:t>
      </w:r>
      <w:proofErr w:type="spellStart"/>
      <w:r w:rsidRPr="00332779">
        <w:rPr>
          <w:rFonts w:ascii="Times New Roman" w:hAnsi="Times New Roman" w:cs="Times New Roman"/>
          <w:sz w:val="24"/>
          <w:szCs w:val="24"/>
        </w:rPr>
        <w:t>debinding</w:t>
      </w:r>
      <w:proofErr w:type="spellEnd"/>
      <w:r w:rsidRPr="00332779">
        <w:rPr>
          <w:rFonts w:ascii="Times New Roman" w:hAnsi="Times New Roman" w:cs="Times New Roman"/>
          <w:sz w:val="24"/>
          <w:szCs w:val="24"/>
        </w:rPr>
        <w:t>, vacuum sintering, and polishing.</w:t>
      </w:r>
      <w:r w:rsidR="00A97D5B" w:rsidRPr="00332779">
        <w:rPr>
          <w:rFonts w:ascii="Times New Roman" w:hAnsi="Times New Roman" w:cs="Times New Roman"/>
          <w:sz w:val="24"/>
          <w:szCs w:val="24"/>
        </w:rPr>
        <w:t xml:space="preserve"> </w:t>
      </w:r>
      <w:r w:rsidRPr="00332779">
        <w:rPr>
          <w:rFonts w:ascii="Times New Roman" w:hAnsi="Times New Roman" w:cs="Times New Roman"/>
          <w:sz w:val="24"/>
          <w:szCs w:val="24"/>
        </w:rPr>
        <w:t xml:space="preserve">The </w:t>
      </w:r>
      <w:r w:rsidR="00AB4E1D" w:rsidRPr="00332779">
        <w:rPr>
          <w:rFonts w:ascii="Times New Roman" w:hAnsi="Times New Roman" w:cs="Times New Roman"/>
          <w:sz w:val="24"/>
          <w:szCs w:val="24"/>
        </w:rPr>
        <w:t>utilization</w:t>
      </w:r>
      <w:r w:rsidRPr="00332779">
        <w:rPr>
          <w:rFonts w:ascii="Times New Roman" w:hAnsi="Times New Roman" w:cs="Times New Roman"/>
          <w:sz w:val="24"/>
          <w:szCs w:val="24"/>
        </w:rPr>
        <w:t xml:space="preserve"> of improved slurry and printing process parameters, as well as a two-step sintering profile, resulted in the </w:t>
      </w:r>
      <w:proofErr w:type="gramStart"/>
      <w:r w:rsidRPr="00332779">
        <w:rPr>
          <w:rFonts w:ascii="Times New Roman" w:hAnsi="Times New Roman" w:cs="Times New Roman"/>
          <w:sz w:val="24"/>
          <w:szCs w:val="24"/>
        </w:rPr>
        <w:t>highest grade</w:t>
      </w:r>
      <w:proofErr w:type="gramEnd"/>
      <w:r w:rsidRPr="00332779">
        <w:rPr>
          <w:rFonts w:ascii="Times New Roman" w:hAnsi="Times New Roman" w:cs="Times New Roman"/>
          <w:sz w:val="24"/>
          <w:szCs w:val="24"/>
        </w:rPr>
        <w:t xml:space="preserve"> 3D printed transparent ceramics.</w:t>
      </w:r>
      <w:r w:rsidR="00A97D5B" w:rsidRPr="00332779">
        <w:rPr>
          <w:rFonts w:ascii="Times New Roman" w:hAnsi="Times New Roman" w:cs="Times New Roman"/>
          <w:sz w:val="24"/>
          <w:szCs w:val="24"/>
        </w:rPr>
        <w:t xml:space="preserve"> </w:t>
      </w:r>
      <w:r w:rsidRPr="00332779">
        <w:rPr>
          <w:rFonts w:ascii="Times New Roman" w:hAnsi="Times New Roman" w:cs="Times New Roman"/>
          <w:sz w:val="24"/>
          <w:szCs w:val="24"/>
        </w:rPr>
        <w:t>By using standard techniques, it would be more expensive and time-consuming to create transparent ceramics of different sizes and shapes. processes.</w:t>
      </w:r>
    </w:p>
    <w:p w14:paraId="70DDB2EF" w14:textId="77777777" w:rsidR="006442F3" w:rsidRPr="006442F3" w:rsidRDefault="006442F3" w:rsidP="006442F3">
      <w:pPr>
        <w:pStyle w:val="ListParagraph"/>
        <w:rPr>
          <w:rFonts w:ascii="Times New Roman" w:hAnsi="Times New Roman" w:cs="Times New Roman"/>
          <w:sz w:val="24"/>
          <w:szCs w:val="24"/>
        </w:rPr>
      </w:pPr>
    </w:p>
    <w:p w14:paraId="0D0AC2BE" w14:textId="77777777" w:rsidR="006442F3" w:rsidRPr="00332779" w:rsidRDefault="006442F3" w:rsidP="006442F3">
      <w:pPr>
        <w:pStyle w:val="ListParagraph"/>
        <w:autoSpaceDE w:val="0"/>
        <w:autoSpaceDN w:val="0"/>
        <w:adjustRightInd w:val="0"/>
        <w:spacing w:after="0" w:line="360" w:lineRule="auto"/>
        <w:ind w:left="360"/>
        <w:jc w:val="both"/>
        <w:rPr>
          <w:rFonts w:ascii="Times New Roman" w:hAnsi="Times New Roman" w:cs="Times New Roman"/>
          <w:sz w:val="24"/>
          <w:szCs w:val="24"/>
        </w:rPr>
      </w:pPr>
    </w:p>
    <w:p w14:paraId="09C9F27D" w14:textId="5BB518B6" w:rsidR="00A61A04" w:rsidRDefault="00214BD0" w:rsidP="00386BC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A54283">
        <w:rPr>
          <w:rFonts w:ascii="Times New Roman" w:hAnsi="Times New Roman" w:cs="Times New Roman"/>
          <w:b/>
          <w:bCs/>
          <w:sz w:val="24"/>
          <w:szCs w:val="24"/>
        </w:rPr>
        <w:instrText>ADDIN CSL_CITATION {"citationItems":[{"id":"ITEM-1","itemData":{"DOI":"10.1016/j.jeurceramsoc.2022.01.032","ISSN":"1873619X","abstract":"Unlike other engineered ceramic products, alumina (Al2O3) displays interesting mechanical and physical properties, which makes it an ideal candidate for a wide range of uses in different fields and in particular for catalytic applications. However, the manufacturing of ceramic components has still a major drawback in production of highly complex three-dimensional (3D) shapes, microfeatures or structures with tailored porosity. Direct Ink Writing (DIW), also known as robocasting, is a material extrusion Additive Manufacturing technology and is one of such versatile methods with unique flexibility in material and geometry. In this work, α-Al2O3 ceramic materials were designed and produced by DIW to determine the most suitable sintering treatment and ceramic ink composition to design new components for catalytic applications. Several thermal treatments varying sintering temperature and time were tested previously to the preparation of inks with different ceramic loadings, up to 75 wt%. A systematic study of the DIW specimens sintered at the optimal sintering temperature – time combination, in terms of microstructure (density and porosity) and mechanical properties (hardness and indentation fracture toughness), was performed to determine the optimize ceramic loading. Finally, finite element modeling and catalytic experiments conducted for the optimal ceramic ink showed that 3D printed parts with a rectilinear infill pattern and 40% infill density favored catalytic performance.","author":[{"dropping-particle":"","family":"Alvarez.","given":"F","non-dropping-particle":"","parse-names":false,"suffix":""}],"container-title":"Journal of the European Ceramic Society","id":"ITEM-1","issue":"6","issued":{"date-parts":[["2022"]]},"page":"2921-2930","title":"Optimization of the sintering thermal treatment and the ceramic ink used in direct ink writing of α-Al2O3: Characterization and catalytic application","type":"article-journal","volume":"42"},"uris":["http://www.mendeley.com/documents/?uuid=62fe1eb3-3a4a-4a2d-9a7d-230fc616b964"]}],"mendeley":{"formattedCitation":"(Alvarez. 2022)","plainTextFormattedCitation":"(Alvarez. 2022)","previouslyFormattedCitation":"(Alvarez. 2022)"},"properties":{"noteIndex":0},"schema":"https://github.com/citation-style-language/schema/raw/master/csl-citation.json"}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00CA3541" w:rsidRPr="00332779">
        <w:rPr>
          <w:rFonts w:ascii="Times New Roman" w:hAnsi="Times New Roman" w:cs="Times New Roman"/>
          <w:b/>
          <w:bCs/>
          <w:noProof/>
          <w:sz w:val="24"/>
          <w:szCs w:val="24"/>
        </w:rPr>
        <w:t>(Alvarez. 2022)</w:t>
      </w:r>
      <w:r w:rsidRPr="00332779">
        <w:rPr>
          <w:rFonts w:ascii="Times New Roman" w:hAnsi="Times New Roman" w:cs="Times New Roman"/>
          <w:b/>
          <w:bCs/>
          <w:sz w:val="24"/>
          <w:szCs w:val="24"/>
        </w:rPr>
        <w:fldChar w:fldCharType="end"/>
      </w:r>
      <w:r w:rsidR="00586954" w:rsidRPr="00332779">
        <w:rPr>
          <w:rFonts w:ascii="Times New Roman" w:hAnsi="Times New Roman" w:cs="Times New Roman"/>
          <w:b/>
          <w:bCs/>
          <w:sz w:val="24"/>
          <w:szCs w:val="24"/>
        </w:rPr>
        <w:t xml:space="preserve"> </w:t>
      </w:r>
      <w:r w:rsidR="00A61A04" w:rsidRPr="00332779">
        <w:rPr>
          <w:rFonts w:ascii="Times New Roman" w:hAnsi="Times New Roman" w:cs="Times New Roman"/>
          <w:sz w:val="24"/>
          <w:szCs w:val="24"/>
        </w:rPr>
        <w:t xml:space="preserve">To create new DIW α-Al2O3 catalysts with various shapes and infill to increase the catalytic efficiency, a proper scientific study has been carried out to </w:t>
      </w:r>
      <w:proofErr w:type="spellStart"/>
      <w:r w:rsidR="00A61A04" w:rsidRPr="00332779">
        <w:rPr>
          <w:rFonts w:ascii="Times New Roman" w:hAnsi="Times New Roman" w:cs="Times New Roman"/>
          <w:sz w:val="24"/>
          <w:szCs w:val="24"/>
        </w:rPr>
        <w:t>optimise</w:t>
      </w:r>
      <w:proofErr w:type="spellEnd"/>
      <w:r w:rsidR="00A61A04" w:rsidRPr="00332779">
        <w:rPr>
          <w:rFonts w:ascii="Times New Roman" w:hAnsi="Times New Roman" w:cs="Times New Roman"/>
          <w:sz w:val="24"/>
          <w:szCs w:val="24"/>
        </w:rPr>
        <w:t xml:space="preserve"> both ceramic ink formulation and heat treatment. Due to the fact that printed architectures allow for longer residence periods to be attained for the same volume, DIW structures exhibit greater catalytic performance than commercially available materials.</w:t>
      </w:r>
    </w:p>
    <w:p w14:paraId="6EAA7723" w14:textId="77777777" w:rsidR="006442F3" w:rsidRPr="00332779" w:rsidRDefault="006442F3" w:rsidP="006442F3">
      <w:pPr>
        <w:pStyle w:val="ListParagraph"/>
        <w:autoSpaceDE w:val="0"/>
        <w:autoSpaceDN w:val="0"/>
        <w:adjustRightInd w:val="0"/>
        <w:spacing w:after="0" w:line="360" w:lineRule="auto"/>
        <w:ind w:left="360"/>
        <w:jc w:val="both"/>
        <w:rPr>
          <w:rFonts w:ascii="Times New Roman" w:hAnsi="Times New Roman" w:cs="Times New Roman"/>
          <w:sz w:val="24"/>
          <w:szCs w:val="24"/>
        </w:rPr>
      </w:pPr>
    </w:p>
    <w:p w14:paraId="77A4CB8B" w14:textId="77544EF3" w:rsidR="00A61A04" w:rsidRDefault="00A61A04" w:rsidP="00386BC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214BD0" w:rsidRPr="00332779">
        <w:rPr>
          <w:rFonts w:ascii="Times New Roman" w:hAnsi="Times New Roman" w:cs="Times New Roman"/>
          <w:b/>
          <w:bCs/>
          <w:sz w:val="24"/>
          <w:szCs w:val="24"/>
        </w:rPr>
        <w:instrText>ADDIN CSL_CITATION {"citationItems":[{"id":"ITEM-1","itemData":{"DOI":"10.1016/j.ceramint.2019.10.021","ISSN":"02728842","abstract":"Alumina ceramic components were produced using gelcasting and 3D printing techniques to generate the end product. The 3D printed mould made from (acrylonitrile butadiene styrene) ABS filament provides a convenient demoulding method by dissolution of the mould using acetone as a solvent. This process enables low cost production of complex shaped ceramic components. The effect of the suspension solid loading on the properties and microstructure of complex shaped alumina parts was investigated. The produced ceramic components had densities up to 99.0%, hardness of 18 GPa, flexural strength of 374 MPa and a fracture toughness of 3.8 MPa√m after sintering in air for 3 h, in good agreement with published values.","author":[{"dropping-particle":"","family":"Sindi","given":"","non-dropping-particle":"","parse-names":false,"suffix":""}],"container-title":"Ceramics International","id":"ITEM-1","issue":"3","issued":{"date-parts":[["2020"]]},"page":"3177-3182","title":"Fabrication of complex shaped alumina parts by gelcasting on 3D printed moulds","type":"article-journal","volume":"46"},"uris":["http://www.mendeley.com/documents/?uuid=e943e328-ec92-4ee0-a395-1b72fbdc3800"]}],"mendeley":{"formattedCitation":"(Sindi 2020)","plainTextFormattedCitation":"(Sindi 2020)","previouslyFormattedCitation":"(Sindi 2020)"},"properties":{"noteIndex":0},"schema":"https://github.com/citation-style-language/schema/raw/master/csl-citation.json"}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Pr="00332779">
        <w:rPr>
          <w:rFonts w:ascii="Times New Roman" w:hAnsi="Times New Roman" w:cs="Times New Roman"/>
          <w:b/>
          <w:bCs/>
          <w:noProof/>
          <w:sz w:val="24"/>
          <w:szCs w:val="24"/>
        </w:rPr>
        <w:t>(Sindi 2020)</w:t>
      </w:r>
      <w:r w:rsidRPr="00332779">
        <w:rPr>
          <w:rFonts w:ascii="Times New Roman" w:hAnsi="Times New Roman" w:cs="Times New Roman"/>
          <w:b/>
          <w:bCs/>
          <w:sz w:val="24"/>
          <w:szCs w:val="24"/>
        </w:rPr>
        <w:fldChar w:fldCharType="end"/>
      </w:r>
      <w:r w:rsidRPr="00332779">
        <w:rPr>
          <w:rFonts w:ascii="Times New Roman" w:hAnsi="Times New Roman" w:cs="Times New Roman"/>
          <w:sz w:val="24"/>
          <w:szCs w:val="24"/>
        </w:rPr>
        <w:t xml:space="preserve"> By applying this method, dense objects can be machined into complex shapes at a lower cost and in less time. The preparation of the </w:t>
      </w:r>
      <w:proofErr w:type="spellStart"/>
      <w:r w:rsidRPr="00332779">
        <w:rPr>
          <w:rFonts w:ascii="Times New Roman" w:hAnsi="Times New Roman" w:cs="Times New Roman"/>
          <w:sz w:val="24"/>
          <w:szCs w:val="24"/>
        </w:rPr>
        <w:t>gelcasting</w:t>
      </w:r>
      <w:proofErr w:type="spellEnd"/>
      <w:r w:rsidRPr="00332779">
        <w:rPr>
          <w:rFonts w:ascii="Times New Roman" w:hAnsi="Times New Roman" w:cs="Times New Roman"/>
          <w:sz w:val="24"/>
          <w:szCs w:val="24"/>
        </w:rPr>
        <w:t xml:space="preserve"> fluid has a significant impact on the characteristics of the alumina components that are formed. The final relative density and mechanical characteristics of the pieces produced were significantly influenced by the de-airing procedure and the solids loading. The manufactured pieces' density and mechanical characteristics are on par with those of parts made using conventional methods. The solids loading, sintering temperature, and deairing all have an impact on the relative densities that are achieved.</w:t>
      </w:r>
    </w:p>
    <w:p w14:paraId="7865A7AD" w14:textId="77777777" w:rsidR="006442F3" w:rsidRPr="00332779" w:rsidRDefault="006442F3" w:rsidP="006442F3">
      <w:pPr>
        <w:pStyle w:val="ListParagraph"/>
        <w:autoSpaceDE w:val="0"/>
        <w:autoSpaceDN w:val="0"/>
        <w:adjustRightInd w:val="0"/>
        <w:spacing w:after="0" w:line="360" w:lineRule="auto"/>
        <w:ind w:left="360"/>
        <w:jc w:val="both"/>
        <w:rPr>
          <w:rFonts w:ascii="Times New Roman" w:hAnsi="Times New Roman" w:cs="Times New Roman"/>
          <w:sz w:val="24"/>
          <w:szCs w:val="24"/>
        </w:rPr>
      </w:pPr>
    </w:p>
    <w:p w14:paraId="47CE0E08" w14:textId="16ED69E4" w:rsidR="007455AE" w:rsidRPr="00332779" w:rsidRDefault="00061ACB" w:rsidP="00386BCA">
      <w:pPr>
        <w:pStyle w:val="ListParagraph"/>
        <w:numPr>
          <w:ilvl w:val="0"/>
          <w:numId w:val="4"/>
        </w:numPr>
        <w:spacing w:line="360" w:lineRule="auto"/>
        <w:jc w:val="both"/>
        <w:rPr>
          <w:rFonts w:ascii="Times New Roman" w:eastAsia="CharisSIL" w:hAnsi="Times New Roman" w:cs="Times New Roman"/>
          <w:color w:val="000000" w:themeColor="text1"/>
          <w:sz w:val="24"/>
          <w:szCs w:val="24"/>
        </w:rPr>
      </w:pPr>
      <w:r w:rsidRPr="00332779">
        <w:rPr>
          <w:rFonts w:ascii="Times New Roman" w:hAnsi="Times New Roman" w:cs="Times New Roman"/>
          <w:b/>
          <w:bCs/>
          <w:sz w:val="24"/>
          <w:szCs w:val="24"/>
        </w:rPr>
        <w:lastRenderedPageBreak/>
        <w:fldChar w:fldCharType="begin" w:fldLock="1"/>
      </w:r>
      <w:r w:rsidR="001A1D1F" w:rsidRPr="00332779">
        <w:rPr>
          <w:rFonts w:ascii="Times New Roman" w:hAnsi="Times New Roman" w:cs="Times New Roman"/>
          <w:b/>
          <w:bCs/>
          <w:sz w:val="24"/>
          <w:szCs w:val="24"/>
        </w:rPr>
        <w:instrText>ADDIN CSL_CITATION {"citationItems":[{"id":"ITEM-1","itemData":{"DOI":"10.1016/S0167-577X(02)00696-1","ISSN":"0167577X","abstract":"Molybdenum disilicide (MoSi2) has many desirable properties which make it an excellent material for aerospace applications. This demands a reliable processing route to manufacture components with complicated shapes. The suitability of using slip-casting technique to fabricate MoSi2 components has been studied. In this study, we have optimized the pH of the aqueous solution to get a reasonable suspension without adding any dispersing agents or sintering aids. Further, it is found that the 50 wt.% solid loading is best to get a compact of 92% density. © 2002 Elsevier Science B.V. All rights reserved.","author":[{"dropping-particle":"al","family":"Savio","given":"S.et","non-dropping-particle":"","parse-names":false,"suffix":""}],"container-title":"Materials Letters","id":"ITEM-1","issue":"1","issued":{"date-parts":[["2002"]]},"page":"43-47","title":"Fabrication of molybdenum disilicide components by slip casting","type":"article-journal","volume":"57"},"uris":["http://www.mendeley.com/documents/?uuid=812f7cad-fc1f-480f-a19e-c1362df351c6"]}],"mendeley":{"formattedCitation":"(Savio 2002)","plainTextFormattedCitation":"(Savio 2002)","previouslyFormattedCitation":"(Savio 2002)"},"properties":{"noteIndex":0},"schema":"https://github.com/citation-style-language/schema/raw/master/csl-citation.json"}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002F3FBB" w:rsidRPr="00332779">
        <w:rPr>
          <w:rFonts w:ascii="Times New Roman" w:hAnsi="Times New Roman" w:cs="Times New Roman"/>
          <w:b/>
          <w:bCs/>
          <w:noProof/>
          <w:sz w:val="24"/>
          <w:szCs w:val="24"/>
        </w:rPr>
        <w:t>(Savio 2002)</w:t>
      </w:r>
      <w:r w:rsidRPr="00332779">
        <w:rPr>
          <w:rFonts w:ascii="Times New Roman" w:hAnsi="Times New Roman" w:cs="Times New Roman"/>
          <w:b/>
          <w:bCs/>
          <w:sz w:val="24"/>
          <w:szCs w:val="24"/>
        </w:rPr>
        <w:fldChar w:fldCharType="end"/>
      </w:r>
      <w:r w:rsidR="008E0BB9" w:rsidRPr="00332779">
        <w:rPr>
          <w:rFonts w:ascii="Times New Roman" w:hAnsi="Times New Roman" w:cs="Times New Roman"/>
          <w:sz w:val="24"/>
          <w:szCs w:val="24"/>
        </w:rPr>
        <w:t xml:space="preserve"> has studied the suitability to fabricate MoSi2 using slip casting technique. The slurry was prepared starting from 45% solid loading (MoSi2 powder) to 75 </w:t>
      </w:r>
      <w:proofErr w:type="spellStart"/>
      <w:r w:rsidR="008E0BB9" w:rsidRPr="00332779">
        <w:rPr>
          <w:rFonts w:ascii="Times New Roman" w:hAnsi="Times New Roman" w:cs="Times New Roman"/>
          <w:sz w:val="24"/>
          <w:szCs w:val="24"/>
        </w:rPr>
        <w:t>wt</w:t>
      </w:r>
      <w:proofErr w:type="spellEnd"/>
      <w:r w:rsidR="008E0BB9" w:rsidRPr="00332779">
        <w:rPr>
          <w:rFonts w:ascii="Times New Roman" w:hAnsi="Times New Roman" w:cs="Times New Roman"/>
          <w:sz w:val="24"/>
          <w:szCs w:val="24"/>
        </w:rPr>
        <w:t xml:space="preserve">% in the 10.7 pH aqueous solution which consisted of hydrochloric acid and ammonium hydroxide solution. It was observed that densities of sintered sample </w:t>
      </w:r>
      <w:proofErr w:type="gramStart"/>
      <w:r w:rsidR="008E0BB9" w:rsidRPr="00332779">
        <w:rPr>
          <w:rFonts w:ascii="Times New Roman" w:hAnsi="Times New Roman" w:cs="Times New Roman"/>
          <w:sz w:val="24"/>
          <w:szCs w:val="24"/>
        </w:rPr>
        <w:t>increases</w:t>
      </w:r>
      <w:proofErr w:type="gramEnd"/>
      <w:r w:rsidR="008E0BB9" w:rsidRPr="00332779">
        <w:rPr>
          <w:rFonts w:ascii="Times New Roman" w:hAnsi="Times New Roman" w:cs="Times New Roman"/>
          <w:sz w:val="24"/>
          <w:szCs w:val="24"/>
        </w:rPr>
        <w:t xml:space="preserve"> with solid content and reached maximum at 50 </w:t>
      </w:r>
      <w:proofErr w:type="spellStart"/>
      <w:r w:rsidR="008E0BB9" w:rsidRPr="00332779">
        <w:rPr>
          <w:rFonts w:ascii="Times New Roman" w:hAnsi="Times New Roman" w:cs="Times New Roman"/>
          <w:sz w:val="24"/>
          <w:szCs w:val="24"/>
        </w:rPr>
        <w:t>wt</w:t>
      </w:r>
      <w:proofErr w:type="spellEnd"/>
      <w:r w:rsidR="008E0BB9" w:rsidRPr="00332779">
        <w:rPr>
          <w:rFonts w:ascii="Times New Roman" w:hAnsi="Times New Roman" w:cs="Times New Roman"/>
          <w:sz w:val="24"/>
          <w:szCs w:val="24"/>
        </w:rPr>
        <w:t>%, then decreased further with increasing solid loading. They successfully casted and sintered MoSi2 cylinders (i.d. = 11 mm, o.d. = 20 mm and height = 15 mm) and seals (length = 40 mm, width = 6 mm and thickness = 2 mm).</w:t>
      </w:r>
    </w:p>
    <w:p w14:paraId="5D8D2A89" w14:textId="19E3EA2B" w:rsidR="007455AE" w:rsidRPr="006442F3" w:rsidRDefault="003F5CFB" w:rsidP="00386BCA">
      <w:pPr>
        <w:pStyle w:val="ListParagraph"/>
        <w:numPr>
          <w:ilvl w:val="0"/>
          <w:numId w:val="4"/>
        </w:numPr>
        <w:spacing w:line="360" w:lineRule="auto"/>
        <w:jc w:val="both"/>
        <w:rPr>
          <w:rFonts w:ascii="Times New Roman" w:eastAsia="CharisSIL" w:hAnsi="Times New Roman" w:cs="Times New Roman"/>
          <w:color w:val="000000" w:themeColor="text1"/>
          <w:sz w:val="24"/>
          <w:szCs w:val="24"/>
        </w:rPr>
      </w:pPr>
      <w:r w:rsidRPr="00332779">
        <w:rPr>
          <w:rStyle w:val="FootnoteReference"/>
          <w:rFonts w:ascii="Times New Roman" w:hAnsi="Times New Roman" w:cs="Times New Roman"/>
          <w:b/>
          <w:bCs/>
          <w:sz w:val="24"/>
          <w:szCs w:val="24"/>
        </w:rPr>
        <w:fldChar w:fldCharType="begin" w:fldLock="1"/>
      </w:r>
      <w:r w:rsidR="001A1D1F" w:rsidRPr="00332779">
        <w:rPr>
          <w:rFonts w:ascii="Times New Roman" w:hAnsi="Times New Roman" w:cs="Times New Roman"/>
          <w:b/>
          <w:bCs/>
          <w:sz w:val="24"/>
          <w:szCs w:val="24"/>
        </w:rPr>
        <w:instrText>ADDIN CSL_CITATION {"citationItems":[{"id":"ITEM-1","itemData":{"DOI":"10.1016/j.addma.2020.101335","ISSN":"22148604","abstract":"The effect of varying the solids volume fraction of an aqueous clay paste suspension on its printability via an Additive Manufacturing (AM) or 3D printing technique, Direct Ink Writing (DIW) or material extrusion, has been studied. DIW is a cost-effective and straightforward fabrication technology suitable for adoption at a larger scale by the traditional ceramics industry and the creative community. The pastes were prepared with volume fraction of solids ranging from 25–57 vol%. Their rheological properties (storage modulus and apparent yield stress) were measured by dynamic oscillatory rheometry. The relationships between solids content, rheological behaviour and print parameters were evaluated. An equation based on rheological properties to delineate between printable and non-printable conditions has been proposed. Several decorative pieces have been produced for architectural purposes.","author":[{"dropping-particle":"","family":"Chan","given":"Shareen S.L.","non-dropping-particle":"","parse-names":false,"suffix":""},{"dropping-particle":"","family":"Pennings","given":"Ryan M.","non-dropping-particle":"","parse-names":false,"suffix":""},{"dropping-particle":"","family":"Edwards","given":"Lewis","non-dropping-particle":"","parse-names":false,"suffix":""},{"dropping-particle":"V.","family":"Franks","given":"George","non-dropping-particle":"","parse-names":false,"suffix":""}],"container-title":"Additive Manufacturing","id":"ITEM-1","issue":"December 2019","issued":{"date-parts":[["2020"]]},"page":"101335","publisher":"Elsevier","title":"3D printing of clay for decorative architectural applications: Effect of solids volume fraction on rheology and printability","type":"article-journal","volume":"35"},"uris":["http://www.mendeley.com/documents/?uuid=811df974-4161-40ec-8c7e-15d75f789ba3"]}],"mendeley":{"formattedCitation":"(Chan et al. 2020)","plainTextFormattedCitation":"(Chan et al. 2020)","previouslyFormattedCitation":"(Chan et al. 2020)"},"properties":{"noteIndex":0},"schema":"https://github.com/citation-style-language/schema/raw/master/csl-citation.json"}</w:instrText>
      </w:r>
      <w:r w:rsidRPr="00332779">
        <w:rPr>
          <w:rStyle w:val="FootnoteReference"/>
          <w:rFonts w:ascii="Times New Roman" w:hAnsi="Times New Roman" w:cs="Times New Roman"/>
          <w:b/>
          <w:bCs/>
          <w:sz w:val="24"/>
          <w:szCs w:val="24"/>
        </w:rPr>
        <w:fldChar w:fldCharType="separate"/>
      </w:r>
      <w:r w:rsidR="002F3FBB" w:rsidRPr="00332779">
        <w:rPr>
          <w:rFonts w:ascii="Times New Roman" w:hAnsi="Times New Roman" w:cs="Times New Roman"/>
          <w:b/>
          <w:bCs/>
          <w:noProof/>
          <w:sz w:val="24"/>
          <w:szCs w:val="24"/>
        </w:rPr>
        <w:t>(Chan et al. 2020)</w:t>
      </w:r>
      <w:r w:rsidRPr="00332779">
        <w:rPr>
          <w:rStyle w:val="FootnoteReference"/>
          <w:rFonts w:ascii="Times New Roman" w:hAnsi="Times New Roman" w:cs="Times New Roman"/>
          <w:b/>
          <w:bCs/>
          <w:sz w:val="24"/>
          <w:szCs w:val="24"/>
        </w:rPr>
        <w:fldChar w:fldCharType="end"/>
      </w:r>
      <w:r w:rsidR="00AF4638" w:rsidRPr="00332779">
        <w:rPr>
          <w:rFonts w:ascii="Times New Roman" w:hAnsi="Times New Roman" w:cs="Times New Roman"/>
          <w:sz w:val="24"/>
          <w:szCs w:val="24"/>
        </w:rPr>
        <w:t xml:space="preserve"> on the other hand, investigate the interaction between the solid content and the rheological properties of the extrusion compound as well as the printing parameters. A formula is also proposed to determine </w:t>
      </w:r>
      <w:proofErr w:type="spellStart"/>
      <w:r w:rsidR="00AF4638" w:rsidRPr="00332779">
        <w:rPr>
          <w:rFonts w:ascii="Times New Roman" w:hAnsi="Times New Roman" w:cs="Times New Roman"/>
          <w:sz w:val="24"/>
          <w:szCs w:val="24"/>
        </w:rPr>
        <w:t>favourable</w:t>
      </w:r>
      <w:proofErr w:type="spellEnd"/>
      <w:r w:rsidR="00AF4638" w:rsidRPr="00332779">
        <w:rPr>
          <w:rFonts w:ascii="Times New Roman" w:hAnsi="Times New Roman" w:cs="Times New Roman"/>
          <w:sz w:val="24"/>
          <w:szCs w:val="24"/>
        </w:rPr>
        <w:t xml:space="preserve"> pressure properties for the ceramic blends. </w:t>
      </w:r>
    </w:p>
    <w:p w14:paraId="579B2E83" w14:textId="77777777" w:rsidR="006442F3" w:rsidRPr="00332779" w:rsidRDefault="006442F3" w:rsidP="006442F3">
      <w:pPr>
        <w:pStyle w:val="ListParagraph"/>
        <w:spacing w:line="360" w:lineRule="auto"/>
        <w:ind w:left="360"/>
        <w:jc w:val="both"/>
        <w:rPr>
          <w:rFonts w:ascii="Times New Roman" w:eastAsia="CharisSIL" w:hAnsi="Times New Roman" w:cs="Times New Roman"/>
          <w:color w:val="000000" w:themeColor="text1"/>
          <w:sz w:val="24"/>
          <w:szCs w:val="24"/>
        </w:rPr>
      </w:pPr>
    </w:p>
    <w:p w14:paraId="7022FEE0" w14:textId="078DAB4B" w:rsidR="00CE7EC9" w:rsidRDefault="00CE7EC9" w:rsidP="00386BCA">
      <w:pPr>
        <w:pStyle w:val="ListParagraph"/>
        <w:numPr>
          <w:ilvl w:val="0"/>
          <w:numId w:val="4"/>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b/>
          <w:bCs/>
          <w:color w:val="000000" w:themeColor="text1"/>
          <w:sz w:val="24"/>
          <w:szCs w:val="24"/>
        </w:rPr>
        <w:fldChar w:fldCharType="begin" w:fldLock="1"/>
      </w:r>
      <w:r w:rsidRPr="00332779">
        <w:rPr>
          <w:rFonts w:ascii="Times New Roman" w:eastAsia="CharisSIL" w:hAnsi="Times New Roman" w:cs="Times New Roman"/>
          <w:b/>
          <w:bCs/>
          <w:color w:val="000000" w:themeColor="text1"/>
          <w:sz w:val="24"/>
          <w:szCs w:val="24"/>
        </w:rPr>
        <w:instrText>ADDIN CSL_CITATION {"citationItems":[{"id":"ITEM-1","itemData":{"DOI":"10.1016/j.matlet.2019.127131","ISSN":"18734979","abstract":"Three-dimensional zirconia ceramic teeth were successfully printed by the 3D inkjet printing method. The high permeability zirconia dental powder was used as raw material and a water-based suspension with a solid phase volume of 55 vol% was prepared as the ink of 3D inkjet printing. The properties of zirconia ceramic ink, printing filament and the optimal parameters of printing were investigated in detail. After sintering at 1500 °C for 4 h, the relative density, hardness value and transverse rupture strength of the sintered body were 98.5%, 14.4 ± 0.1 GPa, and 520 ± 20 MPa, respectively. The mechanical properties of the sintered sample reached the standard of ISO 13356:2015 (E).","author":[{"dropping-particle":"","family":"Shi","given":"Yongliang","non-dropping-particle":"","parse-names":false,"suffix":""},{"dropping-particle":"","family":"Wang","given":"Wenqin","non-dropping-particle":"","parse-names":false,"suffix":""}],"container-title":"Materials Letters","id":"ITEM-1","issued":{"date-parts":[["2020"]]},"page":"127131","publisher":"Elsevier B.V.","title":"3D inkjet printing of the zirconia ceramic implanted teeth","type":"article-journal","volume":"261"},"uris":["http://www.mendeley.com/documents/?uuid=58161232-565c-4d22-aa7b-dd8fc0be993e"]}],"mendeley":{"formattedCitation":"(Shi and Wang 2020)","plainTextFormattedCitation":"(Shi and Wang 2020)","previouslyFormattedCitation":"(Shi and Wang 2020)"},"properties":{"noteIndex":0},"schema":"https://github.com/citation-style-language/schema/raw/master/csl-citation.json"}</w:instrText>
      </w:r>
      <w:r w:rsidRPr="00332779">
        <w:rPr>
          <w:rFonts w:ascii="Times New Roman" w:eastAsia="CharisSIL" w:hAnsi="Times New Roman" w:cs="Times New Roman"/>
          <w:b/>
          <w:bCs/>
          <w:color w:val="000000" w:themeColor="text1"/>
          <w:sz w:val="24"/>
          <w:szCs w:val="24"/>
        </w:rPr>
        <w:fldChar w:fldCharType="separate"/>
      </w:r>
      <w:r w:rsidRPr="00332779">
        <w:rPr>
          <w:rFonts w:ascii="Times New Roman" w:eastAsia="CharisSIL" w:hAnsi="Times New Roman" w:cs="Times New Roman"/>
          <w:b/>
          <w:bCs/>
          <w:noProof/>
          <w:color w:val="000000" w:themeColor="text1"/>
          <w:sz w:val="24"/>
          <w:szCs w:val="24"/>
        </w:rPr>
        <w:t>(Shi and Wang 2020)</w:t>
      </w:r>
      <w:r w:rsidRPr="00332779">
        <w:rPr>
          <w:rFonts w:ascii="Times New Roman" w:eastAsia="CharisSIL" w:hAnsi="Times New Roman" w:cs="Times New Roman"/>
          <w:b/>
          <w:bCs/>
          <w:color w:val="000000" w:themeColor="text1"/>
          <w:sz w:val="24"/>
          <w:szCs w:val="24"/>
        </w:rPr>
        <w:fldChar w:fldCharType="end"/>
      </w:r>
      <w:r w:rsidRPr="00332779">
        <w:rPr>
          <w:rFonts w:ascii="Times New Roman" w:eastAsia="CharisSIL" w:hAnsi="Times New Roman" w:cs="Times New Roman"/>
          <w:color w:val="000000" w:themeColor="text1"/>
          <w:sz w:val="24"/>
          <w:szCs w:val="24"/>
        </w:rPr>
        <w:t xml:space="preserve"> </w:t>
      </w:r>
      <w:r w:rsidR="00870ACF" w:rsidRPr="00332779">
        <w:rPr>
          <w:rFonts w:ascii="Times New Roman" w:eastAsia="CharisSIL" w:hAnsi="Times New Roman" w:cs="Times New Roman"/>
          <w:color w:val="000000" w:themeColor="text1"/>
          <w:sz w:val="24"/>
          <w:szCs w:val="24"/>
        </w:rPr>
        <w:t xml:space="preserve">using carrageenan as a </w:t>
      </w:r>
      <w:proofErr w:type="spellStart"/>
      <w:r w:rsidR="00870ACF" w:rsidRPr="00332779">
        <w:rPr>
          <w:rFonts w:ascii="Times New Roman" w:eastAsia="CharisSIL" w:hAnsi="Times New Roman" w:cs="Times New Roman"/>
          <w:color w:val="000000" w:themeColor="text1"/>
          <w:sz w:val="24"/>
          <w:szCs w:val="24"/>
        </w:rPr>
        <w:t>thermocuring</w:t>
      </w:r>
      <w:proofErr w:type="spellEnd"/>
      <w:r w:rsidR="00870ACF" w:rsidRPr="00332779">
        <w:rPr>
          <w:rFonts w:ascii="Times New Roman" w:eastAsia="CharisSIL" w:hAnsi="Times New Roman" w:cs="Times New Roman"/>
          <w:color w:val="000000" w:themeColor="text1"/>
          <w:sz w:val="24"/>
          <w:szCs w:val="24"/>
        </w:rPr>
        <w:t xml:space="preserve"> binder for printing alumina ceramic in three dimensions.</w:t>
      </w:r>
      <w:r w:rsidRPr="00332779">
        <w:rPr>
          <w:rFonts w:ascii="Times New Roman" w:eastAsia="CharisSIL" w:hAnsi="Times New Roman" w:cs="Times New Roman"/>
          <w:color w:val="000000" w:themeColor="text1"/>
          <w:sz w:val="24"/>
          <w:szCs w:val="24"/>
        </w:rPr>
        <w:t xml:space="preserve"> </w:t>
      </w:r>
      <w:r w:rsidR="00870ACF" w:rsidRPr="00332779">
        <w:rPr>
          <w:rFonts w:ascii="Times New Roman" w:eastAsia="CharisSIL" w:hAnsi="Times New Roman" w:cs="Times New Roman"/>
          <w:color w:val="000000" w:themeColor="text1"/>
          <w:sz w:val="24"/>
          <w:szCs w:val="24"/>
        </w:rPr>
        <w:t>He set the paste's solid loading at 50% by volume.</w:t>
      </w:r>
      <w:r w:rsidRPr="00332779">
        <w:rPr>
          <w:rFonts w:ascii="Times New Roman" w:eastAsia="CharisSIL" w:hAnsi="Times New Roman" w:cs="Times New Roman"/>
          <w:color w:val="000000" w:themeColor="text1"/>
          <w:sz w:val="24"/>
          <w:szCs w:val="24"/>
        </w:rPr>
        <w:t xml:space="preserve"> </w:t>
      </w:r>
      <w:r w:rsidR="00870ACF" w:rsidRPr="00332779">
        <w:rPr>
          <w:rFonts w:ascii="Times New Roman" w:eastAsia="CharisSIL" w:hAnsi="Times New Roman" w:cs="Times New Roman"/>
          <w:color w:val="000000" w:themeColor="text1"/>
          <w:sz w:val="24"/>
          <w:szCs w:val="24"/>
        </w:rPr>
        <w:t xml:space="preserve">At 65oC, a significant rise in viscosity of the paste containing 0.4 </w:t>
      </w:r>
      <w:proofErr w:type="spellStart"/>
      <w:r w:rsidR="00870ACF" w:rsidRPr="00332779">
        <w:rPr>
          <w:rFonts w:ascii="Times New Roman" w:eastAsia="CharisSIL" w:hAnsi="Times New Roman" w:cs="Times New Roman"/>
          <w:color w:val="000000" w:themeColor="text1"/>
          <w:sz w:val="24"/>
          <w:szCs w:val="24"/>
        </w:rPr>
        <w:t>wt</w:t>
      </w:r>
      <w:proofErr w:type="spellEnd"/>
      <w:r w:rsidR="00870ACF" w:rsidRPr="00332779">
        <w:rPr>
          <w:rFonts w:ascii="Times New Roman" w:eastAsia="CharisSIL" w:hAnsi="Times New Roman" w:cs="Times New Roman"/>
          <w:color w:val="000000" w:themeColor="text1"/>
          <w:sz w:val="24"/>
          <w:szCs w:val="24"/>
        </w:rPr>
        <w:t>% carrageenan was seen.</w:t>
      </w:r>
      <w:r w:rsidRPr="00332779">
        <w:rPr>
          <w:rFonts w:ascii="Times New Roman" w:eastAsia="CharisSIL" w:hAnsi="Times New Roman" w:cs="Times New Roman"/>
          <w:color w:val="000000" w:themeColor="text1"/>
          <w:sz w:val="24"/>
          <w:szCs w:val="24"/>
        </w:rPr>
        <w:t xml:space="preserve"> </w:t>
      </w:r>
      <w:r w:rsidR="00870ACF" w:rsidRPr="00332779">
        <w:rPr>
          <w:rFonts w:ascii="Times New Roman" w:eastAsia="CharisSIL" w:hAnsi="Times New Roman" w:cs="Times New Roman"/>
          <w:color w:val="000000" w:themeColor="text1"/>
          <w:sz w:val="24"/>
          <w:szCs w:val="24"/>
        </w:rPr>
        <w:t>The team created pore-free thin-walled alumina ceramic pieces with effective fabrication.</w:t>
      </w:r>
      <w:r w:rsidRPr="00332779">
        <w:rPr>
          <w:rFonts w:ascii="Times New Roman" w:eastAsia="CharisSIL" w:hAnsi="Times New Roman" w:cs="Times New Roman"/>
          <w:color w:val="000000" w:themeColor="text1"/>
          <w:sz w:val="24"/>
          <w:szCs w:val="24"/>
        </w:rPr>
        <w:t xml:space="preserve"> </w:t>
      </w:r>
      <w:r w:rsidRPr="00332779">
        <w:rPr>
          <w:rFonts w:ascii="Times New Roman" w:eastAsia="CharisSIL" w:hAnsi="Times New Roman" w:cs="Times New Roman"/>
          <w:b/>
          <w:bCs/>
          <w:color w:val="000000" w:themeColor="text1"/>
          <w:sz w:val="24"/>
          <w:szCs w:val="24"/>
        </w:rPr>
        <w:fldChar w:fldCharType="begin" w:fldLock="1"/>
      </w:r>
      <w:r w:rsidRPr="00332779">
        <w:rPr>
          <w:rFonts w:ascii="Times New Roman" w:eastAsia="CharisSIL" w:hAnsi="Times New Roman" w:cs="Times New Roman"/>
          <w:b/>
          <w:bCs/>
          <w:color w:val="000000" w:themeColor="text1"/>
          <w:sz w:val="24"/>
          <w:szCs w:val="24"/>
        </w:rPr>
        <w:instrText>ADDIN CSL_CITATION {"citationItems":[{"id":"ITEM-1","itemData":{"DOI":"10.1016/j.ceramint.2021.01.066","ISSN":"02728842","abstract":"The purpose of this study is to investigate the effect of printing parameters on the physical and mechanical properties of additively manufactured ceramics (alumina and zirconia). Sample parts were obtained by extrusion-based additive manufacturing of a ceramic-binder mixture and subsequent post-processing (debinding and sintering). Their mechanical properties (microhardness, flexural strength, toughness) were measured and correlated with the printing parameters. Part orientation is the most significant factor for microhardness and flexural strength in both ceramic materials. Parts with vertical orientation show higher hardness while horizontal samples show higher flexural strength compared to their respective counterparts. Extrusion velocity was found to be insignificant for hardness and flexural strength. However, a marginal increase in fracture toughness with the increase in the extrusion velocity was observed. The fracture toughness of additively manufactured ceramics shows an increasing trend with elastic modulus and flexural strength and a decreasing trend with hardness and sintered density.","author":[{"dropping-particle":"","family":"Rane","given":"Kedarnath","non-dropping-particle":"","parse-names":false,"suffix":""},{"dropping-particle":"","family":"Farid","given":"Muhammad Asad","non-dropping-particle":"","parse-names":false,"suffix":""},{"dropping-particle":"","family":"Hassan","given":"Waqar","non-dropping-particle":"","parse-names":false,"suffix":""},{"dropping-particle":"","family":"Strano","given":"Matteo","non-dropping-particle":"","parse-names":false,"suffix":""}],"container-title":"Ceramics International","id":"ITEM-1","issue":"9","issued":{"date-parts":[["2021"]]},"page":"12189-12198","publisher":"Elsevier Ltd","title":"Effect of printing parameters on mechanical properties of extrusion-based additively manufactured ceramic parts","type":"article-journal","volume":"47"},"uris":["http://www.mendeley.com/documents/?uuid=38f33e12-d052-44d5-b9cf-d688ca214231"]}],"mendeley":{"formattedCitation":"(Rane et al. 2021)","plainTextFormattedCitation":"(Rane et al. 2021)","previouslyFormattedCitation":"(Rane et al. 2021)"},"properties":{"noteIndex":0},"schema":"https://github.com/citation-style-language/schema/raw/master/csl-citation.json"}</w:instrText>
      </w:r>
      <w:r w:rsidRPr="00332779">
        <w:rPr>
          <w:rFonts w:ascii="Times New Roman" w:eastAsia="CharisSIL" w:hAnsi="Times New Roman" w:cs="Times New Roman"/>
          <w:b/>
          <w:bCs/>
          <w:color w:val="000000" w:themeColor="text1"/>
          <w:sz w:val="24"/>
          <w:szCs w:val="24"/>
        </w:rPr>
        <w:fldChar w:fldCharType="separate"/>
      </w:r>
      <w:r w:rsidRPr="00332779">
        <w:rPr>
          <w:rFonts w:ascii="Times New Roman" w:eastAsia="CharisSIL" w:hAnsi="Times New Roman" w:cs="Times New Roman"/>
          <w:b/>
          <w:bCs/>
          <w:noProof/>
          <w:color w:val="000000" w:themeColor="text1"/>
          <w:sz w:val="24"/>
          <w:szCs w:val="24"/>
        </w:rPr>
        <w:t>(Rane et al. 2021)</w:t>
      </w:r>
      <w:r w:rsidRPr="00332779">
        <w:rPr>
          <w:rFonts w:ascii="Times New Roman" w:eastAsia="CharisSIL" w:hAnsi="Times New Roman" w:cs="Times New Roman"/>
          <w:b/>
          <w:bCs/>
          <w:color w:val="000000" w:themeColor="text1"/>
          <w:sz w:val="24"/>
          <w:szCs w:val="24"/>
        </w:rPr>
        <w:fldChar w:fldCharType="end"/>
      </w:r>
      <w:r w:rsidRPr="00332779">
        <w:rPr>
          <w:rFonts w:ascii="Times New Roman" w:eastAsia="CharisSIL" w:hAnsi="Times New Roman" w:cs="Times New Roman"/>
          <w:color w:val="000000" w:themeColor="text1"/>
          <w:sz w:val="24"/>
          <w:szCs w:val="24"/>
        </w:rPr>
        <w:t xml:space="preserve"> </w:t>
      </w:r>
      <w:r w:rsidR="00870ACF" w:rsidRPr="00332779">
        <w:rPr>
          <w:rFonts w:ascii="Times New Roman" w:eastAsia="CharisSIL" w:hAnsi="Times New Roman" w:cs="Times New Roman"/>
          <w:color w:val="000000" w:themeColor="text1"/>
          <w:sz w:val="24"/>
          <w:szCs w:val="24"/>
        </w:rPr>
        <w:t>looked at how the printing parameters affected the physical and mechanical characteristics of 3D printed alumina and zirconia items.</w:t>
      </w:r>
      <w:r w:rsidRPr="00332779">
        <w:rPr>
          <w:sz w:val="24"/>
          <w:szCs w:val="24"/>
        </w:rPr>
        <w:t xml:space="preserve"> </w:t>
      </w:r>
      <w:r w:rsidRPr="00332779">
        <w:rPr>
          <w:rFonts w:ascii="Times New Roman" w:eastAsia="CharisSIL" w:hAnsi="Times New Roman" w:cs="Times New Roman"/>
          <w:color w:val="000000" w:themeColor="text1"/>
          <w:sz w:val="24"/>
          <w:szCs w:val="24"/>
        </w:rPr>
        <w:t>In his investigation, flexural strength, microhardness, and toughness were associated with printing parameters like part orientation and extrusion velocity. The most important factor for microhardness and flexural strength, it is discovered, is part orientation. Alumina and zirconia produced by 3D printing have fracture toughness that increases with elastic modulus and flexural strength while decreasing with hardness and sintered density.</w:t>
      </w:r>
    </w:p>
    <w:p w14:paraId="60F1089A" w14:textId="77777777" w:rsidR="006442F3" w:rsidRPr="00332779" w:rsidRDefault="006442F3" w:rsidP="006442F3">
      <w:pPr>
        <w:pStyle w:val="ListParagraph"/>
        <w:spacing w:line="360" w:lineRule="auto"/>
        <w:ind w:left="360"/>
        <w:jc w:val="both"/>
        <w:rPr>
          <w:rFonts w:ascii="Times New Roman" w:eastAsia="CharisSIL" w:hAnsi="Times New Roman" w:cs="Times New Roman"/>
          <w:color w:val="000000" w:themeColor="text1"/>
          <w:sz w:val="24"/>
          <w:szCs w:val="24"/>
        </w:rPr>
      </w:pPr>
    </w:p>
    <w:p w14:paraId="68FADF86" w14:textId="07A3E2AB" w:rsidR="00CF54C2" w:rsidRDefault="003F5CFB" w:rsidP="00386BCA">
      <w:pPr>
        <w:pStyle w:val="ListParagraph"/>
        <w:numPr>
          <w:ilvl w:val="0"/>
          <w:numId w:val="4"/>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b/>
          <w:bCs/>
          <w:color w:val="000000" w:themeColor="text1"/>
          <w:sz w:val="24"/>
          <w:szCs w:val="24"/>
        </w:rPr>
        <w:fldChar w:fldCharType="begin" w:fldLock="1"/>
      </w:r>
      <w:r w:rsidR="001A1D1F" w:rsidRPr="00332779">
        <w:rPr>
          <w:rFonts w:ascii="Times New Roman" w:eastAsia="CharisSIL" w:hAnsi="Times New Roman" w:cs="Times New Roman"/>
          <w:b/>
          <w:bCs/>
          <w:color w:val="000000" w:themeColor="text1"/>
          <w:sz w:val="24"/>
          <w:szCs w:val="24"/>
        </w:rPr>
        <w:instrText>ADDIN CSL_CITATION {"citationItems":[{"id":"ITEM-1","itemData":{"DOI":"10.3390/ma10080934","ISSN":"19961944","abstract":"LiFePO4 (LFP) is a promising cathode material for lithium-ion batteries. In this study, low temperature direct writing (LTDW)-based 3D printing was used to fabricate three-dimensional (3D) LFP electrodes for the first time. LFP inks were deposited into a low temperature chamber and solidified to maintain the shape and mechanical integrity of the printed features. The printed LFP electrodes were then freeze-dried to remove the solvents so that highly-porous architectures in the electrodes were obtained. LFP inks capable of freezing at low temperature was developed by adding 1,4 dioxane as a freezing agent. The rheological behavior of the prepared LFP inks was measured and appropriate compositions and ratios were selected. A LTDW machine was developed to print the electrodes. The printing parameters were optimized and the printing accuracy was characterized. Results showed that LTDW can effectively maintain the shape and mechanical integrity during the printing process. The microstructure, pore size and distribution of the printed LFP electrodes was characterized. In comparison with conventional room temperature direct ink writing process, improved pore volume and porosity can be obtained using the LTDW process. The electrochemical performance of LTDW-fabricated LFP electrodes and conventional roller-coated electrodes were conducted and compared. Results showed that the porous structure that existed in the printed electrodes can greatly improve the rate performance of LFP electrodes.","author":[{"dropping-particle":"","family":"Liu","given":"Changyong","non-dropping-particle":"","parse-names":false,"suffix":""},{"dropping-particle":"","family":"Cheng","given":"Xingxing","non-dropping-particle":"","parse-names":false,"suffix":""},{"dropping-particle":"","family":"Li","given":"Bohan","non-dropping-particle":"","parse-names":false,"suffix":""},{"dropping-particle":"","family":"Chen","given":"Zhangwei","non-dropping-particle":"","parse-names":false,"suffix":""},{"dropping-particle":"","family":"Mi","given":"Shengli","non-dropping-particle":"","parse-names":false,"suffix":""},{"dropping-particle":"","family":"Lao","given":"Changshi","non-dropping-particle":"","parse-names":false,"suffix":""}],"container-title":"Materials","id":"ITEM-1","issue":"8","issued":{"date-parts":[["2017"]]},"title":"Fabrication and characterization of 3D-printed highly-porous 3D LiFePO4 electrodes by low temperature direct writing process","type":"article-journal","volume":"10"},"uris":["http://www.mendeley.com/documents/?uuid=ef97cac5-a2f4-4968-a67f-e40cc21977e5"]}],"mendeley":{"formattedCitation":"(Liu et al. 2017)","plainTextFormattedCitation":"(Liu et al. 2017)","previouslyFormattedCitation":"(Liu et al. 2017)"},"properties":{"noteIndex":0},"schema":"https://github.com/citation-style-language/schema/raw/master/csl-citation.json"}</w:instrText>
      </w:r>
      <w:r w:rsidRPr="00332779">
        <w:rPr>
          <w:rFonts w:ascii="Times New Roman" w:eastAsia="CharisSIL" w:hAnsi="Times New Roman" w:cs="Times New Roman"/>
          <w:b/>
          <w:bCs/>
          <w:color w:val="000000" w:themeColor="text1"/>
          <w:sz w:val="24"/>
          <w:szCs w:val="24"/>
        </w:rPr>
        <w:fldChar w:fldCharType="separate"/>
      </w:r>
      <w:r w:rsidR="002F3FBB" w:rsidRPr="00332779">
        <w:rPr>
          <w:rFonts w:ascii="Times New Roman" w:eastAsia="CharisSIL" w:hAnsi="Times New Roman" w:cs="Times New Roman"/>
          <w:b/>
          <w:bCs/>
          <w:noProof/>
          <w:color w:val="000000" w:themeColor="text1"/>
          <w:sz w:val="24"/>
          <w:szCs w:val="24"/>
        </w:rPr>
        <w:t>(Liu et al. 2017)</w:t>
      </w:r>
      <w:r w:rsidRPr="00332779">
        <w:rPr>
          <w:rFonts w:ascii="Times New Roman" w:eastAsia="CharisSIL" w:hAnsi="Times New Roman" w:cs="Times New Roman"/>
          <w:b/>
          <w:bCs/>
          <w:color w:val="000000" w:themeColor="text1"/>
          <w:sz w:val="24"/>
          <w:szCs w:val="24"/>
        </w:rPr>
        <w:fldChar w:fldCharType="end"/>
      </w:r>
      <w:r w:rsidR="00806C9E" w:rsidRPr="00332779">
        <w:rPr>
          <w:rFonts w:ascii="Times New Roman" w:eastAsia="CharisSIL" w:hAnsi="Times New Roman" w:cs="Times New Roman"/>
          <w:color w:val="000000" w:themeColor="text1"/>
          <w:sz w:val="24"/>
          <w:szCs w:val="24"/>
        </w:rPr>
        <w:t xml:space="preserve"> reported the use of low-temperature DIW for the preparation of LiFePO</w:t>
      </w:r>
      <w:r w:rsidR="00806C9E" w:rsidRPr="00332779">
        <w:rPr>
          <w:rFonts w:ascii="Times New Roman" w:eastAsia="CharisSIL" w:hAnsi="Times New Roman" w:cs="Times New Roman"/>
          <w:color w:val="000000" w:themeColor="text1"/>
          <w:sz w:val="24"/>
          <w:szCs w:val="24"/>
          <w:vertAlign w:val="subscript"/>
        </w:rPr>
        <w:t>4</w:t>
      </w:r>
      <w:r w:rsidR="00806C9E" w:rsidRPr="00332779">
        <w:rPr>
          <w:rFonts w:ascii="Times New Roman" w:eastAsia="CharisSIL" w:hAnsi="Times New Roman" w:cs="Times New Roman"/>
          <w:color w:val="000000" w:themeColor="text1"/>
          <w:sz w:val="24"/>
          <w:szCs w:val="24"/>
        </w:rPr>
        <w:t xml:space="preserve"> (lithium iron phosphate</w:t>
      </w:r>
      <w:r w:rsidR="00BF55E3" w:rsidRPr="00332779">
        <w:rPr>
          <w:rFonts w:ascii="Times New Roman" w:eastAsia="CharisSIL" w:hAnsi="Times New Roman" w:cs="Times New Roman"/>
          <w:color w:val="000000" w:themeColor="text1"/>
          <w:sz w:val="24"/>
          <w:szCs w:val="24"/>
        </w:rPr>
        <w:t xml:space="preserve">) </w:t>
      </w:r>
      <w:r w:rsidR="00806C9E" w:rsidRPr="00332779">
        <w:rPr>
          <w:rFonts w:ascii="Times New Roman" w:eastAsia="CharisSIL" w:hAnsi="Times New Roman" w:cs="Times New Roman"/>
          <w:color w:val="000000" w:themeColor="text1"/>
          <w:sz w:val="24"/>
          <w:szCs w:val="24"/>
        </w:rPr>
        <w:t>electrodes. Their results showed improvements in the performance of printed electrodes due to their highly porous structures as a result of low-temperature printing</w:t>
      </w:r>
      <w:r w:rsidR="00BF55E3" w:rsidRPr="00332779">
        <w:rPr>
          <w:rFonts w:ascii="Times New Roman" w:eastAsia="CharisSIL" w:hAnsi="Times New Roman" w:cs="Times New Roman"/>
          <w:color w:val="000000" w:themeColor="text1"/>
          <w:sz w:val="24"/>
          <w:szCs w:val="24"/>
        </w:rPr>
        <w:t>.</w:t>
      </w:r>
    </w:p>
    <w:p w14:paraId="4324E10C" w14:textId="77777777" w:rsidR="00E07829" w:rsidRPr="00E07829" w:rsidRDefault="00E07829" w:rsidP="00E07829">
      <w:pPr>
        <w:pStyle w:val="ListParagraph"/>
        <w:rPr>
          <w:rFonts w:ascii="Times New Roman" w:eastAsia="CharisSIL" w:hAnsi="Times New Roman" w:cs="Times New Roman"/>
          <w:color w:val="000000" w:themeColor="text1"/>
          <w:sz w:val="24"/>
          <w:szCs w:val="24"/>
        </w:rPr>
      </w:pPr>
    </w:p>
    <w:p w14:paraId="353B6881" w14:textId="77777777" w:rsidR="00E07829" w:rsidRPr="00332779" w:rsidRDefault="00E07829" w:rsidP="00E07829">
      <w:pPr>
        <w:pStyle w:val="ListParagraph"/>
        <w:spacing w:line="360" w:lineRule="auto"/>
        <w:ind w:left="360"/>
        <w:jc w:val="both"/>
        <w:rPr>
          <w:rFonts w:ascii="Times New Roman" w:eastAsia="CharisSIL" w:hAnsi="Times New Roman" w:cs="Times New Roman"/>
          <w:color w:val="000000" w:themeColor="text1"/>
          <w:sz w:val="24"/>
          <w:szCs w:val="24"/>
        </w:rPr>
      </w:pPr>
    </w:p>
    <w:p w14:paraId="350F2373" w14:textId="5A49F0B6" w:rsidR="00A16CDE" w:rsidRPr="00DF512B" w:rsidRDefault="00B02B0E" w:rsidP="00DF512B">
      <w:pPr>
        <w:pStyle w:val="ListParagraph"/>
        <w:numPr>
          <w:ilvl w:val="0"/>
          <w:numId w:val="27"/>
        </w:numPr>
        <w:spacing w:line="360" w:lineRule="auto"/>
        <w:jc w:val="both"/>
        <w:rPr>
          <w:rFonts w:ascii="Times New Roman" w:eastAsia="CharisSIL" w:hAnsi="Times New Roman" w:cs="Times New Roman"/>
          <w:color w:val="8EAADB" w:themeColor="accent1" w:themeTint="99"/>
          <w:sz w:val="32"/>
          <w:szCs w:val="32"/>
        </w:rPr>
      </w:pPr>
      <w:r w:rsidRPr="006442F3">
        <w:rPr>
          <w:rFonts w:ascii="Times New Roman" w:eastAsia="CharisSIL" w:hAnsi="Times New Roman" w:cs="Times New Roman"/>
          <w:color w:val="8EAADB" w:themeColor="accent1" w:themeTint="99"/>
          <w:sz w:val="32"/>
          <w:szCs w:val="32"/>
        </w:rPr>
        <w:t>Direct ink writing of other ceramics</w:t>
      </w:r>
      <w:r w:rsidR="005D3063" w:rsidRPr="006442F3">
        <w:rPr>
          <w:rFonts w:ascii="Times New Roman" w:eastAsia="CharisSIL" w:hAnsi="Times New Roman" w:cs="Times New Roman"/>
          <w:color w:val="8EAADB" w:themeColor="accent1" w:themeTint="99"/>
          <w:sz w:val="32"/>
          <w:szCs w:val="32"/>
        </w:rPr>
        <w:t>:</w:t>
      </w:r>
    </w:p>
    <w:p w14:paraId="2B15A33B" w14:textId="5CA23FD0" w:rsidR="00BD308E" w:rsidRPr="006442F3" w:rsidRDefault="00872EF9" w:rsidP="00386BCA">
      <w:pPr>
        <w:pStyle w:val="ListParagraph"/>
        <w:numPr>
          <w:ilvl w:val="0"/>
          <w:numId w:val="5"/>
        </w:numPr>
        <w:spacing w:line="360" w:lineRule="auto"/>
        <w:jc w:val="both"/>
        <w:rPr>
          <w:rFonts w:ascii="Times New Roman" w:eastAsia="CharisSIL" w:hAnsi="Times New Roman" w:cs="Times New Roman"/>
          <w:b/>
          <w:bCs/>
          <w:color w:val="000000" w:themeColor="text1"/>
          <w:sz w:val="24"/>
          <w:szCs w:val="24"/>
        </w:rPr>
      </w:pPr>
      <w:r w:rsidRPr="00332779">
        <w:rPr>
          <w:rFonts w:ascii="Times New Roman" w:hAnsi="Times New Roman" w:cs="Times New Roman"/>
          <w:b/>
          <w:bCs/>
          <w:sz w:val="24"/>
          <w:szCs w:val="24"/>
        </w:rPr>
        <w:fldChar w:fldCharType="begin" w:fldLock="1"/>
      </w:r>
      <w:r w:rsidR="001A1D1F" w:rsidRPr="00332779">
        <w:rPr>
          <w:rFonts w:ascii="Times New Roman" w:hAnsi="Times New Roman" w:cs="Times New Roman"/>
          <w:b/>
          <w:bCs/>
          <w:sz w:val="24"/>
          <w:szCs w:val="24"/>
        </w:rPr>
        <w:instrText>ADDIN CSL_CITATION {"citationItems":[{"id":"ITEM-1","itemData":{"DOI":"10.1016/j.ceramint.2020.07.210","ISSN":"02728842","abstract":"The Direct Ink Writing (DIW) method is an approach for fabricating refractory products with complex shapes in an efficient and cost-effective manner. This study investigated the influence of printing parameters on the performance of Al2O3 refractory products prepared via DIW. It was found that the layer height is an effective parameter for tuning the inter-space size and the adhesion between layers, under constant extrusion rate and distance between the deposited filaments. The inter-space size could be eliminated by decreasing the layer height to 1.0 mm (i.e., 50% of the nozzle diameter); the flexural strength was enhanced from 45 MPa to 61 MPa when the layer height decreased from 1.8 mm (i.e., 90% of the nozzle diameter) to 0.8 mm (i.e., 40% of the nozzle diameter). Changing the layer height led to a deviation in printing, this deviation could be eliminated by optimizing the travel speed of the nozzle. At a layer height of 0.8 mm, the size deviation could be reduced from 10.5% to 0.59% when the nozzle travel speed changed from 35 mm/s to 70 mm/s. Consequently, there was a considerable improvement in the printing efficiency. These results indicate that, owing to their dense microstructures, samples prepared at a layer height of 0.8 mm exhibit superior slag resistance and a high flexural strength of 61 MPa after sintering at 1600 °C for 3 h.","author":[{"dropping-particle":"","family":"Zhu","given":"Kai","non-dropping-particle":"","parse-names":false,"suffix":""},{"dropping-particle":"","family":"Yang","given":"Daoyuan","non-dropping-particle":"","parse-names":false,"suffix":""},{"dropping-particle":"","family":"Yu","given":"Zhenfei","non-dropping-particle":"","parse-names":false,"suffix":""},{"dropping-particle":"","family":"Ma","given":"Yachao","non-dropping-particle":"","parse-names":false,"suffix":""},{"dropping-particle":"","family":"Zhang","given":"Sheng","non-dropping-particle":"","parse-names":false,"suffix":""},{"dropping-particle":"","family":"Liu","given":"Ruichao","non-dropping-particle":"","parse-names":false,"suffix":""},{"dropping-particle":"","family":"Li","given":"Jie","non-dropping-particle":"","parse-names":false,"suffix":""},{"dropping-particle":"","family":"Cui","given":"Junyan","non-dropping-particle":"","parse-names":false,"suffix":""},{"dropping-particle":"","family":"Yuan","given":"Huiyu","non-dropping-particle":"","parse-names":false,"suffix":""}],"container-title":"Ceramics International","id":"ITEM-1","issue":"17","issued":{"date-parts":[["2020"]]},"page":"27254-27261","publisher":"Elsevier Ltd and Techna Group S.r.l.","title":"Additive manufacturing of SiO2–Al2O3 refractory products via Direct Ink Writing","type":"article-journal","volume":"46"},"uris":["http://www.mendeley.com/documents/?uuid=97ee7a56-e928-4c1f-bb4a-1d792515cfd3"]}],"mendeley":{"formattedCitation":"(Zhu et al. 2020)","plainTextFormattedCitation":"(Zhu et al. 2020)","previouslyFormattedCitation":"(Zhu et al. 2020)"},"properties":{"noteIndex":0},"schema":"https://github.com/citation-style-language/schema/raw/master/csl-citation.json"}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002F3FBB" w:rsidRPr="00332779">
        <w:rPr>
          <w:rFonts w:ascii="Times New Roman" w:hAnsi="Times New Roman" w:cs="Times New Roman"/>
          <w:b/>
          <w:bCs/>
          <w:noProof/>
          <w:sz w:val="24"/>
          <w:szCs w:val="24"/>
        </w:rPr>
        <w:t>(Zhu et al. 2020)</w:t>
      </w:r>
      <w:r w:rsidRPr="00332779">
        <w:rPr>
          <w:rFonts w:ascii="Times New Roman" w:hAnsi="Times New Roman" w:cs="Times New Roman"/>
          <w:b/>
          <w:bCs/>
          <w:sz w:val="24"/>
          <w:szCs w:val="24"/>
        </w:rPr>
        <w:fldChar w:fldCharType="end"/>
      </w:r>
      <w:r w:rsidRPr="00332779">
        <w:rPr>
          <w:rFonts w:ascii="Times New Roman" w:hAnsi="Times New Roman" w:cs="Times New Roman"/>
          <w:sz w:val="24"/>
          <w:szCs w:val="24"/>
        </w:rPr>
        <w:t xml:space="preserve"> investigated the influence of printing parameters and effect of slurry composition on the performance of Al2O3 refractory products. They prepared the slurry which composed of Alumina powder (with a purity of 90%, and particle size of 75 </w:t>
      </w:r>
      <w:proofErr w:type="spellStart"/>
      <w:r w:rsidRPr="00332779">
        <w:rPr>
          <w:rFonts w:ascii="Times New Roman" w:hAnsi="Times New Roman" w:cs="Times New Roman"/>
          <w:sz w:val="24"/>
          <w:szCs w:val="24"/>
        </w:rPr>
        <w:t>μm</w:t>
      </w:r>
      <w:proofErr w:type="spellEnd"/>
      <w:r w:rsidRPr="00332779">
        <w:rPr>
          <w:rFonts w:ascii="Times New Roman" w:hAnsi="Times New Roman" w:cs="Times New Roman"/>
          <w:sz w:val="24"/>
          <w:szCs w:val="24"/>
        </w:rPr>
        <w:t xml:space="preserve">) as the raw materials, silica fume (with a purity of 96% and D50 = 0.2 </w:t>
      </w:r>
      <w:proofErr w:type="spellStart"/>
      <w:r w:rsidRPr="00332779">
        <w:rPr>
          <w:rFonts w:ascii="Times New Roman" w:hAnsi="Times New Roman" w:cs="Times New Roman"/>
          <w:sz w:val="24"/>
          <w:szCs w:val="24"/>
        </w:rPr>
        <w:t>μm</w:t>
      </w:r>
      <w:proofErr w:type="spellEnd"/>
      <w:r w:rsidRPr="00332779">
        <w:rPr>
          <w:rFonts w:ascii="Times New Roman" w:hAnsi="Times New Roman" w:cs="Times New Roman"/>
          <w:sz w:val="24"/>
          <w:szCs w:val="24"/>
        </w:rPr>
        <w:t xml:space="preserve">) as the binders, and water as the solvent. The amount of silica fume was 7 </w:t>
      </w:r>
      <w:proofErr w:type="spellStart"/>
      <w:r w:rsidRPr="00332779">
        <w:rPr>
          <w:rFonts w:ascii="Times New Roman" w:hAnsi="Times New Roman" w:cs="Times New Roman"/>
          <w:sz w:val="24"/>
          <w:szCs w:val="24"/>
        </w:rPr>
        <w:t>wt</w:t>
      </w:r>
      <w:proofErr w:type="spellEnd"/>
      <w:r w:rsidRPr="00332779">
        <w:rPr>
          <w:rFonts w:ascii="Times New Roman" w:hAnsi="Times New Roman" w:cs="Times New Roman"/>
          <w:sz w:val="24"/>
          <w:szCs w:val="24"/>
        </w:rPr>
        <w:t xml:space="preserve">%. The solid content of slurries was prepared as 57, 60, 63, 66 vol%. They found that the slurry with solid content of 63 vol% was optimum for Direct Ink Writing based on the rheological study. They reported that as the layer height decreases, the void area also decreases and the layer height has significant effect on the inter space area. They observed that as the nozzle travel speed increases, a large dimensional deviation was observed. It </w:t>
      </w:r>
      <w:r w:rsidRPr="00332779">
        <w:rPr>
          <w:rFonts w:ascii="Times New Roman" w:hAnsi="Times New Roman" w:cs="Times New Roman"/>
          <w:sz w:val="24"/>
          <w:szCs w:val="24"/>
        </w:rPr>
        <w:lastRenderedPageBreak/>
        <w:t xml:space="preserve">was reported that the flexural strength was enhanced from 45 MPa to 61 MPa when the layer height decreased from 1.8 mm to 0.8 mm. It was concluded that </w:t>
      </w:r>
      <w:r w:rsidR="00C576D9" w:rsidRPr="00332779">
        <w:rPr>
          <w:rFonts w:ascii="Times New Roman" w:hAnsi="Times New Roman" w:cs="Times New Roman"/>
          <w:sz w:val="24"/>
          <w:szCs w:val="24"/>
        </w:rPr>
        <w:t>the</w:t>
      </w:r>
      <w:r w:rsidRPr="00332779">
        <w:rPr>
          <w:rFonts w:ascii="Times New Roman" w:hAnsi="Times New Roman" w:cs="Times New Roman"/>
          <w:sz w:val="24"/>
          <w:szCs w:val="24"/>
        </w:rPr>
        <w:t xml:space="preserve"> samples prepared with a layer height of 0.8 mm showed superior slag resistance and a flexural strength of 61 MPa after sintering at 1600 °C for 3 h.</w:t>
      </w:r>
    </w:p>
    <w:p w14:paraId="5776E720" w14:textId="77777777" w:rsidR="006442F3" w:rsidRPr="00332779" w:rsidRDefault="006442F3" w:rsidP="006442F3">
      <w:pPr>
        <w:pStyle w:val="ListParagraph"/>
        <w:spacing w:line="360" w:lineRule="auto"/>
        <w:ind w:left="360"/>
        <w:jc w:val="both"/>
        <w:rPr>
          <w:rFonts w:ascii="Times New Roman" w:eastAsia="CharisSIL" w:hAnsi="Times New Roman" w:cs="Times New Roman"/>
          <w:b/>
          <w:bCs/>
          <w:color w:val="000000" w:themeColor="text1"/>
          <w:sz w:val="24"/>
          <w:szCs w:val="24"/>
        </w:rPr>
      </w:pPr>
    </w:p>
    <w:p w14:paraId="300BD426" w14:textId="6BC335A6" w:rsidR="00BD308E" w:rsidRDefault="00E02330" w:rsidP="00386BCA">
      <w:pPr>
        <w:pStyle w:val="ListParagraph"/>
        <w:numPr>
          <w:ilvl w:val="0"/>
          <w:numId w:val="5"/>
        </w:numPr>
        <w:spacing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1A1D1F" w:rsidRPr="00332779">
        <w:rPr>
          <w:rFonts w:ascii="Times New Roman" w:hAnsi="Times New Roman" w:cs="Times New Roman"/>
          <w:b/>
          <w:bCs/>
          <w:sz w:val="24"/>
          <w:szCs w:val="24"/>
        </w:rPr>
        <w:instrText>ADDIN CSL_CITATION {"citationItems":[{"id":"ITEM-1","itemData":{"DOI":"10.1016/0921-5093(92)90314-Q","ISSN":"09215093","abstract":"Considerable interest and effort are being directed towards developing molybdenum disilicide (MoSi2) alloys with low oxygen content. During alloy synthesis, oxygen combines with Si to form glassy SiO2 precipitates at the MoSi2 grain boundaries, resulting in a degradation of its mechanical properties. We have used mechanical alloying, a high-energy ball-milling process, to synthesize alloy powders of MoSi2, MoSi2-27 mol.% MoSi3, MoSi2-50 mol.% Mo5Si3 and MoSi2-50 mol.% WSi2 starting from elemental powders. The processing of the powders, as well as the loading of the powders in graphite dies, was performed under high-purity argon inside a glovebox. The finer grain and particle size of the mechanically alloyed powders enabled us to hot-press them at 1500 °C, which is 300 °C lower than the temperature currently used for hot-pressing commercial powders. We have been successful in reducing the oxygen content in our alloys to about 310 ppm by weight, as measured by nuclear (d,p) reactions. We report the formation of metastable phases in the mechanically alloyed powders and their characterization by X-ray diffraction and differential thermal analysis. We also report the characterization of the hot-pressed alloys by optical and transmission electron microscopy, and the measurement of high-temperature mechanical properties. © 1992.","author":[{"dropping-particle":"","family":"Schwarz","given":"R. B.","non-dropping-particle":"","parse-names":false,"suffix":""},{"dropping-particle":"","family":"Srinivasan","given":"S. R.","non-dropping-particle":"","parse-names":false,"suffix":""},{"dropping-particle":"","family":"Petrovic","given":"J. J.","non-dropping-particle":"","parse-names":false,"suffix":""},{"dropping-particle":"","family":"Maggiore","given":"C. J.","non-dropping-particle":"","parse-names":false,"suffix":""}],"container-title":"Materials Science and Engineering A","id":"ITEM-1","issue":"1-2","issued":{"date-parts":[["1992"]]},"page":"75-83","title":"Synthesis of molybdenum disilicide by mechanical alloying","type":"article-journal","volume":"155"},"uris":["http://www.mendeley.com/documents/?uuid=fdcda73a-c6ff-423b-8181-7fb19f15de00"]}],"mendeley":{"formattedCitation":"(Schwarz et al. 1992)","plainTextFormattedCitation":"(Schwarz et al. 1992)","previouslyFormattedCitation":"(Schwarz et al. 1992)"},"properties":{"noteIndex":0},"schema":"https://github.com/citation-style-language/schema/raw/master/csl-citation.json"}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002F3FBB" w:rsidRPr="00332779">
        <w:rPr>
          <w:rFonts w:ascii="Times New Roman" w:hAnsi="Times New Roman" w:cs="Times New Roman"/>
          <w:b/>
          <w:bCs/>
          <w:noProof/>
          <w:sz w:val="24"/>
          <w:szCs w:val="24"/>
        </w:rPr>
        <w:t>(Schwarz et al. 1992)</w:t>
      </w:r>
      <w:r w:rsidRPr="00332779">
        <w:rPr>
          <w:rFonts w:ascii="Times New Roman" w:hAnsi="Times New Roman" w:cs="Times New Roman"/>
          <w:b/>
          <w:bCs/>
          <w:sz w:val="24"/>
          <w:szCs w:val="24"/>
        </w:rPr>
        <w:fldChar w:fldCharType="end"/>
      </w:r>
      <w:r w:rsidR="00BD308E" w:rsidRPr="00332779">
        <w:rPr>
          <w:rFonts w:ascii="Times New Roman" w:hAnsi="Times New Roman" w:cs="Times New Roman"/>
          <w:sz w:val="24"/>
          <w:szCs w:val="24"/>
        </w:rPr>
        <w:t xml:space="preserve"> </w:t>
      </w:r>
      <w:r w:rsidR="002F3FBB" w:rsidRPr="00332779">
        <w:rPr>
          <w:rFonts w:ascii="Times New Roman" w:hAnsi="Times New Roman" w:cs="Times New Roman"/>
          <w:sz w:val="24"/>
          <w:szCs w:val="24"/>
        </w:rPr>
        <w:t>In an effort to create oxygen-free MoSi2 and maintain tight control over second phase additions, high energy mechanical alloying was used to manufacture MoSi2 and MoSi2 based alloys beginning from pure elements. Researchers looked into the compositions of: Starting with elemental powders, MoSi2, MoSi2 -27 mol% Mo5Si3, MoSi2-50 mol% Mo5Si3, and MoSi2-50 mol% WSi2. Molybdenum powder that was 99.9% pure and had a mesh size of 325 and silicon powder that was 99.9999% pure made up the beginning powder. By using Energy Dispersive X-Ray Spectroscopy, they discovered that tungsten could not be detected in any of the alloys, but it could be found in the (Mo, W) Si2 alloy. They claimed that moderate hot-pressing temperatures could nevertheless produce high densities.</w:t>
      </w:r>
    </w:p>
    <w:p w14:paraId="3AEE222F" w14:textId="77777777" w:rsidR="006442F3" w:rsidRPr="00332779" w:rsidRDefault="006442F3" w:rsidP="006442F3">
      <w:pPr>
        <w:pStyle w:val="ListParagraph"/>
        <w:spacing w:line="360" w:lineRule="auto"/>
        <w:ind w:left="360"/>
        <w:jc w:val="both"/>
        <w:rPr>
          <w:rFonts w:ascii="Times New Roman" w:hAnsi="Times New Roman" w:cs="Times New Roman"/>
          <w:sz w:val="24"/>
          <w:szCs w:val="24"/>
        </w:rPr>
      </w:pPr>
    </w:p>
    <w:p w14:paraId="09364595" w14:textId="5661D9CD" w:rsidR="001A1D1F" w:rsidRDefault="002F3FBB" w:rsidP="00386BCA">
      <w:pPr>
        <w:pStyle w:val="ListParagraph"/>
        <w:numPr>
          <w:ilvl w:val="0"/>
          <w:numId w:val="5"/>
        </w:numPr>
        <w:spacing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1A1D1F" w:rsidRPr="00332779">
        <w:rPr>
          <w:rFonts w:ascii="Times New Roman" w:hAnsi="Times New Roman" w:cs="Times New Roman"/>
          <w:b/>
          <w:bCs/>
          <w:sz w:val="24"/>
          <w:szCs w:val="24"/>
        </w:rPr>
        <w:instrText>ADDIN CSL_CITATION {"citationItems":[{"id":"ITEM-1","itemData":{"DOI":"10.1016/j.ceramint.2017.07.124","ISSN":"02728842","abstract":"3D gel-printing (3DGP) is a new printing method, which is based on a 2-hydroxyethyl methacrylate (HEMA) gelation system to produce complex shape parts. In this study, the 3DGP process based on a water-based gelation system was used to prepare zirconia (ZrO2) ceramic parts. The water-based ZrO2 ceramic slurry with a solid volume fraction of 50 vol% was prepared and its rheological property was characterized. The surface roughness is Ra 8.90 µm on the printed green sample, and Ra 8.25 µm on the sample after sintered at 1520 °C for 2 h. The relative density, the Vickers hardness and the transverse rupture strength of the sintered sample are 97.6%, 14.4 GPa and 450 MPa, respectively.","author":[{"dropping-particle":"","family":"Shao","given":"Huiping","non-dropping-particle":"","parse-names":false,"suffix":""},{"dropping-particle":"","family":"Zhao","given":"Dechao","non-dropping-particle":"","parse-names":false,"suffix":""},{"dropping-particle":"","family":"Lin","given":"Tao","non-dropping-particle":"","parse-names":false,"suffix":""},{"dropping-particle":"","family":"He","given":"Jianzhuang","non-dropping-particle":"","parse-names":false,"suffix":""},{"dropping-particle":"","family":"Wu","given":"Ji","non-dropping-particle":"","parse-names":false,"suffix":""}],"container-title":"Ceramics International","id":"ITEM-1","issue":"16","issued":{"date-parts":[["2017"]]},"page":"13938-13942","title":"3D gel-printing of zirconia ceramic parts","type":"article-journal","volume":"43"},"uris":["http://www.mendeley.com/documents/?uuid=ddf0d59f-2e3c-42bd-8475-8af9c22923d0"]}],"mendeley":{"formattedCitation":"(Shao et al. 2017)","plainTextFormattedCitation":"(Shao et al. 2017)","previouslyFormattedCitation":"(Shao et al. 2017)"},"properties":{"noteIndex":0},"schema":"https://github.com/citation-style-language/schema/raw/master/csl-citation.json"}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Pr="00332779">
        <w:rPr>
          <w:rFonts w:ascii="Times New Roman" w:hAnsi="Times New Roman" w:cs="Times New Roman"/>
          <w:b/>
          <w:bCs/>
          <w:noProof/>
          <w:sz w:val="24"/>
          <w:szCs w:val="24"/>
        </w:rPr>
        <w:t>(Shao et al. 2017)</w:t>
      </w:r>
      <w:r w:rsidRPr="00332779">
        <w:rPr>
          <w:rFonts w:ascii="Times New Roman" w:hAnsi="Times New Roman" w:cs="Times New Roman"/>
          <w:b/>
          <w:bCs/>
          <w:sz w:val="24"/>
          <w:szCs w:val="24"/>
        </w:rPr>
        <w:fldChar w:fldCharType="end"/>
      </w:r>
      <w:r w:rsidRPr="00332779">
        <w:rPr>
          <w:rFonts w:ascii="Times New Roman" w:hAnsi="Times New Roman" w:cs="Times New Roman"/>
          <w:b/>
          <w:bCs/>
          <w:sz w:val="24"/>
          <w:szCs w:val="24"/>
        </w:rPr>
        <w:t xml:space="preserve"> </w:t>
      </w:r>
      <w:r w:rsidRPr="00332779">
        <w:rPr>
          <w:rFonts w:ascii="Times New Roman" w:hAnsi="Times New Roman" w:cs="Times New Roman"/>
          <w:sz w:val="24"/>
          <w:szCs w:val="24"/>
        </w:rPr>
        <w:t xml:space="preserve">developed a new printing technique called 3D Gel Printing to create complex-shaped Zirconia Ceramic parts using a 2-hydroxyethyl methacrylate (HEMA) gelation system. As a dispersion, the researchers </w:t>
      </w:r>
      <w:proofErr w:type="spellStart"/>
      <w:r w:rsidRPr="00332779">
        <w:rPr>
          <w:rFonts w:ascii="Times New Roman" w:hAnsi="Times New Roman" w:cs="Times New Roman"/>
          <w:sz w:val="24"/>
          <w:szCs w:val="24"/>
        </w:rPr>
        <w:t>utilised</w:t>
      </w:r>
      <w:proofErr w:type="spellEnd"/>
      <w:r w:rsidRPr="00332779">
        <w:rPr>
          <w:rFonts w:ascii="Times New Roman" w:hAnsi="Times New Roman" w:cs="Times New Roman"/>
          <w:sz w:val="24"/>
          <w:szCs w:val="24"/>
        </w:rPr>
        <w:t xml:space="preserve"> ammonium citrate. According to a report, when the shear rate is greater than 1000 s1, the viscosity of the slurry with solid loading greater than 50 vol% cannot be measured. The results of a visual inspection revealed no flaws. The fracture morphology of the printed samples showed several short cracks, indicating that the bonding between the layers has to be further strengthened. In contrast, the fracture morphology of the sintered samples showed no defects or holes.</w:t>
      </w:r>
    </w:p>
    <w:p w14:paraId="02ED7C39" w14:textId="77777777" w:rsidR="006442F3" w:rsidRPr="00332779" w:rsidRDefault="006442F3" w:rsidP="006442F3">
      <w:pPr>
        <w:pStyle w:val="ListParagraph"/>
        <w:spacing w:line="360" w:lineRule="auto"/>
        <w:ind w:left="360"/>
        <w:jc w:val="both"/>
        <w:rPr>
          <w:rFonts w:ascii="Times New Roman" w:hAnsi="Times New Roman" w:cs="Times New Roman"/>
          <w:sz w:val="24"/>
          <w:szCs w:val="24"/>
        </w:rPr>
      </w:pPr>
    </w:p>
    <w:p w14:paraId="2E177EA2" w14:textId="2CA6AA35" w:rsidR="006442F3" w:rsidRDefault="001A1D1F" w:rsidP="006442F3">
      <w:pPr>
        <w:pStyle w:val="ListParagraph"/>
        <w:numPr>
          <w:ilvl w:val="0"/>
          <w:numId w:val="5"/>
        </w:numPr>
        <w:spacing w:line="360" w:lineRule="auto"/>
        <w:jc w:val="both"/>
        <w:rPr>
          <w:rFonts w:ascii="Times New Roman" w:hAnsi="Times New Roman" w:cs="Times New Roman"/>
          <w:sz w:val="24"/>
          <w:szCs w:val="24"/>
        </w:rPr>
      </w:pPr>
      <w:r w:rsidRPr="00332779">
        <w:rPr>
          <w:rFonts w:ascii="Times New Roman" w:hAnsi="Times New Roman" w:cs="Times New Roman"/>
          <w:b/>
          <w:bCs/>
          <w:sz w:val="24"/>
          <w:szCs w:val="24"/>
        </w:rPr>
        <w:fldChar w:fldCharType="begin" w:fldLock="1"/>
      </w:r>
      <w:r w:rsidR="00CE7EC9" w:rsidRPr="00332779">
        <w:rPr>
          <w:rFonts w:ascii="Times New Roman" w:hAnsi="Times New Roman" w:cs="Times New Roman"/>
          <w:b/>
          <w:bCs/>
          <w:sz w:val="24"/>
          <w:szCs w:val="24"/>
        </w:rPr>
        <w:instrText>ADDIN CSL_CITATION {"citationItems":[{"id":"ITEM-1","itemData":{"DOI":"10.1016/j.matlet.2019.127131","ISSN":"18734979","abstract":"Three-dimensional zirconia ceramic teeth were successfully printed by the 3D inkjet printing method. The high permeability zirconia dental powder was used as raw material and a water-based suspension with a solid phase volume of 55 vol% was prepared as the ink of 3D inkjet printing. The properties of zirconia ceramic ink, printing filament and the optimal parameters of printing were investigated in detail. After sintering at 1500 °C for 4 h, the relative density, hardness value and transverse rupture strength of the sintered body were 98.5%, 14.4 ± 0.1 GPa, and 520 ± 20 MPa, respectively. The mechanical properties of the sintered sample reached the standard of ISO 13356:2015 (E).","author":[{"dropping-particle":"","family":"Shi","given":"Yongliang","non-dropping-particle":"","parse-names":false,"suffix":""},{"dropping-particle":"","family":"Wang","given":"Wenqin","non-dropping-particle":"","parse-names":false,"suffix":""}],"container-title":"Materials Letters","id":"ITEM-1","issued":{"date-parts":[["2020"]]},"page":"127131","publisher":"Elsevier B.V.","title":"3D inkjet printing of the zirconia ceramic implanted teeth","type":"article-journal","volume":"261"},"uris":["http://www.mendeley.com/documents/?uuid=58161232-565c-4d22-aa7b-dd8fc0be993e"]}],"mendeley":{"formattedCitation":"(Shi and Wang 2020)","plainTextFormattedCitation":"(Shi and Wang 2020)","previouslyFormattedCitation":"(Shi and Wang 2020)"},"properties":{"noteIndex":0},"schema":"https://github.com/citation-style-language/schema/raw/master/csl-citation.json"}</w:instrText>
      </w:r>
      <w:r w:rsidRPr="00332779">
        <w:rPr>
          <w:rFonts w:ascii="Times New Roman" w:hAnsi="Times New Roman" w:cs="Times New Roman"/>
          <w:b/>
          <w:bCs/>
          <w:sz w:val="24"/>
          <w:szCs w:val="24"/>
        </w:rPr>
        <w:fldChar w:fldCharType="separate"/>
      </w:r>
      <w:r w:rsidRPr="00332779">
        <w:rPr>
          <w:rFonts w:ascii="Times New Roman" w:hAnsi="Times New Roman" w:cs="Times New Roman"/>
          <w:b/>
          <w:bCs/>
          <w:noProof/>
          <w:sz w:val="24"/>
          <w:szCs w:val="24"/>
        </w:rPr>
        <w:t>(Shi and Wang 2020)</w:t>
      </w:r>
      <w:r w:rsidRPr="00332779">
        <w:rPr>
          <w:rFonts w:ascii="Times New Roman" w:hAnsi="Times New Roman" w:cs="Times New Roman"/>
          <w:b/>
          <w:bCs/>
          <w:sz w:val="24"/>
          <w:szCs w:val="24"/>
        </w:rPr>
        <w:fldChar w:fldCharType="end"/>
      </w:r>
      <w:r w:rsidRPr="00332779">
        <w:rPr>
          <w:rFonts w:ascii="Times New Roman" w:hAnsi="Times New Roman" w:cs="Times New Roman"/>
          <w:sz w:val="24"/>
          <w:szCs w:val="24"/>
        </w:rPr>
        <w:t xml:space="preserve"> </w:t>
      </w:r>
      <w:r w:rsidR="00D6154D" w:rsidRPr="00332779">
        <w:rPr>
          <w:rFonts w:ascii="Times New Roman" w:hAnsi="Times New Roman" w:cs="Times New Roman"/>
          <w:sz w:val="24"/>
          <w:szCs w:val="24"/>
        </w:rPr>
        <w:t>successfully printed Zirconia ceramic teeth using 3D inkjet printing method and characterized the properties of ceramic ink and mechanical performance of sintered samples. They used 3wt% ammonium citrate as dispersants to produce the suspension. They observed that higher solid loading suspensions such as 56 vol% settled quickly within few minutes and was not suitable for printing. They reported that when the extrusion pressure exceeded 0.4 MPa, the extrusion material does not increase which is due to the friction between 32 the high viscosity ink and the nozzle tube. It was reported that with the printing speed of 15 mm/s, the zirconia ceramic teeth were fabricated in less than 5 min.</w:t>
      </w:r>
    </w:p>
    <w:p w14:paraId="76F2B0D6" w14:textId="77777777" w:rsidR="006442F3" w:rsidRPr="006442F3" w:rsidRDefault="006442F3" w:rsidP="006442F3">
      <w:pPr>
        <w:pStyle w:val="ListParagraph"/>
        <w:rPr>
          <w:rFonts w:ascii="Times New Roman" w:hAnsi="Times New Roman" w:cs="Times New Roman"/>
          <w:sz w:val="24"/>
          <w:szCs w:val="24"/>
        </w:rPr>
      </w:pPr>
    </w:p>
    <w:p w14:paraId="10DC854E" w14:textId="77777777" w:rsidR="006442F3" w:rsidRPr="006442F3" w:rsidRDefault="006442F3" w:rsidP="006442F3">
      <w:pPr>
        <w:pStyle w:val="ListParagraph"/>
        <w:spacing w:line="360" w:lineRule="auto"/>
        <w:ind w:left="360"/>
        <w:jc w:val="both"/>
        <w:rPr>
          <w:rFonts w:ascii="Times New Roman" w:hAnsi="Times New Roman" w:cs="Times New Roman"/>
          <w:sz w:val="24"/>
          <w:szCs w:val="24"/>
        </w:rPr>
      </w:pPr>
    </w:p>
    <w:p w14:paraId="2DCAE3BF" w14:textId="456D8B89" w:rsidR="00B02B0E" w:rsidRPr="006442F3" w:rsidRDefault="00B02B0E" w:rsidP="006442F3">
      <w:pPr>
        <w:pStyle w:val="ListParagraph"/>
        <w:numPr>
          <w:ilvl w:val="0"/>
          <w:numId w:val="27"/>
        </w:numPr>
        <w:spacing w:line="360" w:lineRule="auto"/>
        <w:jc w:val="both"/>
        <w:rPr>
          <w:rFonts w:ascii="Times New Roman" w:eastAsia="CharisSIL" w:hAnsi="Times New Roman" w:cs="Times New Roman"/>
          <w:color w:val="8EAADB" w:themeColor="accent1" w:themeTint="99"/>
          <w:sz w:val="32"/>
          <w:szCs w:val="32"/>
        </w:rPr>
      </w:pPr>
      <w:r w:rsidRPr="006442F3">
        <w:rPr>
          <w:rFonts w:ascii="Times New Roman" w:eastAsia="CharisSIL" w:hAnsi="Times New Roman" w:cs="Times New Roman"/>
          <w:color w:val="8EAADB" w:themeColor="accent1" w:themeTint="99"/>
          <w:sz w:val="32"/>
          <w:szCs w:val="32"/>
        </w:rPr>
        <w:t>Research Gap</w:t>
      </w:r>
    </w:p>
    <w:p w14:paraId="7F71E3CD" w14:textId="6A92820B" w:rsidR="00C10A21" w:rsidRPr="00332779" w:rsidRDefault="00C10A21" w:rsidP="00386BCA">
      <w:pPr>
        <w:pStyle w:val="ListParagraph"/>
        <w:numPr>
          <w:ilvl w:val="0"/>
          <w:numId w:val="5"/>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t xml:space="preserve">The impact of particle size on the sintering properties of 3D printed alumina components has not yet been thoroughly </w:t>
      </w:r>
      <w:proofErr w:type="spellStart"/>
      <w:r w:rsidRPr="00332779">
        <w:rPr>
          <w:rFonts w:ascii="Times New Roman" w:eastAsia="CharisSIL" w:hAnsi="Times New Roman" w:cs="Times New Roman"/>
          <w:color w:val="000000" w:themeColor="text1"/>
          <w:sz w:val="24"/>
          <w:szCs w:val="24"/>
        </w:rPr>
        <w:t>analysed</w:t>
      </w:r>
      <w:proofErr w:type="spellEnd"/>
      <w:r w:rsidRPr="00332779">
        <w:rPr>
          <w:rFonts w:ascii="Times New Roman" w:eastAsia="CharisSIL" w:hAnsi="Times New Roman" w:cs="Times New Roman"/>
          <w:color w:val="000000" w:themeColor="text1"/>
          <w:sz w:val="24"/>
          <w:szCs w:val="24"/>
        </w:rPr>
        <w:t>.</w:t>
      </w:r>
    </w:p>
    <w:p w14:paraId="7669B37A" w14:textId="6BE5F589" w:rsidR="00C10A21" w:rsidRPr="00332779" w:rsidRDefault="00C10A21" w:rsidP="00386BCA">
      <w:pPr>
        <w:pStyle w:val="ListParagraph"/>
        <w:numPr>
          <w:ilvl w:val="0"/>
          <w:numId w:val="5"/>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lastRenderedPageBreak/>
        <w:t>It has not yet been thoroughly investigated how particle size, particle size distribution, and particle shape affect the microstructural and mechanical characteristics of 3D printed alumina components.</w:t>
      </w:r>
    </w:p>
    <w:p w14:paraId="440CC86D" w14:textId="48F0D4A6" w:rsidR="00C10A21" w:rsidRPr="00332779" w:rsidRDefault="00C10A21" w:rsidP="00386BCA">
      <w:pPr>
        <w:pStyle w:val="ListParagraph"/>
        <w:numPr>
          <w:ilvl w:val="0"/>
          <w:numId w:val="5"/>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t xml:space="preserve">Very few research </w:t>
      </w:r>
      <w:r w:rsidR="00332779" w:rsidRPr="00332779">
        <w:rPr>
          <w:rFonts w:ascii="Times New Roman" w:eastAsia="CharisSIL" w:hAnsi="Times New Roman" w:cs="Times New Roman"/>
          <w:color w:val="000000" w:themeColor="text1"/>
          <w:sz w:val="24"/>
          <w:szCs w:val="24"/>
        </w:rPr>
        <w:t>has</w:t>
      </w:r>
      <w:r w:rsidRPr="00332779">
        <w:rPr>
          <w:rFonts w:ascii="Times New Roman" w:eastAsia="CharisSIL" w:hAnsi="Times New Roman" w:cs="Times New Roman"/>
          <w:color w:val="000000" w:themeColor="text1"/>
          <w:sz w:val="24"/>
          <w:szCs w:val="24"/>
        </w:rPr>
        <w:t xml:space="preserve"> been published about the choice of suitable binders for Molybdenum </w:t>
      </w:r>
      <w:proofErr w:type="spellStart"/>
      <w:r w:rsidRPr="00332779">
        <w:rPr>
          <w:rFonts w:ascii="Times New Roman" w:eastAsia="CharisSIL" w:hAnsi="Times New Roman" w:cs="Times New Roman"/>
          <w:color w:val="000000" w:themeColor="text1"/>
          <w:sz w:val="24"/>
          <w:szCs w:val="24"/>
        </w:rPr>
        <w:t>Disilicide</w:t>
      </w:r>
      <w:proofErr w:type="spellEnd"/>
      <w:r w:rsidRPr="00332779">
        <w:rPr>
          <w:rFonts w:ascii="Times New Roman" w:eastAsia="CharisSIL" w:hAnsi="Times New Roman" w:cs="Times New Roman"/>
          <w:color w:val="000000" w:themeColor="text1"/>
          <w:sz w:val="24"/>
          <w:szCs w:val="24"/>
        </w:rPr>
        <w:t xml:space="preserve"> components.</w:t>
      </w:r>
    </w:p>
    <w:p w14:paraId="354E7D60" w14:textId="2EE1B001" w:rsidR="00C10A21" w:rsidRPr="00332779" w:rsidRDefault="00C10A21" w:rsidP="00386BCA">
      <w:pPr>
        <w:pStyle w:val="ListParagraph"/>
        <w:numPr>
          <w:ilvl w:val="0"/>
          <w:numId w:val="5"/>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t xml:space="preserve">The use of additive manufacturing for Molybdenum </w:t>
      </w:r>
      <w:proofErr w:type="spellStart"/>
      <w:r w:rsidRPr="00332779">
        <w:rPr>
          <w:rFonts w:ascii="Times New Roman" w:eastAsia="CharisSIL" w:hAnsi="Times New Roman" w:cs="Times New Roman"/>
          <w:color w:val="000000" w:themeColor="text1"/>
          <w:sz w:val="24"/>
          <w:szCs w:val="24"/>
        </w:rPr>
        <w:t>Disilicide</w:t>
      </w:r>
      <w:proofErr w:type="spellEnd"/>
      <w:r w:rsidRPr="00332779">
        <w:rPr>
          <w:rFonts w:ascii="Times New Roman" w:eastAsia="CharisSIL" w:hAnsi="Times New Roman" w:cs="Times New Roman"/>
          <w:color w:val="000000" w:themeColor="text1"/>
          <w:sz w:val="24"/>
          <w:szCs w:val="24"/>
        </w:rPr>
        <w:t xml:space="preserve"> components has not yet been thoroughly investigated.</w:t>
      </w:r>
    </w:p>
    <w:p w14:paraId="3999F693" w14:textId="37D4BFE4" w:rsidR="008F48B6" w:rsidRDefault="00C10A21" w:rsidP="00386BCA">
      <w:pPr>
        <w:pStyle w:val="ListParagraph"/>
        <w:numPr>
          <w:ilvl w:val="0"/>
          <w:numId w:val="5"/>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t>It has not yet been published on thorough investigation of the impact of binders on the rheological behavior and the structure-property correlation of ceramic components.</w:t>
      </w:r>
    </w:p>
    <w:p w14:paraId="77D26843" w14:textId="77777777" w:rsidR="006442F3" w:rsidRPr="00332779" w:rsidRDefault="006442F3" w:rsidP="006442F3">
      <w:pPr>
        <w:pStyle w:val="ListParagraph"/>
        <w:spacing w:line="360" w:lineRule="auto"/>
        <w:ind w:left="360"/>
        <w:jc w:val="both"/>
        <w:rPr>
          <w:rFonts w:ascii="Times New Roman" w:eastAsia="CharisSIL" w:hAnsi="Times New Roman" w:cs="Times New Roman"/>
          <w:color w:val="000000" w:themeColor="text1"/>
          <w:sz w:val="24"/>
          <w:szCs w:val="24"/>
        </w:rPr>
      </w:pPr>
    </w:p>
    <w:p w14:paraId="5BD89097" w14:textId="300F441F" w:rsidR="009A0F39" w:rsidRPr="006442F3" w:rsidRDefault="00535EB4" w:rsidP="006442F3">
      <w:pPr>
        <w:pStyle w:val="ListParagraph"/>
        <w:numPr>
          <w:ilvl w:val="0"/>
          <w:numId w:val="27"/>
        </w:numPr>
        <w:spacing w:line="360" w:lineRule="auto"/>
        <w:jc w:val="both"/>
        <w:rPr>
          <w:rFonts w:ascii="Times New Roman" w:eastAsia="CharisSIL" w:hAnsi="Times New Roman" w:cs="Times New Roman"/>
          <w:color w:val="8EAADB" w:themeColor="accent1" w:themeTint="99"/>
          <w:sz w:val="23"/>
          <w:szCs w:val="23"/>
        </w:rPr>
      </w:pPr>
      <w:r w:rsidRPr="006442F3">
        <w:rPr>
          <w:rFonts w:ascii="Times New Roman" w:hAnsi="Times New Roman" w:cs="Times New Roman"/>
          <w:color w:val="8EAADB" w:themeColor="accent1" w:themeTint="99"/>
          <w:sz w:val="32"/>
          <w:szCs w:val="32"/>
        </w:rPr>
        <w:t>Proposed Objectives:</w:t>
      </w:r>
    </w:p>
    <w:p w14:paraId="79C28406" w14:textId="2F3A09E4" w:rsidR="00C10A21" w:rsidRPr="00332779" w:rsidRDefault="009A0F39" w:rsidP="00386BCA">
      <w:pPr>
        <w:spacing w:line="360" w:lineRule="auto"/>
        <w:jc w:val="both"/>
        <w:rPr>
          <w:rFonts w:ascii="Times New Roman" w:eastAsia="CharisSIL" w:hAnsi="Times New Roman" w:cs="Times New Roman"/>
          <w:color w:val="000000" w:themeColor="text1"/>
          <w:sz w:val="24"/>
          <w:szCs w:val="24"/>
        </w:rPr>
      </w:pPr>
      <w:r w:rsidRPr="00332779">
        <w:rPr>
          <w:rFonts w:ascii="Times New Roman" w:hAnsi="Times New Roman" w:cs="Times New Roman"/>
          <w:sz w:val="24"/>
          <w:szCs w:val="24"/>
        </w:rPr>
        <w:t>Based on the literature survey and research gap analysis, the following research objectives has been proposed:</w:t>
      </w:r>
    </w:p>
    <w:p w14:paraId="4B0C4871" w14:textId="3322EA10" w:rsidR="00C10A21" w:rsidRPr="00332779" w:rsidRDefault="00C10A21" w:rsidP="00386BCA">
      <w:pPr>
        <w:pStyle w:val="ListParagraph"/>
        <w:numPr>
          <w:ilvl w:val="0"/>
          <w:numId w:val="6"/>
        </w:numPr>
        <w:spacing w:line="360" w:lineRule="auto"/>
        <w:jc w:val="both"/>
        <w:rPr>
          <w:rFonts w:ascii="Times New Roman" w:eastAsia="CharisSIL" w:hAnsi="Times New Roman" w:cs="Times New Roman"/>
          <w:color w:val="000000" w:themeColor="text1"/>
          <w:sz w:val="24"/>
          <w:szCs w:val="24"/>
        </w:rPr>
      </w:pPr>
      <w:r w:rsidRPr="00332779">
        <w:rPr>
          <w:rFonts w:ascii="Times New Roman" w:eastAsia="CharisSIL" w:hAnsi="Times New Roman" w:cs="Times New Roman"/>
          <w:color w:val="000000" w:themeColor="text1"/>
          <w:sz w:val="24"/>
          <w:szCs w:val="24"/>
        </w:rPr>
        <w:t>Analyzing how additives affect the rheological behavior of alumina suspensions and comparing those results to the mechanical and microstructural characteristics of 3D-printed objects using direct ink writing.</w:t>
      </w:r>
    </w:p>
    <w:p w14:paraId="089DD4F4" w14:textId="77777777" w:rsidR="00C10A21" w:rsidRPr="00332779" w:rsidRDefault="00C10A21" w:rsidP="00386BCA">
      <w:pPr>
        <w:pStyle w:val="ListParagraph"/>
        <w:numPr>
          <w:ilvl w:val="0"/>
          <w:numId w:val="6"/>
        </w:numPr>
        <w:spacing w:line="360" w:lineRule="auto"/>
        <w:jc w:val="both"/>
        <w:rPr>
          <w:rFonts w:ascii="Times New Roman" w:hAnsi="Times New Roman" w:cs="Times New Roman"/>
          <w:sz w:val="24"/>
          <w:szCs w:val="24"/>
        </w:rPr>
      </w:pPr>
      <w:r w:rsidRPr="00332779">
        <w:rPr>
          <w:rFonts w:ascii="Times New Roman" w:eastAsia="CharisSIL" w:hAnsi="Times New Roman" w:cs="Times New Roman"/>
          <w:color w:val="000000" w:themeColor="text1"/>
          <w:sz w:val="24"/>
          <w:szCs w:val="24"/>
        </w:rPr>
        <w:t>Optimizing the process parameters and creating a correlation between structure and property for the alumina parts produced using the direct ink writing technique.</w:t>
      </w:r>
    </w:p>
    <w:p w14:paraId="03F7FDCC" w14:textId="3BD25DC3" w:rsidR="00C10A21" w:rsidRPr="005B0BB3" w:rsidRDefault="00C10A21" w:rsidP="005B0BB3">
      <w:pPr>
        <w:pStyle w:val="ListParagraph"/>
        <w:numPr>
          <w:ilvl w:val="0"/>
          <w:numId w:val="6"/>
        </w:numPr>
        <w:spacing w:line="360" w:lineRule="auto"/>
        <w:jc w:val="both"/>
        <w:rPr>
          <w:rFonts w:ascii="Times New Roman" w:hAnsi="Times New Roman" w:cs="Times New Roman"/>
          <w:sz w:val="23"/>
          <w:szCs w:val="23"/>
        </w:rPr>
      </w:pPr>
      <w:r w:rsidRPr="00332779">
        <w:rPr>
          <w:rFonts w:ascii="Times New Roman" w:hAnsi="Times New Roman" w:cs="Times New Roman"/>
          <w:sz w:val="24"/>
          <w:szCs w:val="24"/>
        </w:rPr>
        <w:t xml:space="preserve">Effect of particle size on the sintering behavior and mechanical properties of Alumina components fabricated by Material </w:t>
      </w:r>
      <w:proofErr w:type="gramStart"/>
      <w:r w:rsidR="00C576D9" w:rsidRPr="00332779">
        <w:rPr>
          <w:rFonts w:ascii="Times New Roman" w:hAnsi="Times New Roman" w:cs="Times New Roman"/>
          <w:sz w:val="24"/>
          <w:szCs w:val="24"/>
        </w:rPr>
        <w:t>extrusion based</w:t>
      </w:r>
      <w:proofErr w:type="gramEnd"/>
      <w:r w:rsidRPr="00332779">
        <w:rPr>
          <w:rFonts w:ascii="Times New Roman" w:hAnsi="Times New Roman" w:cs="Times New Roman"/>
          <w:sz w:val="24"/>
          <w:szCs w:val="24"/>
        </w:rPr>
        <w:t xml:space="preserve"> 3D printing process</w:t>
      </w:r>
      <w:r w:rsidRPr="00386BCA">
        <w:rPr>
          <w:rFonts w:ascii="Times New Roman" w:hAnsi="Times New Roman" w:cs="Times New Roman"/>
          <w:sz w:val="23"/>
          <w:szCs w:val="23"/>
        </w:rPr>
        <w:t xml:space="preserve">. </w:t>
      </w:r>
    </w:p>
    <w:p w14:paraId="004F8317"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027C8246"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4340996B"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62416569"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7D3CA4F4"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4C64E4F9"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019CE0D9"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64201A5D"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292F8058"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35810160"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7ECAC9D6"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0E7EB375" w14:textId="2B4A5740" w:rsidR="00B02B0E" w:rsidRPr="008F48B6" w:rsidRDefault="00103330" w:rsidP="00386BCA">
      <w:pPr>
        <w:spacing w:line="360" w:lineRule="auto"/>
        <w:jc w:val="both"/>
        <w:rPr>
          <w:rFonts w:ascii="Times New Roman" w:eastAsia="CharisSIL" w:hAnsi="Times New Roman" w:cs="Times New Roman"/>
          <w:color w:val="8EAADB" w:themeColor="accent1" w:themeTint="99"/>
          <w:sz w:val="32"/>
          <w:szCs w:val="32"/>
        </w:rPr>
      </w:pPr>
      <w:r>
        <w:rPr>
          <w:rFonts w:ascii="Times New Roman" w:eastAsia="CharisSIL" w:hAnsi="Times New Roman" w:cs="Times New Roman"/>
          <w:color w:val="8EAADB" w:themeColor="accent1" w:themeTint="99"/>
          <w:sz w:val="32"/>
          <w:szCs w:val="32"/>
        </w:rPr>
        <w:t xml:space="preserve">Chapter 3: </w:t>
      </w:r>
      <w:r w:rsidR="00B02B0E" w:rsidRPr="008F48B6">
        <w:rPr>
          <w:rFonts w:ascii="Times New Roman" w:eastAsia="CharisSIL" w:hAnsi="Times New Roman" w:cs="Times New Roman"/>
          <w:color w:val="8EAADB" w:themeColor="accent1" w:themeTint="99"/>
          <w:sz w:val="32"/>
          <w:szCs w:val="32"/>
        </w:rPr>
        <w:t>Methodology</w:t>
      </w:r>
      <w:r w:rsidR="00CD347F" w:rsidRPr="008F48B6">
        <w:rPr>
          <w:rFonts w:ascii="Times New Roman" w:eastAsia="CharisSIL" w:hAnsi="Times New Roman" w:cs="Times New Roman"/>
          <w:color w:val="8EAADB" w:themeColor="accent1" w:themeTint="99"/>
          <w:sz w:val="32"/>
          <w:szCs w:val="32"/>
        </w:rPr>
        <w:t>:</w:t>
      </w:r>
    </w:p>
    <w:p w14:paraId="127F92C7" w14:textId="77777777" w:rsidR="00C576D9" w:rsidRPr="00332779" w:rsidRDefault="00C576D9" w:rsidP="00386BCA">
      <w:pPr>
        <w:pStyle w:val="Default"/>
        <w:spacing w:line="360" w:lineRule="auto"/>
      </w:pPr>
      <w:r w:rsidRPr="00332779">
        <w:t xml:space="preserve">The methodology of these objectives consists of following steps: </w:t>
      </w:r>
    </w:p>
    <w:p w14:paraId="432E9251" w14:textId="103C9132" w:rsidR="00C576D9" w:rsidRPr="00332779" w:rsidRDefault="00BD308E" w:rsidP="00386BCA">
      <w:pPr>
        <w:pStyle w:val="Default"/>
        <w:numPr>
          <w:ilvl w:val="0"/>
          <w:numId w:val="10"/>
        </w:numPr>
        <w:spacing w:after="186" w:line="360" w:lineRule="auto"/>
      </w:pPr>
      <w:r w:rsidRPr="00332779">
        <w:t xml:space="preserve">Preprocessing of </w:t>
      </w:r>
      <w:r w:rsidR="00C576D9" w:rsidRPr="00332779">
        <w:t>Powder</w:t>
      </w:r>
    </w:p>
    <w:p w14:paraId="6CB005D7" w14:textId="2FD7F0DF" w:rsidR="00C576D9" w:rsidRPr="00332779" w:rsidRDefault="00C576D9" w:rsidP="00386BCA">
      <w:pPr>
        <w:pStyle w:val="Default"/>
        <w:numPr>
          <w:ilvl w:val="0"/>
          <w:numId w:val="7"/>
        </w:numPr>
        <w:spacing w:after="186" w:line="360" w:lineRule="auto"/>
      </w:pPr>
      <w:r w:rsidRPr="00332779">
        <w:t xml:space="preserve">Rheological analysis </w:t>
      </w:r>
    </w:p>
    <w:p w14:paraId="7E1D67B5" w14:textId="194BA102" w:rsidR="00C576D9" w:rsidRPr="00332779" w:rsidRDefault="00C576D9" w:rsidP="00386BCA">
      <w:pPr>
        <w:pStyle w:val="Default"/>
        <w:numPr>
          <w:ilvl w:val="0"/>
          <w:numId w:val="7"/>
        </w:numPr>
        <w:spacing w:after="186" w:line="360" w:lineRule="auto"/>
      </w:pPr>
      <w:r w:rsidRPr="00332779">
        <w:t xml:space="preserve">3D printing </w:t>
      </w:r>
    </w:p>
    <w:p w14:paraId="1E9E96DF" w14:textId="77777777" w:rsidR="00C576D9" w:rsidRPr="00332779" w:rsidRDefault="00C576D9" w:rsidP="00386BCA">
      <w:pPr>
        <w:pStyle w:val="Default"/>
        <w:numPr>
          <w:ilvl w:val="0"/>
          <w:numId w:val="7"/>
        </w:numPr>
        <w:spacing w:after="186" w:line="360" w:lineRule="auto"/>
      </w:pPr>
      <w:r w:rsidRPr="00332779">
        <w:t>Post processing</w:t>
      </w:r>
    </w:p>
    <w:p w14:paraId="265103C1" w14:textId="77777777" w:rsidR="00C576D9" w:rsidRPr="00332779" w:rsidRDefault="00C576D9" w:rsidP="00386BCA">
      <w:pPr>
        <w:pStyle w:val="Default"/>
        <w:numPr>
          <w:ilvl w:val="0"/>
          <w:numId w:val="9"/>
        </w:numPr>
        <w:spacing w:after="186" w:line="360" w:lineRule="auto"/>
      </w:pPr>
      <w:r w:rsidRPr="00332779">
        <w:t>Drying</w:t>
      </w:r>
    </w:p>
    <w:p w14:paraId="09CD0719" w14:textId="15133CD8" w:rsidR="00C576D9" w:rsidRPr="00332779" w:rsidRDefault="00C576D9" w:rsidP="00386BCA">
      <w:pPr>
        <w:pStyle w:val="Default"/>
        <w:numPr>
          <w:ilvl w:val="0"/>
          <w:numId w:val="9"/>
        </w:numPr>
        <w:spacing w:after="186" w:line="360" w:lineRule="auto"/>
      </w:pPr>
      <w:r w:rsidRPr="00332779">
        <w:t xml:space="preserve">Sintering </w:t>
      </w:r>
    </w:p>
    <w:p w14:paraId="23B8097F" w14:textId="39420D0F" w:rsidR="00CD347F" w:rsidRPr="00332779" w:rsidRDefault="00C576D9" w:rsidP="00386BCA">
      <w:pPr>
        <w:pStyle w:val="Default"/>
        <w:numPr>
          <w:ilvl w:val="0"/>
          <w:numId w:val="7"/>
        </w:numPr>
        <w:spacing w:line="360" w:lineRule="auto"/>
      </w:pPr>
      <w:r w:rsidRPr="00332779">
        <w:t xml:space="preserve">Characterization and testing </w:t>
      </w:r>
    </w:p>
    <w:p w14:paraId="35FBBA03" w14:textId="77777777" w:rsidR="00061ACB" w:rsidRPr="00386BCA" w:rsidRDefault="00061ACB" w:rsidP="00386BCA">
      <w:pPr>
        <w:pStyle w:val="Default"/>
        <w:spacing w:line="360" w:lineRule="auto"/>
        <w:ind w:left="360"/>
        <w:rPr>
          <w:sz w:val="23"/>
          <w:szCs w:val="23"/>
        </w:rPr>
      </w:pPr>
    </w:p>
    <w:p w14:paraId="0A5862DF" w14:textId="4A76A646" w:rsidR="00061ACB" w:rsidRDefault="00061ACB" w:rsidP="00386BCA">
      <w:pPr>
        <w:pStyle w:val="Default"/>
        <w:spacing w:line="360" w:lineRule="auto"/>
        <w:ind w:left="360"/>
        <w:rPr>
          <w:sz w:val="23"/>
          <w:szCs w:val="23"/>
        </w:rPr>
      </w:pPr>
      <w:r w:rsidRPr="00386BCA">
        <w:rPr>
          <w:noProof/>
          <w:sz w:val="23"/>
          <w:szCs w:val="23"/>
        </w:rPr>
        <w:drawing>
          <wp:inline distT="0" distB="0" distL="0" distR="0" wp14:anchorId="718C3CEC" wp14:editId="7A2003E3">
            <wp:extent cx="6858000" cy="2528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2528570"/>
                    </a:xfrm>
                    <a:prstGeom prst="rect">
                      <a:avLst/>
                    </a:prstGeom>
                  </pic:spPr>
                </pic:pic>
              </a:graphicData>
            </a:graphic>
          </wp:inline>
        </w:drawing>
      </w:r>
    </w:p>
    <w:p w14:paraId="44D5A113" w14:textId="5E5074C8" w:rsidR="00CB6944" w:rsidRPr="00332779" w:rsidRDefault="00CB6944" w:rsidP="00CB6944">
      <w:pPr>
        <w:pStyle w:val="Default"/>
        <w:spacing w:line="360" w:lineRule="auto"/>
        <w:ind w:left="360"/>
        <w:jc w:val="center"/>
      </w:pPr>
      <w:r w:rsidRPr="00332779">
        <w:t>Fig.</w:t>
      </w:r>
      <w:r w:rsidR="00276F96" w:rsidRPr="00332779">
        <w:t>7</w:t>
      </w:r>
      <w:r w:rsidRPr="00332779">
        <w:t xml:space="preserve"> Methodology</w:t>
      </w:r>
    </w:p>
    <w:p w14:paraId="3576854F" w14:textId="77777777" w:rsidR="00BD308E" w:rsidRPr="00386BCA" w:rsidRDefault="00BD308E" w:rsidP="00386BCA">
      <w:pPr>
        <w:pStyle w:val="Default"/>
        <w:spacing w:line="360" w:lineRule="auto"/>
        <w:ind w:left="360"/>
        <w:rPr>
          <w:sz w:val="23"/>
          <w:szCs w:val="23"/>
        </w:rPr>
      </w:pPr>
    </w:p>
    <w:p w14:paraId="0E93F72C"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47014C15"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389B7FC2"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31918F78"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1C6EF4A1" w14:textId="77777777" w:rsidR="00103330" w:rsidRDefault="00103330" w:rsidP="00386BCA">
      <w:pPr>
        <w:spacing w:line="360" w:lineRule="auto"/>
        <w:jc w:val="both"/>
        <w:rPr>
          <w:rFonts w:ascii="Times New Roman" w:eastAsia="CharisSIL" w:hAnsi="Times New Roman" w:cs="Times New Roman"/>
          <w:color w:val="8EAADB" w:themeColor="accent1" w:themeTint="99"/>
          <w:sz w:val="32"/>
          <w:szCs w:val="32"/>
        </w:rPr>
      </w:pPr>
    </w:p>
    <w:p w14:paraId="50343A9A" w14:textId="3839CCB4" w:rsidR="005D3063" w:rsidRPr="008F48B6" w:rsidRDefault="005D3063" w:rsidP="00386BCA">
      <w:pPr>
        <w:spacing w:line="360" w:lineRule="auto"/>
        <w:jc w:val="both"/>
        <w:rPr>
          <w:rFonts w:ascii="Times New Roman" w:eastAsia="CharisSIL" w:hAnsi="Times New Roman" w:cs="Times New Roman"/>
          <w:color w:val="8EAADB" w:themeColor="accent1" w:themeTint="99"/>
          <w:sz w:val="32"/>
          <w:szCs w:val="32"/>
        </w:rPr>
      </w:pPr>
      <w:r w:rsidRPr="008F48B6">
        <w:rPr>
          <w:rFonts w:ascii="Times New Roman" w:eastAsia="CharisSIL" w:hAnsi="Times New Roman" w:cs="Times New Roman"/>
          <w:color w:val="8EAADB" w:themeColor="accent1" w:themeTint="99"/>
          <w:sz w:val="32"/>
          <w:szCs w:val="32"/>
        </w:rPr>
        <w:t>References:</w:t>
      </w:r>
    </w:p>
    <w:p w14:paraId="4B83E0B1" w14:textId="3DCF8921" w:rsidR="00A54283" w:rsidRPr="00A54283" w:rsidRDefault="00CA3541"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332779">
        <w:rPr>
          <w:rFonts w:ascii="Times New Roman" w:eastAsia="CharisSIL" w:hAnsi="Times New Roman" w:cs="Times New Roman"/>
          <w:color w:val="8EAADB" w:themeColor="accent1" w:themeTint="99"/>
          <w:sz w:val="24"/>
          <w:szCs w:val="24"/>
        </w:rPr>
        <w:fldChar w:fldCharType="begin" w:fldLock="1"/>
      </w:r>
      <w:r w:rsidRPr="00332779">
        <w:rPr>
          <w:rFonts w:ascii="Times New Roman" w:eastAsia="CharisSIL" w:hAnsi="Times New Roman" w:cs="Times New Roman"/>
          <w:color w:val="8EAADB" w:themeColor="accent1" w:themeTint="99"/>
          <w:sz w:val="24"/>
          <w:szCs w:val="24"/>
        </w:rPr>
        <w:instrText xml:space="preserve">ADDIN Mendeley Bibliography CSL_BIBLIOGRAPHY </w:instrText>
      </w:r>
      <w:r w:rsidRPr="00332779">
        <w:rPr>
          <w:rFonts w:ascii="Times New Roman" w:eastAsia="CharisSIL" w:hAnsi="Times New Roman" w:cs="Times New Roman"/>
          <w:color w:val="8EAADB" w:themeColor="accent1" w:themeTint="99"/>
          <w:sz w:val="24"/>
          <w:szCs w:val="24"/>
        </w:rPr>
        <w:fldChar w:fldCharType="separate"/>
      </w:r>
      <w:r w:rsidR="00A54283" w:rsidRPr="00A54283">
        <w:rPr>
          <w:rFonts w:ascii="Times New Roman" w:hAnsi="Times New Roman" w:cs="Times New Roman"/>
          <w:noProof/>
          <w:sz w:val="24"/>
          <w:szCs w:val="24"/>
        </w:rPr>
        <w:t xml:space="preserve">Alvarez., F. 2022. “Optimization of the Sintering Thermal Treatment and the Ceramic Ink Used in Direct Ink Writing of α-Al2O3: Characterization and Catalytic Application.” </w:t>
      </w:r>
      <w:r w:rsidR="00A54283" w:rsidRPr="00A54283">
        <w:rPr>
          <w:rFonts w:ascii="Times New Roman" w:hAnsi="Times New Roman" w:cs="Times New Roman"/>
          <w:i/>
          <w:iCs/>
          <w:noProof/>
          <w:sz w:val="24"/>
          <w:szCs w:val="24"/>
        </w:rPr>
        <w:t>Journal of the European Ceramic Society</w:t>
      </w:r>
      <w:r w:rsidR="00A54283" w:rsidRPr="00A54283">
        <w:rPr>
          <w:rFonts w:ascii="Times New Roman" w:hAnsi="Times New Roman" w:cs="Times New Roman"/>
          <w:noProof/>
          <w:sz w:val="24"/>
          <w:szCs w:val="24"/>
        </w:rPr>
        <w:t xml:space="preserve"> 42 (6): 2921–30. https://doi.org/10.1016/j.jeurceramsoc.2022.01.032.</w:t>
      </w:r>
    </w:p>
    <w:p w14:paraId="1D4FBF2B"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Barki, Amin. 2017. “Linking Rheology and Printability for Dense and Strong Ceramics by Direct Ink Writing.” </w:t>
      </w:r>
      <w:r w:rsidRPr="00A54283">
        <w:rPr>
          <w:rFonts w:ascii="Times New Roman" w:hAnsi="Times New Roman" w:cs="Times New Roman"/>
          <w:i/>
          <w:iCs/>
          <w:noProof/>
          <w:sz w:val="24"/>
          <w:szCs w:val="24"/>
        </w:rPr>
        <w:t>Scientific Reports</w:t>
      </w:r>
      <w:r w:rsidRPr="00A54283">
        <w:rPr>
          <w:rFonts w:ascii="Times New Roman" w:hAnsi="Times New Roman" w:cs="Times New Roman"/>
          <w:noProof/>
          <w:sz w:val="24"/>
          <w:szCs w:val="24"/>
        </w:rPr>
        <w:t xml:space="preserve"> 7 (1): 1–10. https://doi.org/10.1038/s41598-017-06115-0.</w:t>
      </w:r>
    </w:p>
    <w:p w14:paraId="1765986F"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Chan, Shareen S.L., Ryan M. Pennings, Lewis Edwards, and George V. Franks. 2020. “3D Printing of Clay for Decorative Architectural Applications: Effect of Solids Volume Fraction on Rheology and Printability.” </w:t>
      </w:r>
      <w:r w:rsidRPr="00A54283">
        <w:rPr>
          <w:rFonts w:ascii="Times New Roman" w:hAnsi="Times New Roman" w:cs="Times New Roman"/>
          <w:i/>
          <w:iCs/>
          <w:noProof/>
          <w:sz w:val="24"/>
          <w:szCs w:val="24"/>
        </w:rPr>
        <w:t>Additive Manufacturing</w:t>
      </w:r>
      <w:r w:rsidRPr="00A54283">
        <w:rPr>
          <w:rFonts w:ascii="Times New Roman" w:hAnsi="Times New Roman" w:cs="Times New Roman"/>
          <w:noProof/>
          <w:sz w:val="24"/>
          <w:szCs w:val="24"/>
        </w:rPr>
        <w:t xml:space="preserve"> 35 (December 2019): 101335. https://doi.org/10.1016/j.addma.2020.101335.</w:t>
      </w:r>
    </w:p>
    <w:p w14:paraId="2F959C90"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David. 2021. “Transparent Alumina Ceramics Fabricated by 3D Printing and Vacuum Sintering.” </w:t>
      </w:r>
      <w:r w:rsidRPr="00A54283">
        <w:rPr>
          <w:rFonts w:ascii="Times New Roman" w:hAnsi="Times New Roman" w:cs="Times New Roman"/>
          <w:i/>
          <w:iCs/>
          <w:noProof/>
          <w:sz w:val="24"/>
          <w:szCs w:val="24"/>
        </w:rPr>
        <w:t>Journal of the European Ceramic Society</w:t>
      </w:r>
      <w:r w:rsidRPr="00A54283">
        <w:rPr>
          <w:rFonts w:ascii="Times New Roman" w:hAnsi="Times New Roman" w:cs="Times New Roman"/>
          <w:noProof/>
          <w:sz w:val="24"/>
          <w:szCs w:val="24"/>
        </w:rPr>
        <w:t xml:space="preserve"> 41 (1): 781–91. https://doi.org/10.1016/j.jeurceramsoc.2020.07.051.</w:t>
      </w:r>
    </w:p>
    <w:p w14:paraId="19A409AC"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Liu, Changyong, Xingxing Cheng, Bohan Li, Zhangwei Chen, Shengli Mi, and Changshi Lao. 2017. “Fabrication and Characterization of 3D-Printed Highly-Porous 3D LiFePO4 Electrodes by Low Temperature Direct Writing Process.” </w:t>
      </w:r>
      <w:r w:rsidRPr="00A54283">
        <w:rPr>
          <w:rFonts w:ascii="Times New Roman" w:hAnsi="Times New Roman" w:cs="Times New Roman"/>
          <w:i/>
          <w:iCs/>
          <w:noProof/>
          <w:sz w:val="24"/>
          <w:szCs w:val="24"/>
        </w:rPr>
        <w:t>Materials</w:t>
      </w:r>
      <w:r w:rsidRPr="00A54283">
        <w:rPr>
          <w:rFonts w:ascii="Times New Roman" w:hAnsi="Times New Roman" w:cs="Times New Roman"/>
          <w:noProof/>
          <w:sz w:val="24"/>
          <w:szCs w:val="24"/>
        </w:rPr>
        <w:t xml:space="preserve"> 10 (8). https://doi.org/10.3390/ma10080934.</w:t>
      </w:r>
    </w:p>
    <w:p w14:paraId="4513B84B"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Rane, Kedarnath, Muhammad Asad Farid, Waqar Hassan, and Matteo Strano. 2021. “Effect of Printing Parameters on Mechanical Properties of Extrusion-Based Additively Manufactured Ceramic Parts.” </w:t>
      </w:r>
      <w:r w:rsidRPr="00A54283">
        <w:rPr>
          <w:rFonts w:ascii="Times New Roman" w:hAnsi="Times New Roman" w:cs="Times New Roman"/>
          <w:i/>
          <w:iCs/>
          <w:noProof/>
          <w:sz w:val="24"/>
          <w:szCs w:val="24"/>
        </w:rPr>
        <w:t>Ceramics International</w:t>
      </w:r>
      <w:r w:rsidRPr="00A54283">
        <w:rPr>
          <w:rFonts w:ascii="Times New Roman" w:hAnsi="Times New Roman" w:cs="Times New Roman"/>
          <w:noProof/>
          <w:sz w:val="24"/>
          <w:szCs w:val="24"/>
        </w:rPr>
        <w:t xml:space="preserve"> 47 (9): 12189–98. https://doi.org/10.1016/j.ceramint.2021.01.066.</w:t>
      </w:r>
    </w:p>
    <w:p w14:paraId="2091E08D"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Savio, S.et al. 2002. “Fabrication of Molybdenum Disilicide Components by Slip Casting.” </w:t>
      </w:r>
      <w:r w:rsidRPr="00A54283">
        <w:rPr>
          <w:rFonts w:ascii="Times New Roman" w:hAnsi="Times New Roman" w:cs="Times New Roman"/>
          <w:i/>
          <w:iCs/>
          <w:noProof/>
          <w:sz w:val="24"/>
          <w:szCs w:val="24"/>
        </w:rPr>
        <w:t>Materials Letters</w:t>
      </w:r>
      <w:r w:rsidRPr="00A54283">
        <w:rPr>
          <w:rFonts w:ascii="Times New Roman" w:hAnsi="Times New Roman" w:cs="Times New Roman"/>
          <w:noProof/>
          <w:sz w:val="24"/>
          <w:szCs w:val="24"/>
        </w:rPr>
        <w:t xml:space="preserve"> 57 (1): 43–47. https://doi.org/10.1016/S0167-577X(02)00696-1.</w:t>
      </w:r>
    </w:p>
    <w:p w14:paraId="176049C2"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Schwarz, R. B., S. R. Srinivasan, J. J. Petrovic, and C. J. Maggiore. 1992. “Synthesis of Molybdenum Disilicide by Mechanical Alloying.” </w:t>
      </w:r>
      <w:r w:rsidRPr="00A54283">
        <w:rPr>
          <w:rFonts w:ascii="Times New Roman" w:hAnsi="Times New Roman" w:cs="Times New Roman"/>
          <w:i/>
          <w:iCs/>
          <w:noProof/>
          <w:sz w:val="24"/>
          <w:szCs w:val="24"/>
        </w:rPr>
        <w:t>Materials Science and Engineering A</w:t>
      </w:r>
      <w:r w:rsidRPr="00A54283">
        <w:rPr>
          <w:rFonts w:ascii="Times New Roman" w:hAnsi="Times New Roman" w:cs="Times New Roman"/>
          <w:noProof/>
          <w:sz w:val="24"/>
          <w:szCs w:val="24"/>
        </w:rPr>
        <w:t xml:space="preserve"> 155 (1–2): 75–83. https://doi.org/10.1016/0921-5093(92)90314-Q.</w:t>
      </w:r>
    </w:p>
    <w:p w14:paraId="63FA445B"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Shao, Huiping, Dechao Zhao, Tao Lin, Jianzhuang He, and Ji Wu. 2017. “3D Gel-Printing of Zirconia Ceramic Parts.” </w:t>
      </w:r>
      <w:r w:rsidRPr="00A54283">
        <w:rPr>
          <w:rFonts w:ascii="Times New Roman" w:hAnsi="Times New Roman" w:cs="Times New Roman"/>
          <w:i/>
          <w:iCs/>
          <w:noProof/>
          <w:sz w:val="24"/>
          <w:szCs w:val="24"/>
        </w:rPr>
        <w:t>Ceramics International</w:t>
      </w:r>
      <w:r w:rsidRPr="00A54283">
        <w:rPr>
          <w:rFonts w:ascii="Times New Roman" w:hAnsi="Times New Roman" w:cs="Times New Roman"/>
          <w:noProof/>
          <w:sz w:val="24"/>
          <w:szCs w:val="24"/>
        </w:rPr>
        <w:t xml:space="preserve"> 43 (16): 13938–42. https://doi.org/10.1016/j.ceramint.2017.07.124.</w:t>
      </w:r>
    </w:p>
    <w:p w14:paraId="131D4FB2"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t xml:space="preserve">Shi, Yongliang, and Wenqin Wang. 2020. “3D Inkjet Printing of the Zirconia Ceramic Implanted Teeth.” </w:t>
      </w:r>
      <w:r w:rsidRPr="00A54283">
        <w:rPr>
          <w:rFonts w:ascii="Times New Roman" w:hAnsi="Times New Roman" w:cs="Times New Roman"/>
          <w:i/>
          <w:iCs/>
          <w:noProof/>
          <w:sz w:val="24"/>
          <w:szCs w:val="24"/>
        </w:rPr>
        <w:t>Materials Letters</w:t>
      </w:r>
      <w:r w:rsidRPr="00A54283">
        <w:rPr>
          <w:rFonts w:ascii="Times New Roman" w:hAnsi="Times New Roman" w:cs="Times New Roman"/>
          <w:noProof/>
          <w:sz w:val="24"/>
          <w:szCs w:val="24"/>
        </w:rPr>
        <w:t xml:space="preserve"> 261: 127131. https://doi.org/10.1016/j.matlet.2019.127131.</w:t>
      </w:r>
    </w:p>
    <w:p w14:paraId="66872412"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szCs w:val="24"/>
        </w:rPr>
      </w:pPr>
      <w:r w:rsidRPr="00A54283">
        <w:rPr>
          <w:rFonts w:ascii="Times New Roman" w:hAnsi="Times New Roman" w:cs="Times New Roman"/>
          <w:noProof/>
          <w:sz w:val="24"/>
          <w:szCs w:val="24"/>
        </w:rPr>
        <w:lastRenderedPageBreak/>
        <w:t xml:space="preserve">Sindi. 2020. “Fabrication of Complex Shaped Alumina Parts by Gelcasting on 3D Printed Moulds.” </w:t>
      </w:r>
      <w:r w:rsidRPr="00A54283">
        <w:rPr>
          <w:rFonts w:ascii="Times New Roman" w:hAnsi="Times New Roman" w:cs="Times New Roman"/>
          <w:i/>
          <w:iCs/>
          <w:noProof/>
          <w:sz w:val="24"/>
          <w:szCs w:val="24"/>
        </w:rPr>
        <w:t>Ceramics International</w:t>
      </w:r>
      <w:r w:rsidRPr="00A54283">
        <w:rPr>
          <w:rFonts w:ascii="Times New Roman" w:hAnsi="Times New Roman" w:cs="Times New Roman"/>
          <w:noProof/>
          <w:sz w:val="24"/>
          <w:szCs w:val="24"/>
        </w:rPr>
        <w:t xml:space="preserve"> 46 (3): 3177–82. https://doi.org/10.1016/j.ceramint.2019.10.021.</w:t>
      </w:r>
    </w:p>
    <w:p w14:paraId="697FC085" w14:textId="77777777" w:rsidR="00A54283" w:rsidRPr="00A54283" w:rsidRDefault="00A54283" w:rsidP="00A54283">
      <w:pPr>
        <w:widowControl w:val="0"/>
        <w:autoSpaceDE w:val="0"/>
        <w:autoSpaceDN w:val="0"/>
        <w:adjustRightInd w:val="0"/>
        <w:spacing w:line="360" w:lineRule="auto"/>
        <w:ind w:left="480" w:hanging="480"/>
        <w:rPr>
          <w:rFonts w:ascii="Times New Roman" w:hAnsi="Times New Roman" w:cs="Times New Roman"/>
          <w:noProof/>
          <w:sz w:val="24"/>
        </w:rPr>
      </w:pPr>
      <w:r w:rsidRPr="00A54283">
        <w:rPr>
          <w:rFonts w:ascii="Times New Roman" w:hAnsi="Times New Roman" w:cs="Times New Roman"/>
          <w:noProof/>
          <w:sz w:val="24"/>
          <w:szCs w:val="24"/>
        </w:rPr>
        <w:t xml:space="preserve">Zhu, Kai, Daoyuan Yang, Zhenfei Yu, Yachao Ma, Sheng Zhang, Ruichao Liu, Jie Li, Junyan Cui, and Huiyu Yuan. 2020. “Additive Manufacturing of SiO2–Al2O3 Refractory Products via Direct Ink Writing.” </w:t>
      </w:r>
      <w:r w:rsidRPr="00A54283">
        <w:rPr>
          <w:rFonts w:ascii="Times New Roman" w:hAnsi="Times New Roman" w:cs="Times New Roman"/>
          <w:i/>
          <w:iCs/>
          <w:noProof/>
          <w:sz w:val="24"/>
          <w:szCs w:val="24"/>
        </w:rPr>
        <w:t>Ceramics International</w:t>
      </w:r>
      <w:r w:rsidRPr="00A54283">
        <w:rPr>
          <w:rFonts w:ascii="Times New Roman" w:hAnsi="Times New Roman" w:cs="Times New Roman"/>
          <w:noProof/>
          <w:sz w:val="24"/>
          <w:szCs w:val="24"/>
        </w:rPr>
        <w:t xml:space="preserve"> 46 (17): 27254–61. https://doi.org/10.1016/j.ceramint.2020.07.210.</w:t>
      </w:r>
    </w:p>
    <w:p w14:paraId="42ABC81B" w14:textId="5313FE67" w:rsidR="00A61A04" w:rsidRPr="00386BCA" w:rsidRDefault="00CA3541" w:rsidP="00386BCA">
      <w:pPr>
        <w:spacing w:line="360" w:lineRule="auto"/>
        <w:jc w:val="both"/>
        <w:rPr>
          <w:rFonts w:ascii="Times New Roman" w:eastAsia="CharisSIL" w:hAnsi="Times New Roman" w:cs="Times New Roman"/>
          <w:color w:val="8EAADB" w:themeColor="accent1" w:themeTint="99"/>
          <w:sz w:val="23"/>
          <w:szCs w:val="23"/>
        </w:rPr>
      </w:pPr>
      <w:r w:rsidRPr="00332779">
        <w:rPr>
          <w:rFonts w:ascii="Times New Roman" w:eastAsia="CharisSIL" w:hAnsi="Times New Roman" w:cs="Times New Roman"/>
          <w:color w:val="8EAADB" w:themeColor="accent1" w:themeTint="99"/>
          <w:sz w:val="24"/>
          <w:szCs w:val="24"/>
        </w:rPr>
        <w:fldChar w:fldCharType="end"/>
      </w:r>
    </w:p>
    <w:p w14:paraId="6EE3A2F1" w14:textId="527CF98A" w:rsidR="005D3063" w:rsidRPr="00386BCA" w:rsidRDefault="005D3063" w:rsidP="00386BCA">
      <w:pPr>
        <w:spacing w:line="360" w:lineRule="auto"/>
        <w:rPr>
          <w:sz w:val="23"/>
          <w:szCs w:val="23"/>
        </w:rPr>
      </w:pPr>
    </w:p>
    <w:p w14:paraId="2CE799D0" w14:textId="4C047E87" w:rsidR="008E63FB" w:rsidRPr="00386BCA" w:rsidRDefault="008E63FB" w:rsidP="00386BCA">
      <w:pPr>
        <w:spacing w:line="360" w:lineRule="auto"/>
        <w:rPr>
          <w:rFonts w:ascii="Times New Roman" w:hAnsi="Times New Roman" w:cs="Times New Roman"/>
          <w:sz w:val="23"/>
          <w:szCs w:val="23"/>
        </w:rPr>
      </w:pPr>
    </w:p>
    <w:p w14:paraId="6376E332" w14:textId="62F6F36B" w:rsidR="008E63FB" w:rsidRPr="00386BCA" w:rsidRDefault="008E63FB" w:rsidP="00386BCA">
      <w:pPr>
        <w:spacing w:line="360" w:lineRule="auto"/>
        <w:rPr>
          <w:rFonts w:ascii="Times New Roman" w:hAnsi="Times New Roman" w:cs="Times New Roman"/>
          <w:sz w:val="23"/>
          <w:szCs w:val="23"/>
        </w:rPr>
      </w:pPr>
    </w:p>
    <w:p w14:paraId="36E52C2F" w14:textId="10DCD886" w:rsidR="008E63FB" w:rsidRPr="00386BCA" w:rsidRDefault="008E63FB" w:rsidP="00386BCA">
      <w:pPr>
        <w:spacing w:line="360" w:lineRule="auto"/>
        <w:rPr>
          <w:rFonts w:ascii="Times New Roman" w:hAnsi="Times New Roman" w:cs="Times New Roman"/>
          <w:sz w:val="23"/>
          <w:szCs w:val="23"/>
        </w:rPr>
      </w:pPr>
    </w:p>
    <w:p w14:paraId="036B512B" w14:textId="77777777" w:rsidR="008E63FB" w:rsidRPr="00386BCA" w:rsidRDefault="008E63FB" w:rsidP="00386BCA">
      <w:pPr>
        <w:spacing w:line="360" w:lineRule="auto"/>
        <w:rPr>
          <w:rFonts w:ascii="Times New Roman" w:hAnsi="Times New Roman" w:cs="Times New Roman"/>
          <w:sz w:val="23"/>
          <w:szCs w:val="23"/>
        </w:rPr>
      </w:pPr>
    </w:p>
    <w:sectPr w:rsidR="008E63FB" w:rsidRPr="00386BCA" w:rsidSect="00103330">
      <w:footerReference w:type="default" r:id="rId20"/>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D572" w14:textId="77777777" w:rsidR="00B008BD" w:rsidRDefault="00B008BD" w:rsidP="003F5CFB">
      <w:pPr>
        <w:spacing w:after="0" w:line="240" w:lineRule="auto"/>
      </w:pPr>
      <w:r>
        <w:separator/>
      </w:r>
    </w:p>
  </w:endnote>
  <w:endnote w:type="continuationSeparator" w:id="0">
    <w:p w14:paraId="527F0A48" w14:textId="77777777" w:rsidR="00B008BD" w:rsidRDefault="00B008BD" w:rsidP="003F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isSIL">
    <w:altName w:val="Malgun Gothic"/>
    <w:panose1 w:val="00000000000000000000"/>
    <w:charset w:val="81"/>
    <w:family w:val="swiss"/>
    <w:notTrueType/>
    <w:pitch w:val="default"/>
    <w:sig w:usb0="00000001" w:usb1="09060000" w:usb2="00000010" w:usb3="00000000" w:csb0="00080000" w:csb1="00000000"/>
  </w:font>
  <w:font w:name="AdvOT596495f2">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B662" w14:textId="7F154753" w:rsidR="005643FC" w:rsidRDefault="00103330" w:rsidP="00103330">
    <w:pPr>
      <w:pStyle w:val="Footer"/>
      <w:jc w:val="right"/>
    </w:pPr>
    <w:r>
      <w:rPr>
        <w:color w:val="4472C4" w:themeColor="accent1"/>
      </w:rPr>
      <w:ptab w:relativeTo="margin" w:alignment="center" w:leader="none"/>
    </w:r>
    <w:r w:rsidR="005643FC">
      <w:rPr>
        <w:noProof/>
        <w:color w:val="4472C4" w:themeColor="accent1"/>
      </w:rPr>
      <mc:AlternateContent>
        <mc:Choice Requires="wps">
          <w:drawing>
            <wp:anchor distT="0" distB="0" distL="114300" distR="114300" simplePos="0" relativeHeight="251659264" behindDoc="0" locked="0" layoutInCell="1" allowOverlap="1" wp14:anchorId="3D143E63" wp14:editId="4CAA359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5A183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5643FC">
      <w:rPr>
        <w:color w:val="4472C4" w:themeColor="accent1"/>
      </w:rPr>
      <w:t xml:space="preserve"> </w:t>
    </w:r>
    <w:r>
      <w:rPr>
        <w:rFonts w:asciiTheme="majorHAnsi" w:eastAsiaTheme="majorEastAsia" w:hAnsiTheme="majorHAnsi" w:cstheme="majorBidi"/>
        <w:sz w:val="20"/>
        <w:szCs w:val="20"/>
      </w:rPr>
      <w:t>Page</w:t>
    </w:r>
    <w:r w:rsidR="005643FC" w:rsidRPr="005643FC">
      <w:rPr>
        <w:rFonts w:asciiTheme="majorHAnsi" w:eastAsiaTheme="majorEastAsia" w:hAnsiTheme="majorHAnsi" w:cstheme="majorBidi"/>
        <w:sz w:val="20"/>
        <w:szCs w:val="20"/>
      </w:rPr>
      <w:t xml:space="preserve"> </w:t>
    </w:r>
    <w:r w:rsidR="005643FC" w:rsidRPr="005643FC">
      <w:rPr>
        <w:rFonts w:eastAsiaTheme="minorEastAsia"/>
        <w:sz w:val="20"/>
        <w:szCs w:val="20"/>
      </w:rPr>
      <w:fldChar w:fldCharType="begin"/>
    </w:r>
    <w:r w:rsidR="005643FC" w:rsidRPr="005643FC">
      <w:rPr>
        <w:sz w:val="20"/>
        <w:szCs w:val="20"/>
      </w:rPr>
      <w:instrText xml:space="preserve"> PAGE    \* MERGEFORMAT </w:instrText>
    </w:r>
    <w:r w:rsidR="005643FC" w:rsidRPr="005643FC">
      <w:rPr>
        <w:rFonts w:eastAsiaTheme="minorEastAsia"/>
        <w:sz w:val="20"/>
        <w:szCs w:val="20"/>
      </w:rPr>
      <w:fldChar w:fldCharType="separate"/>
    </w:r>
    <w:r w:rsidR="005643FC" w:rsidRPr="005643FC">
      <w:rPr>
        <w:rFonts w:asciiTheme="majorHAnsi" w:eastAsiaTheme="majorEastAsia" w:hAnsiTheme="majorHAnsi" w:cstheme="majorBidi"/>
        <w:noProof/>
        <w:sz w:val="20"/>
        <w:szCs w:val="20"/>
      </w:rPr>
      <w:t>2</w:t>
    </w:r>
    <w:r w:rsidR="005643FC" w:rsidRPr="005643FC">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1611" w14:textId="77777777" w:rsidR="00B008BD" w:rsidRDefault="00B008BD" w:rsidP="003F5CFB">
      <w:pPr>
        <w:spacing w:after="0" w:line="240" w:lineRule="auto"/>
      </w:pPr>
      <w:r>
        <w:separator/>
      </w:r>
    </w:p>
  </w:footnote>
  <w:footnote w:type="continuationSeparator" w:id="0">
    <w:p w14:paraId="7BFCA86B" w14:textId="77777777" w:rsidR="00B008BD" w:rsidRDefault="00B008BD" w:rsidP="003F5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A88"/>
    <w:multiLevelType w:val="hybridMultilevel"/>
    <w:tmpl w:val="72E2B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E4648"/>
    <w:multiLevelType w:val="hybridMultilevel"/>
    <w:tmpl w:val="16CE539C"/>
    <w:lvl w:ilvl="0" w:tplc="E81C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6F24"/>
    <w:multiLevelType w:val="hybridMultilevel"/>
    <w:tmpl w:val="BD9A3722"/>
    <w:lvl w:ilvl="0" w:tplc="2D708AB0">
      <w:start w:val="1"/>
      <w:numFmt w:val="decimal"/>
      <w:lvlText w:val="Tabel %1."/>
      <w:lvlJc w:val="left"/>
      <w:pPr>
        <w:ind w:left="360" w:hanging="360"/>
      </w:pPr>
      <w:rPr>
        <w:rFonts w:hint="default"/>
      </w:rPr>
    </w:lvl>
    <w:lvl w:ilvl="1" w:tplc="2D708AB0">
      <w:start w:val="1"/>
      <w:numFmt w:val="decimal"/>
      <w:lvlText w:val="Tabel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06EF2D5C"/>
    <w:multiLevelType w:val="hybridMultilevel"/>
    <w:tmpl w:val="D1CE468A"/>
    <w:lvl w:ilvl="0" w:tplc="2D708AB0">
      <w:start w:val="1"/>
      <w:numFmt w:val="decimal"/>
      <w:lvlText w:val="Tab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E3044"/>
    <w:multiLevelType w:val="hybridMultilevel"/>
    <w:tmpl w:val="CB8412BA"/>
    <w:lvl w:ilvl="0" w:tplc="E81C17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343CD"/>
    <w:multiLevelType w:val="hybridMultilevel"/>
    <w:tmpl w:val="8B887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634501"/>
    <w:multiLevelType w:val="hybridMultilevel"/>
    <w:tmpl w:val="B7746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EF1831"/>
    <w:multiLevelType w:val="hybridMultilevel"/>
    <w:tmpl w:val="2A56A2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AD03E6"/>
    <w:multiLevelType w:val="hybridMultilevel"/>
    <w:tmpl w:val="323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C3DE4"/>
    <w:multiLevelType w:val="hybridMultilevel"/>
    <w:tmpl w:val="950ED736"/>
    <w:lvl w:ilvl="0" w:tplc="45346220">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F3028"/>
    <w:multiLevelType w:val="hybridMultilevel"/>
    <w:tmpl w:val="705C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24C07"/>
    <w:multiLevelType w:val="hybridMultilevel"/>
    <w:tmpl w:val="42E80D54"/>
    <w:lvl w:ilvl="0" w:tplc="442E168C">
      <w:start w:val="1"/>
      <w:numFmt w:val="decimal"/>
      <w:lvlText w:val="Fi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DF0CC4"/>
    <w:multiLevelType w:val="hybridMultilevel"/>
    <w:tmpl w:val="C05E8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4D4E2C"/>
    <w:multiLevelType w:val="hybridMultilevel"/>
    <w:tmpl w:val="629EBB12"/>
    <w:lvl w:ilvl="0" w:tplc="E81C17B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BD50A7C"/>
    <w:multiLevelType w:val="hybridMultilevel"/>
    <w:tmpl w:val="D9BE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442D9"/>
    <w:multiLevelType w:val="hybridMultilevel"/>
    <w:tmpl w:val="920A2814"/>
    <w:lvl w:ilvl="0" w:tplc="442E168C">
      <w:start w:val="1"/>
      <w:numFmt w:val="decimal"/>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80693"/>
    <w:multiLevelType w:val="hybridMultilevel"/>
    <w:tmpl w:val="EED4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47BEC"/>
    <w:multiLevelType w:val="hybridMultilevel"/>
    <w:tmpl w:val="A3EC3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211E4B"/>
    <w:multiLevelType w:val="hybridMultilevel"/>
    <w:tmpl w:val="43F44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D27457"/>
    <w:multiLevelType w:val="hybridMultilevel"/>
    <w:tmpl w:val="157CB786"/>
    <w:lvl w:ilvl="0" w:tplc="469AE32A">
      <w:start w:val="1"/>
      <w:numFmt w:val="decimal"/>
      <w:lvlText w:val="2.%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EB4518"/>
    <w:multiLevelType w:val="hybridMultilevel"/>
    <w:tmpl w:val="CD221ED0"/>
    <w:lvl w:ilvl="0" w:tplc="E81C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5063F"/>
    <w:multiLevelType w:val="hybridMultilevel"/>
    <w:tmpl w:val="7D189252"/>
    <w:lvl w:ilvl="0" w:tplc="442E168C">
      <w:start w:val="1"/>
      <w:numFmt w:val="decimal"/>
      <w:lvlText w:val="Fig %1."/>
      <w:lvlJc w:val="left"/>
      <w:pPr>
        <w:ind w:left="6204" w:hanging="360"/>
      </w:pPr>
      <w:rPr>
        <w:rFonts w:hint="default"/>
      </w:rPr>
    </w:lvl>
    <w:lvl w:ilvl="1" w:tplc="04090019" w:tentative="1">
      <w:start w:val="1"/>
      <w:numFmt w:val="lowerLetter"/>
      <w:lvlText w:val="%2."/>
      <w:lvlJc w:val="left"/>
      <w:pPr>
        <w:ind w:left="6924" w:hanging="360"/>
      </w:pPr>
    </w:lvl>
    <w:lvl w:ilvl="2" w:tplc="0409001B" w:tentative="1">
      <w:start w:val="1"/>
      <w:numFmt w:val="lowerRoman"/>
      <w:lvlText w:val="%3."/>
      <w:lvlJc w:val="right"/>
      <w:pPr>
        <w:ind w:left="7644" w:hanging="180"/>
      </w:pPr>
    </w:lvl>
    <w:lvl w:ilvl="3" w:tplc="0409000F" w:tentative="1">
      <w:start w:val="1"/>
      <w:numFmt w:val="decimal"/>
      <w:lvlText w:val="%4."/>
      <w:lvlJc w:val="left"/>
      <w:pPr>
        <w:ind w:left="8364" w:hanging="360"/>
      </w:pPr>
    </w:lvl>
    <w:lvl w:ilvl="4" w:tplc="04090019" w:tentative="1">
      <w:start w:val="1"/>
      <w:numFmt w:val="lowerLetter"/>
      <w:lvlText w:val="%5."/>
      <w:lvlJc w:val="left"/>
      <w:pPr>
        <w:ind w:left="9084" w:hanging="360"/>
      </w:pPr>
    </w:lvl>
    <w:lvl w:ilvl="5" w:tplc="0409001B" w:tentative="1">
      <w:start w:val="1"/>
      <w:numFmt w:val="lowerRoman"/>
      <w:lvlText w:val="%6."/>
      <w:lvlJc w:val="right"/>
      <w:pPr>
        <w:ind w:left="9804" w:hanging="180"/>
      </w:pPr>
    </w:lvl>
    <w:lvl w:ilvl="6" w:tplc="0409000F" w:tentative="1">
      <w:start w:val="1"/>
      <w:numFmt w:val="decimal"/>
      <w:lvlText w:val="%7."/>
      <w:lvlJc w:val="left"/>
      <w:pPr>
        <w:ind w:left="10524" w:hanging="360"/>
      </w:pPr>
    </w:lvl>
    <w:lvl w:ilvl="7" w:tplc="04090019" w:tentative="1">
      <w:start w:val="1"/>
      <w:numFmt w:val="lowerLetter"/>
      <w:lvlText w:val="%8."/>
      <w:lvlJc w:val="left"/>
      <w:pPr>
        <w:ind w:left="11244" w:hanging="360"/>
      </w:pPr>
    </w:lvl>
    <w:lvl w:ilvl="8" w:tplc="0409001B" w:tentative="1">
      <w:start w:val="1"/>
      <w:numFmt w:val="lowerRoman"/>
      <w:lvlText w:val="%9."/>
      <w:lvlJc w:val="right"/>
      <w:pPr>
        <w:ind w:left="11964" w:hanging="180"/>
      </w:pPr>
    </w:lvl>
  </w:abstractNum>
  <w:abstractNum w:abstractNumId="22" w15:restartNumberingAfterBreak="0">
    <w:nsid w:val="6F0F4F21"/>
    <w:multiLevelType w:val="hybridMultilevel"/>
    <w:tmpl w:val="02501FB4"/>
    <w:lvl w:ilvl="0" w:tplc="3402B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A5A7C"/>
    <w:multiLevelType w:val="hybridMultilevel"/>
    <w:tmpl w:val="27CC26B2"/>
    <w:lvl w:ilvl="0" w:tplc="4534622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43A6C"/>
    <w:multiLevelType w:val="hybridMultilevel"/>
    <w:tmpl w:val="F47242EE"/>
    <w:lvl w:ilvl="0" w:tplc="45346220">
      <w:start w:val="1"/>
      <w:numFmt w:val="decimal"/>
      <w:lvlText w:val="1.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46913"/>
    <w:multiLevelType w:val="hybridMultilevel"/>
    <w:tmpl w:val="94A04B1A"/>
    <w:lvl w:ilvl="0" w:tplc="5B5ADF02">
      <w:start w:val="1"/>
      <w:numFmt w:val="decimal"/>
      <w:lvlText w:val="2.%1."/>
      <w:lvlJc w:val="left"/>
      <w:pPr>
        <w:ind w:left="8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D875A3"/>
    <w:multiLevelType w:val="hybridMultilevel"/>
    <w:tmpl w:val="5CF21D72"/>
    <w:lvl w:ilvl="0" w:tplc="E81C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92150"/>
    <w:multiLevelType w:val="hybridMultilevel"/>
    <w:tmpl w:val="79961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867741"/>
    <w:multiLevelType w:val="hybridMultilevel"/>
    <w:tmpl w:val="A5FE74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2"/>
  </w:num>
  <w:num w:numId="4">
    <w:abstractNumId w:val="7"/>
  </w:num>
  <w:num w:numId="5">
    <w:abstractNumId w:val="0"/>
  </w:num>
  <w:num w:numId="6">
    <w:abstractNumId w:val="10"/>
  </w:num>
  <w:num w:numId="7">
    <w:abstractNumId w:val="18"/>
  </w:num>
  <w:num w:numId="8">
    <w:abstractNumId w:val="22"/>
  </w:num>
  <w:num w:numId="9">
    <w:abstractNumId w:val="28"/>
  </w:num>
  <w:num w:numId="10">
    <w:abstractNumId w:val="27"/>
  </w:num>
  <w:num w:numId="11">
    <w:abstractNumId w:val="16"/>
  </w:num>
  <w:num w:numId="12">
    <w:abstractNumId w:val="20"/>
  </w:num>
  <w:num w:numId="13">
    <w:abstractNumId w:val="4"/>
  </w:num>
  <w:num w:numId="14">
    <w:abstractNumId w:val="13"/>
  </w:num>
  <w:num w:numId="15">
    <w:abstractNumId w:val="9"/>
  </w:num>
  <w:num w:numId="16">
    <w:abstractNumId w:val="24"/>
  </w:num>
  <w:num w:numId="17">
    <w:abstractNumId w:val="26"/>
  </w:num>
  <w:num w:numId="18">
    <w:abstractNumId w:val="1"/>
  </w:num>
  <w:num w:numId="19">
    <w:abstractNumId w:val="14"/>
  </w:num>
  <w:num w:numId="20">
    <w:abstractNumId w:val="11"/>
  </w:num>
  <w:num w:numId="21">
    <w:abstractNumId w:val="21"/>
  </w:num>
  <w:num w:numId="22">
    <w:abstractNumId w:val="15"/>
  </w:num>
  <w:num w:numId="23">
    <w:abstractNumId w:val="2"/>
  </w:num>
  <w:num w:numId="24">
    <w:abstractNumId w:val="3"/>
  </w:num>
  <w:num w:numId="25">
    <w:abstractNumId w:val="23"/>
  </w:num>
  <w:num w:numId="26">
    <w:abstractNumId w:val="25"/>
  </w:num>
  <w:num w:numId="27">
    <w:abstractNumId w:val="19"/>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27"/>
    <w:rsid w:val="0001100E"/>
    <w:rsid w:val="00015690"/>
    <w:rsid w:val="00037B36"/>
    <w:rsid w:val="00061ACB"/>
    <w:rsid w:val="00067C05"/>
    <w:rsid w:val="0008723B"/>
    <w:rsid w:val="000F0253"/>
    <w:rsid w:val="00103330"/>
    <w:rsid w:val="0014656E"/>
    <w:rsid w:val="0018437C"/>
    <w:rsid w:val="001902B2"/>
    <w:rsid w:val="001A1D1F"/>
    <w:rsid w:val="00214BD0"/>
    <w:rsid w:val="00222A94"/>
    <w:rsid w:val="00276F96"/>
    <w:rsid w:val="0029324A"/>
    <w:rsid w:val="002C613C"/>
    <w:rsid w:val="002D3E76"/>
    <w:rsid w:val="002F3FBB"/>
    <w:rsid w:val="00306BB7"/>
    <w:rsid w:val="00307B43"/>
    <w:rsid w:val="00330BC2"/>
    <w:rsid w:val="00332779"/>
    <w:rsid w:val="00346D04"/>
    <w:rsid w:val="00374F21"/>
    <w:rsid w:val="00386BCA"/>
    <w:rsid w:val="003A36F3"/>
    <w:rsid w:val="003B35C2"/>
    <w:rsid w:val="003E6E31"/>
    <w:rsid w:val="003F309B"/>
    <w:rsid w:val="003F5CFB"/>
    <w:rsid w:val="00413799"/>
    <w:rsid w:val="00434949"/>
    <w:rsid w:val="004E2DE2"/>
    <w:rsid w:val="00525E7D"/>
    <w:rsid w:val="00535EB4"/>
    <w:rsid w:val="005443F0"/>
    <w:rsid w:val="0055644E"/>
    <w:rsid w:val="00561B4F"/>
    <w:rsid w:val="005643FC"/>
    <w:rsid w:val="00573084"/>
    <w:rsid w:val="005831B2"/>
    <w:rsid w:val="00586954"/>
    <w:rsid w:val="005B0BB3"/>
    <w:rsid w:val="005B354B"/>
    <w:rsid w:val="005D3063"/>
    <w:rsid w:val="006442F3"/>
    <w:rsid w:val="00657642"/>
    <w:rsid w:val="00674E24"/>
    <w:rsid w:val="00676D27"/>
    <w:rsid w:val="00686282"/>
    <w:rsid w:val="006F2561"/>
    <w:rsid w:val="007455AE"/>
    <w:rsid w:val="00750B6A"/>
    <w:rsid w:val="007D6C8D"/>
    <w:rsid w:val="007E3D85"/>
    <w:rsid w:val="007E54EC"/>
    <w:rsid w:val="00806C9E"/>
    <w:rsid w:val="00851A9E"/>
    <w:rsid w:val="00870ACF"/>
    <w:rsid w:val="00872EF9"/>
    <w:rsid w:val="008A72A2"/>
    <w:rsid w:val="008B736B"/>
    <w:rsid w:val="008D04D3"/>
    <w:rsid w:val="008E0BB9"/>
    <w:rsid w:val="008E63FB"/>
    <w:rsid w:val="008F48B6"/>
    <w:rsid w:val="008F59D5"/>
    <w:rsid w:val="00951A55"/>
    <w:rsid w:val="00990BAF"/>
    <w:rsid w:val="009A0F39"/>
    <w:rsid w:val="00A16CDE"/>
    <w:rsid w:val="00A25F82"/>
    <w:rsid w:val="00A54283"/>
    <w:rsid w:val="00A61A04"/>
    <w:rsid w:val="00A9524D"/>
    <w:rsid w:val="00A95E28"/>
    <w:rsid w:val="00A97D5B"/>
    <w:rsid w:val="00AB4E1D"/>
    <w:rsid w:val="00AC1589"/>
    <w:rsid w:val="00AE5D67"/>
    <w:rsid w:val="00AF4638"/>
    <w:rsid w:val="00B008BD"/>
    <w:rsid w:val="00B02B0E"/>
    <w:rsid w:val="00B47472"/>
    <w:rsid w:val="00B729BE"/>
    <w:rsid w:val="00B7548A"/>
    <w:rsid w:val="00B85FBB"/>
    <w:rsid w:val="00BD308E"/>
    <w:rsid w:val="00BF55E3"/>
    <w:rsid w:val="00C010D9"/>
    <w:rsid w:val="00C10A21"/>
    <w:rsid w:val="00C320DD"/>
    <w:rsid w:val="00C576D9"/>
    <w:rsid w:val="00C95B98"/>
    <w:rsid w:val="00CA3541"/>
    <w:rsid w:val="00CB6944"/>
    <w:rsid w:val="00CD347F"/>
    <w:rsid w:val="00CE7EC9"/>
    <w:rsid w:val="00CF54C2"/>
    <w:rsid w:val="00CF6B4B"/>
    <w:rsid w:val="00D51641"/>
    <w:rsid w:val="00D550BE"/>
    <w:rsid w:val="00D6154D"/>
    <w:rsid w:val="00DC416D"/>
    <w:rsid w:val="00DF512B"/>
    <w:rsid w:val="00E02330"/>
    <w:rsid w:val="00E07829"/>
    <w:rsid w:val="00E1603C"/>
    <w:rsid w:val="00E8055F"/>
    <w:rsid w:val="00EE4007"/>
    <w:rsid w:val="00F21828"/>
    <w:rsid w:val="00F3506A"/>
    <w:rsid w:val="00F6581F"/>
    <w:rsid w:val="00F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C60AE"/>
  <w15:chartTrackingRefBased/>
  <w15:docId w15:val="{4345B679-B3F7-42B8-BAE0-E96B92FF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7472"/>
    <w:pPr>
      <w:ind w:left="720"/>
      <w:contextualSpacing/>
    </w:pPr>
  </w:style>
  <w:style w:type="paragraph" w:styleId="FootnoteText">
    <w:name w:val="footnote text"/>
    <w:basedOn w:val="Normal"/>
    <w:link w:val="FootnoteTextChar"/>
    <w:uiPriority w:val="99"/>
    <w:semiHidden/>
    <w:unhideWhenUsed/>
    <w:rsid w:val="003F5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CFB"/>
    <w:rPr>
      <w:sz w:val="20"/>
      <w:szCs w:val="20"/>
    </w:rPr>
  </w:style>
  <w:style w:type="character" w:styleId="FootnoteReference">
    <w:name w:val="footnote reference"/>
    <w:basedOn w:val="DefaultParagraphFont"/>
    <w:uiPriority w:val="99"/>
    <w:semiHidden/>
    <w:unhideWhenUsed/>
    <w:rsid w:val="003F5CFB"/>
    <w:rPr>
      <w:vertAlign w:val="superscript"/>
    </w:rPr>
  </w:style>
  <w:style w:type="paragraph" w:styleId="Header">
    <w:name w:val="header"/>
    <w:basedOn w:val="Normal"/>
    <w:link w:val="HeaderChar"/>
    <w:uiPriority w:val="99"/>
    <w:unhideWhenUsed/>
    <w:rsid w:val="003F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CFB"/>
  </w:style>
  <w:style w:type="paragraph" w:styleId="Footer">
    <w:name w:val="footer"/>
    <w:basedOn w:val="Normal"/>
    <w:link w:val="FooterChar"/>
    <w:uiPriority w:val="99"/>
    <w:unhideWhenUsed/>
    <w:rsid w:val="003F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CFB"/>
  </w:style>
  <w:style w:type="paragraph" w:customStyle="1" w:styleId="Default">
    <w:name w:val="Default"/>
    <w:rsid w:val="00C10A2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E2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6630">
      <w:bodyDiv w:val="1"/>
      <w:marLeft w:val="0"/>
      <w:marRight w:val="0"/>
      <w:marTop w:val="0"/>
      <w:marBottom w:val="0"/>
      <w:divBdr>
        <w:top w:val="none" w:sz="0" w:space="0" w:color="auto"/>
        <w:left w:val="none" w:sz="0" w:space="0" w:color="auto"/>
        <w:bottom w:val="none" w:sz="0" w:space="0" w:color="auto"/>
        <w:right w:val="none" w:sz="0" w:space="0" w:color="auto"/>
      </w:divBdr>
    </w:div>
    <w:div w:id="16287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engineering/resin-materia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aterials-science/microdevic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ciencedirect.com/topics/engineering/photopolymerisation"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sciencedirect.com/topics/engineering/3d-printing"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3FC8-B2C3-4A62-99D4-9168F27B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23</Pages>
  <Words>8986</Words>
  <Characters>51222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Gholpe</dc:creator>
  <cp:keywords/>
  <dc:description/>
  <cp:lastModifiedBy>Amay Gholpe</cp:lastModifiedBy>
  <cp:revision>52</cp:revision>
  <dcterms:created xsi:type="dcterms:W3CDTF">2022-09-10T14:29:00Z</dcterms:created>
  <dcterms:modified xsi:type="dcterms:W3CDTF">2022-10-02T21:21:00Z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39685800-a263-32e2-92b6-c9fb2a2c1670</vt:lpwstr>
  </property>
  <property fmtid="{D5CDD505-2E9C-101B-9397-08002B2CF9AE}" pid="24" name="Mendeley Citation Style_1">
    <vt:lpwstr>http://www.zotero.org/styles/chicago-author-date</vt:lpwstr>
  </property>
</Properties>
</file>