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最近有同学问老师，有没有在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A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股中盈利概率很高，又能获得高收益的赚钱方法？也有同学问老师学习完打新债之后怎么打新股呢？</w:t>
      </w:r>
    </w:p>
    <w:p w:rsidR="00CA2906" w:rsidRPr="00CA2906" w:rsidRDefault="00CA2906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1D6593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那么今天就给大家分享打新股的内容。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</w:p>
    <w:p w:rsid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根据历史数据来看，打新股基本上很少亏损，新股上市后一般会大幅上涨，沪深普通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A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股一般会连续涨停。</w:t>
      </w:r>
    </w:p>
    <w:p w:rsidR="00CA2906" w:rsidRPr="00604351" w:rsidRDefault="00CA2906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Default="00604351" w:rsidP="00112D0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 w:hint="eastAsia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、什么是打新股</w:t>
      </w:r>
    </w:p>
    <w:p w:rsidR="00CA2906" w:rsidRPr="00604351" w:rsidRDefault="00CA2906" w:rsidP="00112D0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112D02" w:rsidRPr="00220829" w:rsidRDefault="00604351" w:rsidP="00112D0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FF0000"/>
          <w:kern w:val="0"/>
          <w:sz w:val="14"/>
          <w:szCs w:val="14"/>
        </w:rPr>
      </w:pPr>
      <w:r w:rsidRPr="00220829">
        <w:rPr>
          <w:rFonts w:ascii="Verdana" w:eastAsia="宋体" w:hAnsi="Verdana" w:cs="宋体"/>
          <w:color w:val="FF0000"/>
          <w:kern w:val="0"/>
          <w:sz w:val="14"/>
          <w:szCs w:val="14"/>
        </w:rPr>
        <w:t>打新股是指申购新上市的股票，如果中签的话，就有资格以发行价购买即将上市的股票。</w:t>
      </w:r>
    </w:p>
    <w:p w:rsidR="00604351" w:rsidRPr="00604351" w:rsidRDefault="00604351" w:rsidP="00112D02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当然，申购是有门槛的，需要你的证券账户里持有一定市值的股票。具体要求如下：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申购者必须在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T-2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日前的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20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个交易日里，每天平均持有的股票市值在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万元以上。（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T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为你申购的日期）。</w:t>
      </w:r>
    </w:p>
    <w:p w:rsidR="00220829" w:rsidRPr="00604351" w:rsidRDefault="00220829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另外，沪深两个市场是分开算的，如果要申购深圳的新股要有深圳的股票市值，申购上海的新股要有上海的股票市值。</w:t>
      </w: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如果有市值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万元以上的深市股票（在深交所上市的股票），并保持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20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个交易日，就可以申购深市新股。</w:t>
      </w:r>
    </w:p>
    <w:p w:rsid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强调一下，持仓市值必须是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A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股股票，像指数基金或者通过港股通购买的港股都不算。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220829" w:rsidRPr="00604351" w:rsidRDefault="00220829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具体申购额度是按持有的股票市值计算的，具体规则如下：</w:t>
      </w:r>
    </w:p>
    <w:p w:rsidR="00220829" w:rsidRPr="00604351" w:rsidRDefault="00220829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沪市：每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万元市值，可申购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1000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股，配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个号；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sym w:font="Symbol" w:char="F0D8"/>
      </w:r>
    </w:p>
    <w:p w:rsidR="00220829" w:rsidRPr="00604351" w:rsidRDefault="00220829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Default="00604351" w:rsidP="001D6593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（沪市的科创板：每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5000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元市值，可申购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500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股，配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个号）</w:t>
      </w:r>
    </w:p>
    <w:p w:rsidR="00220829" w:rsidRPr="00604351" w:rsidRDefault="00220829" w:rsidP="001D6593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Default="00604351" w:rsidP="001D6593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深市：每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5000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元市值，可申购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500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股，配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个号。</w:t>
      </w:r>
    </w:p>
    <w:p w:rsidR="00220829" w:rsidRPr="00604351" w:rsidRDefault="00220829" w:rsidP="001D6593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t>这里的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“1000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和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“500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，是最低的申购单位。配号就相当于彩票上的号码，抽签时会通过摇号的形式选出中签号码，中一个号就是中一签，沪市新股中一签是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1000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股，深市新股中一签是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500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股。</w:t>
      </w:r>
    </w:p>
    <w:p w:rsid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所以，你手中持有的股票市值越高，获得的申购额度就越大，配的号就越多，参加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摇号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时中签的概率就更大。当然，这种申购额度也是有上限的，一般几千股到十几万股不等，所以在填写申购数量时直接根据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APP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给的额度提示填写就好了，超出这个额度会显示废单。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220829" w:rsidRPr="00604351" w:rsidRDefault="00220829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关于打新股的配号规则和时间安排，大家可以参考这个图表：</w:t>
      </w:r>
    </w:p>
    <w:p w:rsidR="00604351" w:rsidRPr="00604351" w:rsidRDefault="00112D02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eastAsia="宋体" w:hAnsi="Verdana" w:cs="宋体"/>
          <w:noProof/>
          <w:color w:val="000000"/>
          <w:kern w:val="0"/>
          <w:sz w:val="14"/>
          <w:szCs w:val="14"/>
        </w:rPr>
        <w:lastRenderedPageBreak/>
        <w:drawing>
          <wp:inline distT="0" distB="0" distL="0" distR="0">
            <wp:extent cx="2942985" cy="8229600"/>
            <wp:effectExtent l="19050" t="0" r="0" b="0"/>
            <wp:docPr id="1" name="图片 1" descr="C:\Users\ADMINI~1\AppData\Local\Temp\WeChat Files\3273d35376e559cc94dd174553cd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3273d35376e559cc94dd174553cd76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35" cy="82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4351"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</w:p>
    <w:p w:rsidR="00604351" w:rsidRP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2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、打新股流程</w:t>
      </w:r>
    </w:p>
    <w:p w:rsidR="00604351" w:rsidRPr="00604351" w:rsidRDefault="00604351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符合股票市值要求后就可以打新了，具体申购时间如下：</w:t>
      </w:r>
    </w:p>
    <w:p w:rsidR="00604351" w:rsidRPr="00220829" w:rsidRDefault="00604351" w:rsidP="00112D02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220829">
        <w:rPr>
          <w:rFonts w:ascii="Verdana" w:eastAsia="宋体" w:hAnsi="Verdana" w:cs="宋体"/>
          <w:color w:val="FF0000"/>
          <w:kern w:val="0"/>
          <w:sz w:val="14"/>
          <w:szCs w:val="14"/>
        </w:rPr>
        <w:t>上交所：上午</w:t>
      </w:r>
      <w:r w:rsidRPr="00220829">
        <w:rPr>
          <w:rFonts w:ascii="Verdana" w:eastAsia="宋体" w:hAnsi="Verdana" w:cs="宋体"/>
          <w:color w:val="FF0000"/>
          <w:kern w:val="0"/>
          <w:sz w:val="14"/>
          <w:szCs w:val="14"/>
        </w:rPr>
        <w:t>9:30-11:30;</w:t>
      </w:r>
      <w:r w:rsidRPr="00220829">
        <w:rPr>
          <w:rFonts w:ascii="Verdana" w:eastAsia="宋体" w:hAnsi="Verdana" w:cs="宋体"/>
          <w:color w:val="FF0000"/>
          <w:kern w:val="0"/>
          <w:sz w:val="14"/>
          <w:szCs w:val="14"/>
        </w:rPr>
        <w:t>下午</w:t>
      </w:r>
      <w:r w:rsidRPr="00220829">
        <w:rPr>
          <w:rFonts w:ascii="Verdana" w:eastAsia="宋体" w:hAnsi="Verdana" w:cs="宋体"/>
          <w:color w:val="FF0000"/>
          <w:kern w:val="0"/>
          <w:sz w:val="14"/>
          <w:szCs w:val="14"/>
        </w:rPr>
        <w:t>13:00-15:00</w:t>
      </w:r>
      <w:r w:rsidRPr="00220829">
        <w:rPr>
          <w:rFonts w:ascii="Verdana" w:eastAsia="宋体" w:hAnsi="Verdana" w:cs="宋体"/>
          <w:color w:val="FF0000"/>
          <w:kern w:val="0"/>
          <w:sz w:val="14"/>
          <w:szCs w:val="14"/>
        </w:rPr>
        <w:t>。</w:t>
      </w:r>
    </w:p>
    <w:p w:rsidR="00604351" w:rsidRPr="00220829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FF0000"/>
          <w:kern w:val="0"/>
          <w:sz w:val="14"/>
          <w:szCs w:val="14"/>
        </w:rPr>
      </w:pPr>
      <w:r w:rsidRPr="00220829">
        <w:rPr>
          <w:rFonts w:ascii="Verdana" w:eastAsia="宋体" w:hAnsi="Verdana" w:cs="宋体"/>
          <w:color w:val="FF0000"/>
          <w:kern w:val="0"/>
          <w:sz w:val="14"/>
          <w:szCs w:val="14"/>
        </w:rPr>
        <w:t>深交所：上午</w:t>
      </w:r>
      <w:r w:rsidRPr="00220829">
        <w:rPr>
          <w:rFonts w:ascii="Verdana" w:eastAsia="宋体" w:hAnsi="Verdana" w:cs="宋体"/>
          <w:color w:val="FF0000"/>
          <w:kern w:val="0"/>
          <w:sz w:val="14"/>
          <w:szCs w:val="14"/>
        </w:rPr>
        <w:t>9:15-11:30;</w:t>
      </w:r>
      <w:r w:rsidRPr="00220829">
        <w:rPr>
          <w:rFonts w:ascii="Verdana" w:eastAsia="宋体" w:hAnsi="Verdana" w:cs="宋体"/>
          <w:color w:val="FF0000"/>
          <w:kern w:val="0"/>
          <w:sz w:val="14"/>
          <w:szCs w:val="14"/>
        </w:rPr>
        <w:t>下午</w:t>
      </w:r>
      <w:r w:rsidRPr="00220829">
        <w:rPr>
          <w:rFonts w:ascii="Verdana" w:eastAsia="宋体" w:hAnsi="Verdana" w:cs="宋体"/>
          <w:color w:val="FF0000"/>
          <w:kern w:val="0"/>
          <w:sz w:val="14"/>
          <w:szCs w:val="14"/>
        </w:rPr>
        <w:t>13:00-15:00</w:t>
      </w:r>
      <w:r w:rsidRPr="00220829">
        <w:rPr>
          <w:rFonts w:ascii="Verdana" w:eastAsia="宋体" w:hAnsi="Verdana" w:cs="宋体"/>
          <w:color w:val="FF0000"/>
          <w:kern w:val="0"/>
          <w:sz w:val="14"/>
          <w:szCs w:val="14"/>
        </w:rPr>
        <w:t>。</w:t>
      </w:r>
    </w:p>
    <w:p w:rsidR="00220829" w:rsidRPr="00604351" w:rsidRDefault="00220829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F035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上述时间均为交易日时间（除法定节假日、周末外）</w:t>
      </w:r>
    </w:p>
    <w:p w:rsidR="00604351" w:rsidRP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打新股需要在证券账户中进行，我们以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涨乐财富通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”APP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为例演示。</w:t>
      </w:r>
    </w:p>
    <w:p w:rsidR="00604351" w:rsidRP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【申购步骤】打开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APP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点击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 xml:space="preserve"> 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交易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打新神器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新股申购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勾选可申购的新股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立即申购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确认申购</w:t>
      </w: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="00112D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10565" cy="4943687"/>
            <wp:effectExtent l="19050" t="0" r="0" b="0"/>
            <wp:docPr id="2" name="图片 2" descr="C:\Users\ADMINI~1\AppData\Local\Temp\WeChat Files\1b1cb383e771dd525f4f3346a1d86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1b1cb383e771dd525f4f3346a1d86e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115" cy="494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60435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="00112D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5228188"/>
            <wp:effectExtent l="19050" t="0" r="2540" b="0"/>
            <wp:docPr id="3" name="图片 3" descr="C:\Users\ADMINI~1\AppData\Local\Temp\WeChat Files\00235a24ffb6beb76f197eb094e92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00235a24ffb6beb76f197eb094e92d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351" w:rsidRP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【查询申购结果】打开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APP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点击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 xml:space="preserve"> 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交易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打新神器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查询我的申购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查询申购结果</w:t>
      </w:r>
    </w:p>
    <w:p w:rsidR="00604351" w:rsidRPr="00604351" w:rsidRDefault="00112D02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eastAsia="宋体" w:hAnsi="Verdana" w:cs="宋体"/>
          <w:noProof/>
          <w:color w:val="000000"/>
          <w:kern w:val="0"/>
          <w:sz w:val="14"/>
          <w:szCs w:val="14"/>
        </w:rPr>
        <w:lastRenderedPageBreak/>
        <w:drawing>
          <wp:inline distT="0" distB="0" distL="0" distR="0">
            <wp:extent cx="5274310" cy="3487288"/>
            <wp:effectExtent l="19050" t="0" r="2540" b="0"/>
            <wp:docPr id="4" name="图片 4" descr="C:\Users\ADMINI~1\AppData\Local\Temp\WeChat Files\9314e9ed1a009ef8776a46afd949b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9314e9ed1a009ef8776a46afd949b6f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3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、查询中签及缴费</w:t>
      </w:r>
    </w:p>
    <w:p w:rsidR="005F3D02" w:rsidRPr="00604351" w:rsidRDefault="005F3D02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Default="00604351" w:rsidP="00F035A9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  <w:t>3.1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查询是否中签</w:t>
      </w:r>
    </w:p>
    <w:p w:rsidR="005F3D02" w:rsidRPr="00604351" w:rsidRDefault="005F3D02" w:rsidP="00F035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Default="00604351" w:rsidP="00F035A9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在申购新股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2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个交易日后，会公布中签结果。可以在【查询我的申购】中查看是否中签。</w:t>
      </w:r>
    </w:p>
    <w:p w:rsidR="005F3D02" w:rsidRPr="00604351" w:rsidRDefault="005F3D02" w:rsidP="00F035A9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F035A9" w:rsidRDefault="00604351" w:rsidP="00F035A9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如果中签的话，一般证券公司也会发短信提醒的。</w:t>
      </w:r>
    </w:p>
    <w:p w:rsidR="00604351" w:rsidRDefault="00604351" w:rsidP="00F035A9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  <w:t>3.2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中签后缴款金额和时间</w:t>
      </w:r>
    </w:p>
    <w:p w:rsidR="005F3D02" w:rsidRPr="00604351" w:rsidRDefault="005F3D02" w:rsidP="00F035A9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新股申购款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=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中签股数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×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新股发行价</w:t>
      </w:r>
    </w:p>
    <w:p w:rsidR="005F3D02" w:rsidRPr="00604351" w:rsidRDefault="005F3D02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Default="00604351" w:rsidP="00F035A9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举个例子，如果你中的是沪市新股，那么中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签就是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1000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股，假设新股发行价是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元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/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股，那么需缴纳申购款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万元。</w:t>
      </w:r>
    </w:p>
    <w:p w:rsidR="005F3D02" w:rsidRPr="00604351" w:rsidRDefault="005F3D02" w:rsidP="00F035A9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在公布中签结果当天的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16:00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前，通过银证转账转入申购款到股票账户，就完成缴款了。</w:t>
      </w:r>
    </w:p>
    <w:p w:rsid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t>可能有人会问，中签后没钱付，放弃缴款会有什么后果？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5F3D02" w:rsidRPr="00604351" w:rsidRDefault="005F3D02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F3D02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一旦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12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个月内累计出现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3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次放弃缴款，你就会被拉入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黑名单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，之后半年内失去打新资格</w:t>
      </w:r>
    </w:p>
    <w:p w:rsidR="00604351" w:rsidRPr="00604351" w:rsidRDefault="00604351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。</w:t>
      </w:r>
    </w:p>
    <w:p w:rsidR="00604351" w:rsidRPr="00604351" w:rsidRDefault="00604351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所以，我们还是要及时查询中签结果，准备好足够的资金。</w:t>
      </w: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4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、如何提高打新股的中签率</w:t>
      </w:r>
    </w:p>
    <w:p w:rsid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  <w:t>4.1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、增加配号数</w:t>
      </w:r>
    </w:p>
    <w:p w:rsidR="005F3D02" w:rsidRPr="00604351" w:rsidRDefault="005F3D02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我们上面已经介绍过，持有的股票市值越高，获得的配号就越多，相应的中签率也会越高。</w:t>
      </w:r>
    </w:p>
    <w:p w:rsidR="005F3D02" w:rsidRPr="00604351" w:rsidRDefault="005F3D02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1124" w:rsidRDefault="00604351" w:rsidP="00C41124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当然，大家千万不要为了提高新股中签率而去乱买股票，一定要掌握好技能，等待好机会再买入。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604351" w:rsidRPr="00604351" w:rsidRDefault="00604351" w:rsidP="00C41124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  <w:t>4.2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、同时申购多只新股</w:t>
      </w: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Default="00604351" w:rsidP="00C41124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目前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A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股一天发行多只新股已经是常态，我们可以用同一市值申购多只股票，不用担心账户市值不够，因为打新股的市值是可以重复使用的，额度都是单独计算的。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5F3D02" w:rsidRPr="00604351" w:rsidRDefault="005F3D02" w:rsidP="00C41124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简单来说，如果你有足够的钱，哪怕你手中持有的股票市值只有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万元，也可以当天有多少新股就申购多少只。但每个账户对每个新股只能申购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次，不能重复申购。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5F3D02" w:rsidRPr="00604351" w:rsidRDefault="005F3D02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  <w:t>4.3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、长期坚持</w:t>
      </w:r>
    </w:p>
    <w:p w:rsidR="00604351" w:rsidRPr="00604351" w:rsidRDefault="00604351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打新股中签不容易，所以要保持信心，长期坚持。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拥抱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604351" w:rsidRDefault="00604351" w:rsidP="00C41124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  <w:t>5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、新股上市时间查询</w:t>
      </w:r>
    </w:p>
    <w:p w:rsidR="005F3D02" w:rsidRPr="00604351" w:rsidRDefault="005F3D02" w:rsidP="00C411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Default="00604351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一般来说，新股中签后，从申购日算起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1-2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周左右会上市。</w:t>
      </w:r>
    </w:p>
    <w:p w:rsidR="005F3D02" w:rsidRPr="00604351" w:rsidRDefault="005F3D02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【查询方法一】我们打开涨乐财富通，点击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 xml:space="preserve"> 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交易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打新神器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新股新债发行计划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新股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已发行待上市，就可以查询上市时间了。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5F3D02" w:rsidRDefault="005F3D02" w:rsidP="00112D02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112D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可以每天自行查询上市时间。其中，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“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尚未公布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”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代表未公布上市时间，耐心等待就好啦！</w:t>
      </w: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="00112D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45021" cy="6018801"/>
            <wp:effectExtent l="19050" t="0" r="0" b="0"/>
            <wp:docPr id="5" name="图片 5" descr="C:\Users\ADMINI~1\AppData\Local\Temp\WeChat Files\a403cc46119f78986476989eea5ed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a403cc46119f78986476989eea5edbb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640" cy="6021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351" w:rsidRPr="00604351" w:rsidRDefault="00604351" w:rsidP="0060435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【查询方法二】打开下方链接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找到想查询的新股</w:t>
      </w:r>
      <w:r w:rsidRPr="0060435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→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查看上市日期（其中，未填时间的空白表格代表未公布上市时间哈）</w:t>
      </w: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C41124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t>【新股上市时间查询网址】</w:t>
      </w:r>
      <w:hyperlink r:id="rId11" w:tgtFrame="_blank" w:history="1">
        <w:r w:rsidRPr="00604351">
          <w:rPr>
            <w:rFonts w:ascii="Verdana" w:eastAsia="宋体" w:hAnsi="Verdana" w:cs="宋体"/>
            <w:color w:val="1E5494"/>
            <w:kern w:val="0"/>
            <w:sz w:val="14"/>
            <w:u w:val="single"/>
          </w:rPr>
          <w:t>http://data.eastmoney.com/xg/xg/default.html</w:t>
        </w:r>
      </w:hyperlink>
    </w:p>
    <w:p w:rsidR="00604351" w:rsidRPr="00604351" w:rsidRDefault="00155567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528124"/>
            <wp:effectExtent l="19050" t="0" r="2540" b="0"/>
            <wp:docPr id="6" name="图片 6" descr="C:\Users\ADMINI~1\AppData\Local\Temp\WeChat Files\d35084142e84ef57d2320bbfef7b9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d35084142e84ef57d2320bbfef7b9bb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351" w:rsidRPr="00604351" w:rsidRDefault="00604351" w:rsidP="0060435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6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、新股上市后的卖出攻略</w:t>
      </w:r>
    </w:p>
    <w:p w:rsidR="00604351" w:rsidRPr="00604351" w:rsidRDefault="00604351" w:rsidP="001555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一般来说，普通的新股不再涨停（不涨到当日最高涨幅限制）那天卖出；科创板新股上市首日就卖出；创业板新股也是上市首日就卖出。</w:t>
      </w: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41124" w:rsidRDefault="00604351" w:rsidP="00C41124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6.1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判断新股属于哪个市场或者板块</w:t>
      </w:r>
    </w:p>
    <w:p w:rsidR="00604351" w:rsidRPr="00604351" w:rsidRDefault="00604351" w:rsidP="00C41124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  <w:t>6.1.1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新股申购界面，软件会自动提示新股所属板块。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</w:p>
    <w:p w:rsidR="00604351" w:rsidRPr="00604351" w:rsidRDefault="00155567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36265" cy="3393440"/>
            <wp:effectExtent l="19050" t="0" r="6985" b="0"/>
            <wp:docPr id="7" name="图片 7" descr="C:\Users\ADMINI~1\AppData\Local\Temp\WeChat Files\7154e9c74898c1d8d7951cdcfcd7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7154e9c74898c1d8d7951cdcfcd797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339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351" w:rsidRPr="00604351" w:rsidRDefault="00604351" w:rsidP="0060435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155567" w:rsidP="001555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br/>
      </w:r>
      <w:r w:rsidR="00604351"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6.1.2</w:t>
      </w:r>
      <w:r w:rsidR="00604351"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新股上市时，根据股票代码区分市场和板块。</w:t>
      </w:r>
    </w:p>
    <w:p w:rsidR="00604351" w:rsidRPr="00604351" w:rsidRDefault="00604351" w:rsidP="001555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="00155567"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 xml:space="preserve"> 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(1)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沪深普通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A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股：沪市普通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A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股代码是以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60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开头，如贵州茅台的股票代码是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600519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；深市普通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A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股代码是以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00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开头，如洋河股份的股票代码是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002304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；</w:t>
      </w:r>
    </w:p>
    <w:p w:rsidR="00604351" w:rsidRPr="00604351" w:rsidRDefault="00604351" w:rsidP="001555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="00155567"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 xml:space="preserve"> 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(2)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科创板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A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股，代码是以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688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开头。如国盾量子，股票代码是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688027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；</w:t>
      </w:r>
    </w:p>
    <w:p w:rsidR="00604351" w:rsidRPr="00604351" w:rsidRDefault="00604351" w:rsidP="00C411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="00155567"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 xml:space="preserve"> 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(3)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创业板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A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股，代码是以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300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开头的，如华大基因，股票代码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300676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。</w:t>
      </w:r>
    </w:p>
    <w:p w:rsidR="005F3D02" w:rsidRDefault="005F3D02" w:rsidP="00155567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1555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  <w:t>6.2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什么是涨停板</w:t>
      </w: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交易所规定的股价一天中涨（跌）最大幅度为前一日收盘价的某一百分数，不能超过此限。</w:t>
      </w:r>
    </w:p>
    <w:p w:rsidR="00604351" w:rsidRPr="00604351" w:rsidRDefault="00604351" w:rsidP="001555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涨停板，就是指当天股价达到最高限度，价格停止上涨。</w:t>
      </w:r>
    </w:p>
    <w:p w:rsidR="005F3D02" w:rsidRDefault="00604351" w:rsidP="00155567">
      <w:pPr>
        <w:widowControl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</w:p>
    <w:p w:rsidR="00604351" w:rsidRPr="00604351" w:rsidRDefault="00604351" w:rsidP="001555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6.3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沪深普通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A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股的新股卖出</w:t>
      </w: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主板市场新股上市后，第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天的涨幅限制是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44%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，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 xml:space="preserve"> 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根据历史数据来看，之后大概率会出现连续几天的涨停板（也就是每天涨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10%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左右），这个时候建议你耐心持有。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如果有一天你持有的股票价格低于涨停板价格，也就是说上涨幅度没到达最高限度，可以考虑当天卖出新股。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[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玫瑰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]</w:t>
      </w:r>
    </w:p>
    <w:p w:rsidR="00604351" w:rsidRPr="00604351" w:rsidRDefault="00604351" w:rsidP="001555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举个例子：京北方（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002987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）在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2020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年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5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月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18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号没有封住涨停板，就可以考虑及时卖出！</w:t>
      </w: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155567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75472" cy="2665911"/>
            <wp:effectExtent l="19050" t="0" r="0" b="0"/>
            <wp:docPr id="8" name="图片 8" descr="C:\Users\ADMINI~1\AppData\Local\Temp\WeChat Files\a26551c113fc6d2d13aad6244aa48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a26551c113fc6d2d13aad6244aa489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55" cy="266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351" w:rsidRPr="00604351" w:rsidRDefault="00604351" w:rsidP="0060435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3D25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lastRenderedPageBreak/>
        <w:t>6.4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科创板、创业板新股卖出</w:t>
      </w: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科创板、创业板新股，上市首日一般会快速达到合理估值上方，可以考虑直接卖出。</w:t>
      </w: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</w:r>
      <w:r w:rsidR="003D255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1317" cy="3032866"/>
            <wp:effectExtent l="19050" t="0" r="0" b="0"/>
            <wp:docPr id="9" name="图片 9" descr="C:\Users\ADMINI~1\AppData\Local\Temp\WeChat Files\e7a89cd8918458df09f6b1ae87d6a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WeChat Files\e7a89cd8918458df09f6b1ae87d6af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939" cy="30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351" w:rsidRPr="00604351" w:rsidRDefault="00604351" w:rsidP="00604351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</w:p>
    <w:p w:rsidR="00604351" w:rsidRPr="00604351" w:rsidRDefault="00604351" w:rsidP="006043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根据历史数据来看，当股市行情不好时，打新收益也会下降，但大概率还是能赚钱的，亏损的可能性非常低。</w:t>
      </w:r>
    </w:p>
    <w:p w:rsidR="00604351" w:rsidRPr="00604351" w:rsidRDefault="00604351" w:rsidP="003D25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br/>
        <w:t>7</w:t>
      </w: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、特别声明</w:t>
      </w:r>
    </w:p>
    <w:p w:rsidR="00604351" w:rsidRPr="00604351" w:rsidRDefault="00604351" w:rsidP="00604351">
      <w:pPr>
        <w:widowControl/>
        <w:shd w:val="clear" w:color="auto" w:fill="FFFFFF"/>
        <w:spacing w:before="100" w:beforeAutospacing="1" w:after="100" w:afterAutospacing="1" w:line="241" w:lineRule="atLeast"/>
        <w:jc w:val="left"/>
        <w:rPr>
          <w:rFonts w:ascii="Verdana" w:eastAsia="宋体" w:hAnsi="Verdana" w:cs="宋体"/>
          <w:color w:val="000000"/>
          <w:kern w:val="0"/>
          <w:sz w:val="14"/>
          <w:szCs w:val="14"/>
        </w:rPr>
      </w:pPr>
      <w:r w:rsidRPr="00604351">
        <w:rPr>
          <w:rFonts w:ascii="Verdana" w:eastAsia="宋体" w:hAnsi="Verdana" w:cs="宋体"/>
          <w:color w:val="000000"/>
          <w:kern w:val="0"/>
          <w:sz w:val="14"/>
          <w:szCs w:val="14"/>
        </w:rPr>
        <w:t>声明：本课程中提及的任何股票、基金、可转债等投资工具，都仅做教学使用，不作为任何投资建议！</w:t>
      </w:r>
    </w:p>
    <w:p w:rsidR="009F34DD" w:rsidRPr="00604351" w:rsidRDefault="009F34DD"/>
    <w:sectPr w:rsidR="009F34DD" w:rsidRPr="00604351" w:rsidSect="00FA2D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5CA3" w:rsidRDefault="00DF5CA3" w:rsidP="00604351">
      <w:r>
        <w:separator/>
      </w:r>
    </w:p>
  </w:endnote>
  <w:endnote w:type="continuationSeparator" w:id="1">
    <w:p w:rsidR="00DF5CA3" w:rsidRDefault="00DF5CA3" w:rsidP="006043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5CA3" w:rsidRDefault="00DF5CA3" w:rsidP="00604351">
      <w:r>
        <w:separator/>
      </w:r>
    </w:p>
  </w:footnote>
  <w:footnote w:type="continuationSeparator" w:id="1">
    <w:p w:rsidR="00DF5CA3" w:rsidRDefault="00DF5CA3" w:rsidP="0060435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04351"/>
    <w:rsid w:val="00112D02"/>
    <w:rsid w:val="00155567"/>
    <w:rsid w:val="001D6593"/>
    <w:rsid w:val="00220829"/>
    <w:rsid w:val="003D255C"/>
    <w:rsid w:val="0058002D"/>
    <w:rsid w:val="005E7353"/>
    <w:rsid w:val="005F3D02"/>
    <w:rsid w:val="00604351"/>
    <w:rsid w:val="006B3BB3"/>
    <w:rsid w:val="009F34DD"/>
    <w:rsid w:val="00C41124"/>
    <w:rsid w:val="00CA2906"/>
    <w:rsid w:val="00DF5CA3"/>
    <w:rsid w:val="00E530B6"/>
    <w:rsid w:val="00F035A9"/>
    <w:rsid w:val="00FA2D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2DE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043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0435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043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04351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6043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604351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112D0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12D0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78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data.eastmoney.com/xg/xg/default.htm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419</Words>
  <Characters>2393</Characters>
  <Application>Microsoft Office Word</Application>
  <DocSecurity>0</DocSecurity>
  <Lines>19</Lines>
  <Paragraphs>5</Paragraphs>
  <ScaleCrop>false</ScaleCrop>
  <Company>Organization</Company>
  <LinksUpToDate>false</LinksUpToDate>
  <CharactersWithSpaces>2807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15</cp:revision>
  <dcterms:created xsi:type="dcterms:W3CDTF">2022-03-03T07:01:00Z</dcterms:created>
  <dcterms:modified xsi:type="dcterms:W3CDTF">2022-03-03T07:29:00Z</dcterms:modified>
</cp:coreProperties>
</file>