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GUIDE UX/UI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Application Éducative iPad • Enfants 6-10 ans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Basé sur les meilleures pratiques de Khan Academy Kids, Duolingo, Toca Boca</w:t>
      </w:r>
    </w:p>
    <w:p>
      <w:pPr>
        <w:pStyle w:val="Heading1"/>
      </w:pPr>
      <w:r>
        <w:t xml:space="preserve">1. COMPRENDRE L'UTILISATEUR ENFANT</w:t>
      </w:r>
    </w:p>
    <w:p>
      <w:pPr>
        <w:pStyle w:val="Heading2"/>
      </w:pPr>
      <w:r>
        <w:t xml:space="preserve">Caractéristiques cognitives par âge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8DE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ÂGE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8DE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CAPACITÉS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8DE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IMPLICATIONS UX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FF" w:val="clear"/>
          </w:tcPr>
          <w:p>
            <w:r>
              <w:rPr>
                <w:b/>
                <w:bCs/>
              </w:rPr>
              <w:t xml:space="preserve">6-7 ans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• Lecture débutante</w:t>
            </w:r>
          </w:p>
          <w:p>
            <w:r>
              <w:t xml:space="preserve">• Attention : 8-10 min max</w:t>
            </w:r>
          </w:p>
          <w:p>
            <w:r>
              <w:t xml:space="preserve">• Motricité fine en développement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• Icônes + audio obligatoires</w:t>
            </w:r>
          </w:p>
          <w:p>
            <w:r>
              <w:t xml:space="preserve">• Sessions très courtes</w:t>
            </w:r>
          </w:p>
          <w:p>
            <w:r>
              <w:t xml:space="preserve">• Zones tactiles extra-larges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FF" w:val="clear"/>
          </w:tcPr>
          <w:p>
            <w:r>
              <w:rPr>
                <w:b/>
                <w:bCs/>
              </w:rPr>
              <w:t xml:space="preserve">8-9 ans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• Lecture acquise</w:t>
            </w:r>
          </w:p>
          <w:p>
            <w:r>
              <w:t xml:space="preserve">• Attention : 10-15 min</w:t>
            </w:r>
          </w:p>
          <w:p>
            <w:r>
              <w:t xml:space="preserve">• Recherche de défis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• Texte court accepté</w:t>
            </w:r>
          </w:p>
          <w:p>
            <w:r>
              <w:t xml:space="preserve">• Niveaux de difficulté</w:t>
            </w:r>
          </w:p>
          <w:p>
            <w:r>
              <w:t xml:space="preserve">• Systèmes de progression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FF" w:val="clear"/>
          </w:tcPr>
          <w:p>
            <w:r>
              <w:rPr>
                <w:b/>
                <w:bCs/>
              </w:rPr>
              <w:t xml:space="preserve">9-10 ans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• Autonomie accrue</w:t>
            </w:r>
          </w:p>
          <w:p>
            <w:r>
              <w:t xml:space="preserve">• Attention : 15-20 min</w:t>
            </w:r>
          </w:p>
          <w:p>
            <w:r>
              <w:t xml:space="preserve">• Sensibilité au "bébé"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• Interface plus mature</w:t>
            </w:r>
          </w:p>
          <w:p>
            <w:r>
              <w:t xml:space="preserve">• Défis complexes</w:t>
            </w:r>
          </w:p>
          <w:p>
            <w:r>
              <w:t xml:space="preserve">• Éviter l'aspect "enfantin"</w:t>
            </w:r>
          </w:p>
        </w:tc>
      </w:tr>
    </w:tbl>
    <w:p>
      <w:pPr>
        <w:pStyle w:val="AppRef"/>
        <w:spacing w:before="100"/>
      </w:pPr>
      <w:r>
        <w:t xml:space="preserve">Référence : Khan Academy Kids adapte son contenu par tranche d'âge avec des parcours personnalisés</w:t>
      </w:r>
    </w:p>
    <w:p>
      <w:pPr>
        <w:pStyle w:val="Heading1"/>
      </w:pPr>
      <w:r>
        <w:t xml:space="preserve">2. ZONES TACTILES ET INTERACTIONS</w:t>
      </w:r>
    </w:p>
    <w:p>
      <w:pPr>
        <w:pStyle w:val="Heading2"/>
      </w:pPr>
      <w:r>
        <w:t xml:space="preserve">Tailles minimales obligatoires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C74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C74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TAILLE MINIMUM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C74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RECOMMANDÉ ENFANT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Boutons principaux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t xml:space="preserve">48 × 48 dp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64 × 64 dp minimum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Icônes interactives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t xml:space="preserve">44 × 44 pt (Apple)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60 × 60 dp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Éléments draggables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80 × 80 dp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Espacement entre éléments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t xml:space="preserve">8 dp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16-24 dp</w:t>
            </w:r>
          </w:p>
        </w:tc>
      </w:tr>
    </w:tbl>
    <w:p>
      <w:pPr>
        <w:pStyle w:val="Heading2"/>
      </w:pPr>
      <w:r>
        <w:t xml:space="preserve">Gestes à privilégier / éviter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C74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✓ GESTES RECOMMANDÉS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✗ GESTES À ÉVITER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</w:tcPr>
          <w:p>
            <w:r>
              <w:t xml:space="preserve">• Tap simple (un doigt)</w:t>
            </w:r>
          </w:p>
          <w:p>
            <w:r>
              <w:t xml:space="preserve">• Drag &amp; drop basique</w:t>
            </w:r>
          </w:p>
          <w:p>
            <w:r>
              <w:t xml:space="preserve">• Swipe horizontal/vertical</w:t>
            </w:r>
          </w:p>
          <w:p>
            <w:r>
              <w:t xml:space="preserve">• Long press (avec feedback visuel)</w:t>
            </w:r>
          </w:p>
          <w:p>
            <w:r>
              <w:t xml:space="preserve">• Pinch to zoom (optionnel)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</w:tcPr>
          <w:p>
            <w:r>
              <w:t xml:space="preserve">• Double tap</w:t>
            </w:r>
          </w:p>
          <w:p>
            <w:r>
              <w:t xml:space="preserve">• Gestes multi-doigts complexes</w:t>
            </w:r>
          </w:p>
          <w:p>
            <w:r>
              <w:t xml:space="preserve">• Rotation à deux doigts</w:t>
            </w:r>
          </w:p>
          <w:p>
            <w:r>
              <w:t xml:space="preserve">• Swipe avec timing précis</w:t>
            </w:r>
          </w:p>
          <w:p>
            <w:r>
              <w:t xml:space="preserve">• Gestes combinés simultanés</w:t>
            </w:r>
          </w:p>
        </w:tc>
      </w:tr>
    </w:tbl>
    <w:p>
      <w:pPr>
        <w:pStyle w:val="AppRef"/>
        <w:spacing w:before="100"/>
      </w:pPr>
      <w:r>
        <w:t xml:space="preserve">Référence : Duolingo Kids utilise des boutons extra-larges (+15% de taux de réussite sur les tâches)</w:t>
      </w:r>
    </w:p>
    <w:p>
      <w:pPr>
        <w:pStyle w:val="Heading1"/>
      </w:pPr>
      <w:r>
        <w:t xml:space="preserve">3. NAVIGATION ET ARCHITECTURE</w:t>
      </w:r>
    </w:p>
    <w:p>
      <w:pPr>
        <w:pStyle w:val="Heading2"/>
      </w:pPr>
      <w:r>
        <w:t xml:space="preserve">Principes de navigation enfant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Profondeur maximale : 3 niveaux. </w:t>
      </w:r>
      <w:r>
        <w:t xml:space="preserve">L'enfant doit toujours pouvoir revenir à l'accueil en 2 taps maximum.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Navigation sans lecture. </w:t>
      </w:r>
      <w:r>
        <w:t xml:space="preserve">100% des actions doivent être compréhensibles via icônes + couleurs uniquement.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 de bouton "retour" texte. </w:t>
      </w:r>
      <w:r>
        <w:t xml:space="preserve">Utiliser une flèche gauche universelle, toujours au même endroit (coin supérieur gauche).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Éviter les menus hamburger. </w:t>
      </w:r>
      <w:r>
        <w:t xml:space="preserve">Les enfants ne comprennent pas cette convention. Préférer les onglets visibles.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Lancement immédiat. </w:t>
      </w:r>
      <w:r>
        <w:t xml:space="preserve">Pour les 6-7 ans, l'app doit démarrer directement dans l'activité, sans écran d'accueil complexe.</w:t>
      </w:r>
    </w:p>
    <w:p>
      <w:pPr>
        <w:pStyle w:val="AppRef"/>
        <w:spacing w:before="100"/>
      </w:pPr>
      <w:r>
        <w:t xml:space="preserve">Référence : Toca Boca utilise des menus visuels avec 3-5 choix maximum par écran</w:t>
      </w:r>
    </w:p>
    <w:p>
      <w:pPr>
        <w:pStyle w:val="Heading2"/>
      </w:pPr>
      <w:r>
        <w:t xml:space="preserve">Structure recommandée</w:t>
      </w:r>
    </w:p>
    <w:p>
      <w:pPr>
        <w:spacing w:after="200"/>
      </w:pPr>
      <w:r>
        <w:t xml:space="preserve">Architecture à 3 niveaux maximum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Niveau 1 : </w:t>
      </w:r>
      <w:r>
        <w:t xml:space="preserve">Écran d'accueil avec catégories visuelles (icônes larges)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Niveau 2 : </w:t>
      </w:r>
      <w:r>
        <w:t xml:space="preserve">Liste des activités dans la catégorie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Niveau 3 : </w:t>
      </w:r>
      <w:r>
        <w:t xml:space="preserve">Activité/jeu (espace immersif sans distraction)</w:t>
      </w:r>
    </w:p>
    <w:p>
      <w:pPr>
        <w:pStyle w:val="Heading1"/>
      </w:pPr>
      <w:r>
        <w:t xml:space="preserve">4. PALETTE DE COULEURS</w:t>
      </w:r>
    </w:p>
    <w:p>
      <w:pPr>
        <w:pStyle w:val="Heading2"/>
      </w:pPr>
      <w:r>
        <w:t xml:space="preserve">Palette principale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ÉMOTION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8DEE" w:val="clear"/>
          </w:tcPr>
          <w:p>
            <w:r>
              <w:rPr>
                <w:b/>
                <w:bCs/>
                <w:color w:val="FFFFFF"/>
              </w:rPr>
              <w:t xml:space="preserve">Bleu Primary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t xml:space="preserve">#5B8DEE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Boutons principaux, navigation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Confiance, calme, concentration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347" w:val="clear"/>
          </w:tcPr>
          <w:p>
            <w:r>
              <w:rPr>
                <w:b/>
                <w:bCs/>
              </w:rPr>
              <w:t xml:space="preserve">Orange Secondary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t xml:space="preserve">#FFB347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Accents, highlights, CTA secondaires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Chaleur, enthousiasme, énergie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C74D" w:val="clear"/>
          </w:tcPr>
          <w:p>
            <w:r>
              <w:rPr>
                <w:b/>
                <w:bCs/>
              </w:rPr>
              <w:t xml:space="preserve">Vert Success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t xml:space="preserve">#7BC74D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Validation, réussite, progression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Accomplissement, fierté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56FD" w:val="clear"/>
          </w:tcPr>
          <w:p>
            <w:r>
              <w:rPr>
                <w:b/>
                <w:bCs/>
                <w:color w:val="FFFFFF"/>
              </w:rPr>
              <w:t xml:space="preserve">Violet Accent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t xml:space="preserve">#E056FD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Éléments ludiques, surprises, bonus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Créativité, magie, fun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</w:tcPr>
          <w:p>
            <w:r>
              <w:rPr>
                <w:b/>
                <w:bCs/>
              </w:rPr>
              <w:t xml:space="preserve">Crème Background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t xml:space="preserve">#FFF9F0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Fond principal, espaces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Douceur, apaisement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9C12" w:val="clear"/>
          </w:tcPr>
          <w:p>
            <w:r>
              <w:rPr>
                <w:b/>
                <w:bCs/>
              </w:rPr>
              <w:t xml:space="preserve">Jaune Attention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t xml:space="preserve">#F39C12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Indices, aide, zones d'attention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Curiosité, exploration</w:t>
            </w:r>
          </w:p>
        </w:tc>
      </w:tr>
    </w:tbl>
    <w:p>
      <w:pPr>
        <w:pStyle w:val="Heading2"/>
      </w:pPr>
      <w:r>
        <w:t xml:space="preserve">Règles d'accessibilité couleurs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Contraste WCAG AA minimum : </w:t>
      </w:r>
      <w:r>
        <w:t xml:space="preserve">4.5:1 pour le texte, 3:1 pour les éléments graphiques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Éviter rouge/vert seuls : </w:t>
      </w:r>
      <w:r>
        <w:t xml:space="preserve">8% des garçons sont daltoniens. Toujours combiner couleur + forme/icône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 daltonien : </w:t>
      </w:r>
      <w:r>
        <w:t xml:space="preserve">Prévoir des icônes distinctives pour chaque état (succès = check, erreur = X)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Éviter les couleurs vives sur fond vif : </w:t>
      </w:r>
      <w:r>
        <w:t xml:space="preserve">Préférer des fonds neutres (crème, blanc cassé)</w:t>
      </w:r>
    </w:p>
    <w:p>
      <w:pPr>
        <w:pStyle w:val="AppRef"/>
        <w:spacing w:before="100"/>
      </w:pPr>
      <w:r>
        <w:t xml:space="preserve">Référence : Duolingo utilise des couleurs vives mais toujours sur fond blanc/neutre pour le confort visuel</w:t>
      </w:r>
    </w:p>
    <w:p>
      <w:r>
        <w:br w:type="page"/>
      </w:r>
    </w:p>
    <w:p>
      <w:pPr>
        <w:pStyle w:val="Heading1"/>
      </w:pPr>
      <w:r>
        <w:t xml:space="preserve">5. TYPOGRAPHIE ET LISIBILITÉ</w:t>
      </w:r>
    </w:p>
    <w:p>
      <w:pPr>
        <w:pStyle w:val="Heading2"/>
      </w:pPr>
      <w:r>
        <w:t xml:space="preserve">Polices recommandées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34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POLICE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34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USAGE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34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AVANTAGE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OpenDyslexic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Texte principal (option)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Conçue pour la dyslexie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Lexie Readable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Alternative dyslexie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Plus discrète qu'OpenDyslexic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Nunito / Nunito Sans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Texte principal recommandé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Ronde, amicale, très lisible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Fredoka One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Titres, boutons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Ludique mais lisible</w:t>
            </w:r>
          </w:p>
        </w:tc>
      </w:tr>
    </w:tbl>
    <w:p>
      <w:pPr>
        <w:pStyle w:val="Heading2"/>
      </w:pPr>
      <w:r>
        <w:t xml:space="preserve">Tailles de police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Titres principaux : </w:t>
      </w:r>
      <w:r>
        <w:t xml:space="preserve">28-32 pt minimum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Texte de bouton : </w:t>
      </w:r>
      <w:r>
        <w:t xml:space="preserve">20-24 pt minimum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Texte courant : </w:t>
      </w:r>
      <w:r>
        <w:t xml:space="preserve">18-22 pt minimum (jamais moins de 16 pt)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Interligne : </w:t>
      </w:r>
      <w:r>
        <w:t xml:space="preserve">1.4 à 1.6 pour une lecture confortable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Longueur de ligne : </w:t>
      </w:r>
      <w:r>
        <w:t xml:space="preserve">45-75 caractères maximum par ligne</w:t>
      </w:r>
    </w:p>
    <w:p>
      <w:pPr>
        <w:pStyle w:val="Heading2"/>
      </w:pPr>
      <w:r>
        <w:t xml:space="preserve">Règles de rédaction</w:t>
      </w:r>
    </w:p>
    <w:p>
      <w:pPr>
        <w:pStyle w:val="ListParagraph"/>
        <w:numPr>
          <w:ilvl w:val="0"/>
          <w:numId w:val="3"/>
        </w:numPr>
      </w:pPr>
      <w:r>
        <w:t xml:space="preserve">Phrases courtes : 5-10 mots maximum</w:t>
      </w:r>
    </w:p>
    <w:p>
      <w:pPr>
        <w:pStyle w:val="ListParagraph"/>
        <w:numPr>
          <w:ilvl w:val="0"/>
          <w:numId w:val="3"/>
        </w:numPr>
      </w:pPr>
      <w:r>
        <w:t xml:space="preserve">Vocabulaire simple et concret</w:t>
      </w:r>
    </w:p>
    <w:p>
      <w:pPr>
        <w:pStyle w:val="ListParagraph"/>
        <w:numPr>
          <w:ilvl w:val="0"/>
          <w:numId w:val="3"/>
        </w:numPr>
      </w:pPr>
      <w:r>
        <w:t xml:space="preserve">Éviter les négations ("Ne pas..." → "Essaie plutôt...")</w:t>
      </w:r>
    </w:p>
    <w:p>
      <w:pPr>
        <w:pStyle w:val="ListParagraph"/>
        <w:numPr>
          <w:ilvl w:val="0"/>
          <w:numId w:val="3"/>
        </w:numPr>
      </w:pPr>
      <w:r>
        <w:t xml:space="preserve">Tutoiement bienveillant</w:t>
      </w:r>
    </w:p>
    <w:p>
      <w:pPr>
        <w:pStyle w:val="ListParagraph"/>
        <w:numPr>
          <w:ilvl w:val="0"/>
          <w:numId w:val="3"/>
        </w:numPr>
      </w:pPr>
      <w:r>
        <w:t xml:space="preserve">Toujours accompagner le texte d'une icône ou illustration</w:t>
      </w:r>
    </w:p>
    <w:p>
      <w:pPr>
        <w:pStyle w:val="AppRef"/>
        <w:spacing w:before="100"/>
      </w:pPr>
      <w:r>
        <w:t xml:space="preserve">Référence : Endless Alphabet utilise animations + audio pour expliquer sans texte</w:t>
      </w:r>
    </w:p>
    <w:p>
      <w:pPr>
        <w:pStyle w:val="Heading1"/>
      </w:pPr>
      <w:r>
        <w:t xml:space="preserve">6. SYSTÈME DE FEEDBACK</w:t>
      </w:r>
    </w:p>
    <w:p>
      <w:pPr>
        <w:pStyle w:val="Heading2"/>
      </w:pPr>
      <w:r>
        <w:t xml:space="preserve">Feedback positif (réussite)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Visuel immédiat : </w:t>
      </w:r>
      <w:r>
        <w:t xml:space="preserve">Animation de célébration (confettis, étoiles, personnage qui danse)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Son joyeux : </w:t>
      </w:r>
      <w:r>
        <w:t xml:space="preserve">Court (&lt; 2 sec), mélodique, non strident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Message encourageant : </w:t>
      </w:r>
      <w:r>
        <w:t xml:space="preserve">"Super !", "Bravo !", "Tu as compris !"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Progression visible : </w:t>
      </w:r>
      <w:r>
        <w:t xml:space="preserve">Jauge qui se remplit, étoiles qui s'allument</w:t>
      </w:r>
    </w:p>
    <w:p>
      <w:pPr>
        <w:pStyle w:val="Heading2"/>
      </w:pPr>
      <w:r>
        <w:t xml:space="preserve">Feedback sur erreur (JAMAIS punitif)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 de son négatif ou buzzer. </w:t>
      </w:r>
      <w:r>
        <w:t xml:space="preserve">Utiliser un son neutre/doux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 de rouge agressif. </w:t>
      </w:r>
      <w:r>
        <w:t xml:space="preserve">Préférer orange doux ou animation subtile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Message constructif : </w:t>
      </w:r>
      <w:r>
        <w:t xml:space="preserve">"Essaie encore !", "Presque !", "Tu y es presque !"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Indice progressif : </w:t>
      </w:r>
      <w:r>
        <w:t xml:space="preserve">Après 2 erreurs, proposer un indice visuel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L'élément retourne à sa place : </w:t>
      </w:r>
      <w:r>
        <w:t xml:space="preserve">Animation douce de retour, pas de disparition brutale</w:t>
      </w:r>
    </w:p>
    <w:p>
      <w:pPr>
        <w:pStyle w:val="AppRef"/>
        <w:spacing w:before="100"/>
      </w:pPr>
      <w:r>
        <w:t xml:space="preserve">Référence : Khan Academy Kids utilise des sons positifs et animations pour +50% de taux de complétion</w:t>
      </w:r>
    </w:p>
    <w:p>
      <w:pPr>
        <w:pStyle w:val="Heading2"/>
      </w:pPr>
      <w:r>
        <w:t xml:space="preserve">Système de récompenses (non compétitif)</w:t>
      </w:r>
    </w:p>
    <w:p>
      <w:pPr>
        <w:spacing w:after="150"/>
      </w:pPr>
      <w:r>
        <w:t xml:space="preserve">Éviter les classements et comparaisons entre enfants. Privilégier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Badges d'effort : </w:t>
      </w:r>
      <w:r>
        <w:t xml:space="preserve">"Persévérant", "Curieux", "10 essais aujourd'hui"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Collection personnelle : </w:t>
      </w:r>
      <w:r>
        <w:t xml:space="preserve">Objets à débloquer pour son avatar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Jardin/monde qui grandit : </w:t>
      </w:r>
      <w:r>
        <w:t xml:space="preserve">Visualisation de la progression globale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Séries quotidiennes : </w:t>
      </w:r>
      <w:r>
        <w:t xml:space="preserve">"5 jours d'affilée !" (sans pression)</w:t>
      </w:r>
    </w:p>
    <w:p>
      <w:pPr>
        <w:pStyle w:val="Heading1"/>
      </w:pPr>
      <w:r>
        <w:t xml:space="preserve">7. ANIMATIONS ET MICRO-INTERACTIONS</w:t>
      </w:r>
    </w:p>
    <w:p>
      <w:pPr>
        <w:pStyle w:val="Heading2"/>
      </w:pPr>
      <w:r>
        <w:t xml:space="preserve">Principes d'animation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Fluidité 60 FPS : </w:t>
      </w:r>
      <w:r>
        <w:t xml:space="preserve">Utiliser React Native Reanimated 3 pour des animations natives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Durée courte : </w:t>
      </w:r>
      <w:r>
        <w:t xml:space="preserve">200-400ms pour les transitions, 500-1000ms pour les célébrations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Easing naturel : </w:t>
      </w:r>
      <w:r>
        <w:t xml:space="preserve">ease-out pour les apparitions, ease-in-out pour les mouvements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Feedback tactile : </w:t>
      </w:r>
      <w:r>
        <w:t xml:space="preserve">Légère vibration ou scale sur tap (1.05x puis retour)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Option de réduction : </w:t>
      </w:r>
      <w:r>
        <w:t xml:space="preserve">Respecter les préférences système "Réduire les animations"</w:t>
      </w:r>
    </w:p>
    <w:p>
      <w:pPr>
        <w:pStyle w:val="Heading2"/>
      </w:pPr>
      <w:r>
        <w:t xml:space="preserve">Animations essentielles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56F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CONTEXTE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56F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ANIMATION RECOMMANDÉE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Tap sur bouton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Scale 0.95 → 1.0 avec bounce léger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Bonne réponse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Confettis + scale up de l'élément + son joyeux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Mauvaise réponse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Shake horizontal léger (3x) + retour doux à la position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Drag &amp; drop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Élément suit le doigt + ombre portée + zone cible s'illumine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Niveau complété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Animation de mascotte + étoiles + fanfare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Indice disponible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Pulsation douce de l'icône ampoule (glow)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ESPACE PARENT</w:t>
      </w:r>
    </w:p>
    <w:p>
      <w:pPr>
        <w:pStyle w:val="Heading2"/>
      </w:pPr>
      <w:r>
        <w:t xml:space="preserve">Accès sécurisé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Gate parentale : </w:t>
      </w:r>
      <w:r>
        <w:t xml:space="preserve">Problème mathématique simple (ex: "15 + 27 = ?") ou PIN 4 chiffres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FaceID/TouchID : </w:t>
      </w:r>
      <w:r>
        <w:t xml:space="preserve">Option pour accès rapide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Icône discrète : </w:t>
      </w:r>
      <w:r>
        <w:t xml:space="preserve">Petit cadenas en haut à droite, pas proéminent</w:t>
      </w:r>
    </w:p>
    <w:p>
      <w:pPr>
        <w:pStyle w:val="AppRef"/>
        <w:spacing w:before="100"/>
      </w:pPr>
      <w:r>
        <w:t xml:space="preserve">Référence : Toca Boca utilise un "parent gate" pour protéger les paramètres</w:t>
      </w:r>
    </w:p>
    <w:p>
      <w:pPr>
        <w:pStyle w:val="Heading2"/>
      </w:pPr>
      <w:r>
        <w:t xml:space="preserve">Contenu de l'espace parent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4B8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4B8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Tableau de bord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Temps de jeu, activités complétées, progression par compétence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Fiches pédagogiques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Explication des objectifs de chaque activité, compétences visées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Conseils d'accompagnement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Comment aider sans interférer, questions à poser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Paramètres de temps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Limite quotidienne, rappels de pause, horaires autorisés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Transfert vie quotidienne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Suggestions d'activités réelles liées aux apprentissages</w:t>
            </w:r>
          </w:p>
        </w:tc>
      </w:tr>
    </w:tbl>
    <w:p>
      <w:pPr>
        <w:pStyle w:val="Heading1"/>
      </w:pPr>
      <w:r>
        <w:t xml:space="preserve">9. SÉCURITÉ ET CONFIDENTIALITÉ</w:t>
      </w:r>
    </w:p>
    <w:p>
      <w:pPr>
        <w:pStyle w:val="Heading2"/>
      </w:pPr>
      <w:r>
        <w:t xml:space="preserve">Règles obligatoires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 de publicité : </w:t>
      </w:r>
      <w:r>
        <w:t xml:space="preserve">Aucune pub, aucun lien externe sans validation parentale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 de collecte de données personnelles enfant : </w:t>
      </w:r>
      <w:r>
        <w:t xml:space="preserve">Conformité COPPA/RGPD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 de chat ou communication : </w:t>
      </w:r>
      <w:r>
        <w:t xml:space="preserve">Aucune fonctionnalité sociale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 d'achats in-app accessibles à l'enfant : </w:t>
      </w:r>
      <w:r>
        <w:t xml:space="preserve">Tout achat derrière gate parentale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 hors-ligne : </w:t>
      </w:r>
      <w:r>
        <w:t xml:space="preserve">L'app doit fonctionner sans connexion internet</w:t>
      </w:r>
    </w:p>
    <w:p>
      <w:pPr>
        <w:pStyle w:val="AppRef"/>
        <w:spacing w:before="100"/>
      </w:pPr>
      <w:r>
        <w:t xml:space="preserve">Référence : Toca Boca est reconnu pour son environnement 100% sûr sans pub ni achats cachés</w:t>
      </w:r>
    </w:p>
    <w:p>
      <w:pPr>
        <w:pStyle w:val="Heading1"/>
      </w:pPr>
      <w:r>
        <w:t xml:space="preserve">10. CHECKLIST DE VALIDATION UX/UI</w:t>
      </w:r>
    </w:p>
    <w:p>
      <w:pPr>
        <w:pStyle w:val="Heading3"/>
      </w:pPr>
      <w:r>
        <w:t xml:space="preserve">Avant chaque release, vérifier :</w:t>
      </w:r>
    </w:p>
    <w:p>
      <w:pPr>
        <w:spacing w:before="150"/>
      </w:pPr>
      <w:r>
        <w:rPr>
          <w:b/>
          <w:bCs/>
          <w:color w:val="5B8DEE"/>
        </w:rPr>
        <w:t xml:space="preserve">ACCESSIBILITÉ</w:t>
      </w:r>
    </w:p>
    <w:p>
      <w:pPr>
        <w:pStyle w:val="ListParagraph"/>
        <w:numPr>
          <w:ilvl w:val="0"/>
          <w:numId w:val="8"/>
        </w:numPr>
      </w:pPr>
      <w:r>
        <w:t xml:space="preserve">Zones tactiles ≥ 64×64 dp</w:t>
      </w:r>
    </w:p>
    <w:p>
      <w:pPr>
        <w:pStyle w:val="ListParagraph"/>
        <w:numPr>
          <w:ilvl w:val="0"/>
          <w:numId w:val="8"/>
        </w:numPr>
      </w:pPr>
      <w:r>
        <w:t xml:space="preserve">Contraste texte ≥ 4.5:1</w:t>
      </w:r>
    </w:p>
    <w:p>
      <w:pPr>
        <w:pStyle w:val="ListParagraph"/>
        <w:numPr>
          <w:ilvl w:val="0"/>
          <w:numId w:val="8"/>
        </w:numPr>
      </w:pPr>
      <w:r>
        <w:t xml:space="preserve">Pas de couleur seule pour l'information (toujours icône + couleur)</w:t>
      </w:r>
    </w:p>
    <w:p>
      <w:pPr>
        <w:pStyle w:val="ListParagraph"/>
        <w:numPr>
          <w:ilvl w:val="0"/>
          <w:numId w:val="8"/>
        </w:numPr>
      </w:pPr>
      <w:r>
        <w:t xml:space="preserve">Police ≥ 18 pt pour le texte courant</w:t>
      </w:r>
    </w:p>
    <w:p>
      <w:pPr>
        <w:spacing w:before="150"/>
      </w:pPr>
      <w:r>
        <w:rPr>
          <w:b/>
          <w:bCs/>
          <w:color w:val="5B8DEE"/>
        </w:rPr>
        <w:t xml:space="preserve">NAVIGATION</w:t>
      </w:r>
    </w:p>
    <w:p>
      <w:pPr>
        <w:pStyle w:val="ListParagraph"/>
        <w:numPr>
          <w:ilvl w:val="0"/>
          <w:numId w:val="8"/>
        </w:numPr>
      </w:pPr>
      <w:r>
        <w:t xml:space="preserve">Profondeur ≤ 3 niveaux</w:t>
      </w:r>
    </w:p>
    <w:p>
      <w:pPr>
        <w:pStyle w:val="ListParagraph"/>
        <w:numPr>
          <w:ilvl w:val="0"/>
          <w:numId w:val="8"/>
        </w:numPr>
      </w:pPr>
      <w:r>
        <w:t xml:space="preserve">Retour à l'accueil en ≤ 2 taps</w:t>
      </w:r>
    </w:p>
    <w:p>
      <w:pPr>
        <w:pStyle w:val="ListParagraph"/>
        <w:numPr>
          <w:ilvl w:val="0"/>
          <w:numId w:val="8"/>
        </w:numPr>
      </w:pPr>
      <w:r>
        <w:t xml:space="preserve">Toutes les actions compréhensibles sans lire</w:t>
      </w:r>
    </w:p>
    <w:p>
      <w:pPr>
        <w:pStyle w:val="ListParagraph"/>
        <w:numPr>
          <w:ilvl w:val="0"/>
          <w:numId w:val="8"/>
        </w:numPr>
      </w:pPr>
      <w:r>
        <w:t xml:space="preserve">Pas de menu hamburger</w:t>
      </w:r>
    </w:p>
    <w:p>
      <w:pPr>
        <w:spacing w:before="150"/>
      </w:pPr>
      <w:r>
        <w:rPr>
          <w:b/>
          <w:bCs/>
          <w:color w:val="5B8DEE"/>
        </w:rPr>
        <w:t xml:space="preserve">FEEDBACK</w:t>
      </w:r>
    </w:p>
    <w:p>
      <w:pPr>
        <w:pStyle w:val="ListParagraph"/>
        <w:numPr>
          <w:ilvl w:val="0"/>
          <w:numId w:val="8"/>
        </w:numPr>
      </w:pPr>
      <w:r>
        <w:t xml:space="preserve">Feedback visuel immédiat sur chaque interaction</w:t>
      </w:r>
    </w:p>
    <w:p>
      <w:pPr>
        <w:pStyle w:val="ListParagraph"/>
        <w:numPr>
          <w:ilvl w:val="0"/>
          <w:numId w:val="8"/>
        </w:numPr>
      </w:pPr>
      <w:r>
        <w:t xml:space="preserve">Pas de feedback négatif punitif</w:t>
      </w:r>
    </w:p>
    <w:p>
      <w:pPr>
        <w:pStyle w:val="ListParagraph"/>
        <w:numPr>
          <w:ilvl w:val="0"/>
          <w:numId w:val="8"/>
        </w:numPr>
      </w:pPr>
      <w:r>
        <w:t xml:space="preserve">Animations fluides 60 FPS</w:t>
      </w:r>
    </w:p>
    <w:p>
      <w:pPr>
        <w:pStyle w:val="ListParagraph"/>
        <w:numPr>
          <w:ilvl w:val="0"/>
          <w:numId w:val="8"/>
        </w:numPr>
      </w:pPr>
      <w:r>
        <w:t xml:space="preserve">Sons optionnels et désactivables</w:t>
      </w:r>
    </w:p>
    <w:p>
      <w:pPr>
        <w:spacing w:before="150"/>
      </w:pPr>
      <w:r>
        <w:rPr>
          <w:b/>
          <w:bCs/>
          <w:color w:val="5B8DEE"/>
        </w:rPr>
        <w:t xml:space="preserve">SÉCURITÉ</w:t>
      </w:r>
    </w:p>
    <w:p>
      <w:pPr>
        <w:pStyle w:val="ListParagraph"/>
        <w:numPr>
          <w:ilvl w:val="0"/>
          <w:numId w:val="8"/>
        </w:numPr>
      </w:pPr>
      <w:r>
        <w:t xml:space="preserve">Espace parent protégé</w:t>
      </w:r>
    </w:p>
    <w:p>
      <w:pPr>
        <w:pStyle w:val="ListParagraph"/>
        <w:numPr>
          <w:ilvl w:val="0"/>
          <w:numId w:val="8"/>
        </w:numPr>
      </w:pPr>
      <w:r>
        <w:t xml:space="preserve">Pas de liens externes accessibles à l'enfant</w:t>
      </w:r>
    </w:p>
    <w:p>
      <w:pPr>
        <w:pStyle w:val="ListParagraph"/>
        <w:numPr>
          <w:ilvl w:val="0"/>
          <w:numId w:val="8"/>
        </w:numPr>
      </w:pPr>
      <w:r>
        <w:t xml:space="preserve">Fonctionne hors-ligne</w:t>
      </w:r>
    </w:p>
    <w:p>
      <w:pPr>
        <w:pStyle w:val="ListParagraph"/>
        <w:numPr>
          <w:ilvl w:val="0"/>
          <w:numId w:val="8"/>
        </w:numPr>
      </w:pPr>
      <w:r>
        <w:t xml:space="preserve">Pas de collecte de données personnelles</w:t>
      </w:r>
    </w:p>
    <w:p>
      <w:pPr>
        <w:spacing w:before="4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 xml:space="preserve">Guide UX/UI • Application Éducative iPad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Basé sur les recherches et meilleures pratiques du marché (2024-2025)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sur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Guide UX/UI • App Éducative Enfants 6-10 ans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5B8DEE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4B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5B8DE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BC74D"/>
      <w:sz w:val="24"/>
      <w:szCs w:val="24"/>
    </w:rPr>
  </w:style>
  <w:style w:type="paragraph" w:styleId="Tip">
    <w:name w:val="Tip"/>
    <w:basedOn w:val="Normal"/>
    <w:pPr>
      <w:spacing w:before="100" w:after="100"/>
      <w:ind w:left="400"/>
    </w:pPr>
    <w:rPr>
      <w:rFonts w:ascii="Arial" w:cs="Arial" w:eastAsia="Arial" w:hAnsi="Arial"/>
      <w:color w:val="555555"/>
      <w:sz w:val="20"/>
      <w:szCs w:val="20"/>
    </w:rPr>
  </w:style>
  <w:style w:type="paragraph" w:styleId="AppRef">
    <w:name w:val="AppRef"/>
    <w:basedOn w:val="Normal"/>
    <w:pPr>
      <w:spacing w:before="50" w:after="50"/>
    </w:pPr>
    <w:rPr>
      <w:rFonts w:ascii="Arial" w:cs="Arial" w:eastAsia="Arial" w:hAnsi="Arial"/>
      <w:i/>
      <w:iCs/>
      <w:color w:val="88888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2025-12-25T21:54:48.526Z</dcterms:created>
  <dcterms:modified xsi:type="dcterms:W3CDTF">2025-12-25T21:54:48.527Z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