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ED0A" w14:textId="48A56C67" w:rsidR="00F950B6" w:rsidRDefault="000D423E" w:rsidP="00633E35">
      <w:pPr>
        <w:rPr>
          <w:b/>
          <w:bCs/>
        </w:rPr>
      </w:pPr>
      <w:r w:rsidRPr="000D423E">
        <w:rPr>
          <w:b/>
          <w:bCs/>
        </w:rPr>
        <w:t>CU04 Gestión de calificaciones</w:t>
      </w:r>
    </w:p>
    <w:p w14:paraId="647DD5E8" w14:textId="77777777" w:rsidR="000D423E" w:rsidRDefault="000D423E" w:rsidP="00633E35">
      <w:pPr>
        <w:rPr>
          <w:b/>
          <w:bCs/>
        </w:rPr>
      </w:pPr>
    </w:p>
    <w:p w14:paraId="60B6BD14" w14:textId="77777777" w:rsidR="000D423E" w:rsidRDefault="000D423E" w:rsidP="00633E35">
      <w:r w:rsidRPr="000D423E">
        <w:rPr>
          <w:b/>
          <w:bCs/>
        </w:rPr>
        <w:t>Actor Principal:</w:t>
      </w:r>
      <w:r w:rsidRPr="000D423E">
        <w:t xml:space="preserve"> Profesor</w:t>
      </w:r>
      <w:r>
        <w:t>.</w:t>
      </w:r>
    </w:p>
    <w:p w14:paraId="0480452E" w14:textId="77777777" w:rsidR="00C100BF" w:rsidRDefault="000D423E" w:rsidP="00633E35">
      <w:r w:rsidRPr="000D423E">
        <w:br/>
      </w:r>
      <w:r w:rsidRPr="000D423E">
        <w:rPr>
          <w:b/>
          <w:bCs/>
        </w:rPr>
        <w:t>Precondiciones:</w:t>
      </w:r>
      <w:r w:rsidRPr="000D423E">
        <w:t xml:space="preserve"> El profesor debe estar registrado y tener asignadas las materias correspondientes.</w:t>
      </w:r>
    </w:p>
    <w:p w14:paraId="0D9228D5" w14:textId="77777777" w:rsidR="00C100BF" w:rsidRDefault="000D423E" w:rsidP="00633E35">
      <w:r w:rsidRPr="000D423E">
        <w:br/>
      </w:r>
      <w:r w:rsidRPr="000D423E">
        <w:rPr>
          <w:b/>
          <w:bCs/>
        </w:rPr>
        <w:t>Descripción:</w:t>
      </w:r>
      <w:r w:rsidRPr="000D423E">
        <w:t xml:space="preserve"> El profesor accede a su panel de control y selecciona una materia para ver la lista de estudiantes inscritos. Posteriormente, ingresa y actualiza las calificaciones de los estudiantes para la materia seleccionada.</w:t>
      </w:r>
    </w:p>
    <w:p w14:paraId="7A78775F" w14:textId="47EA963B" w:rsidR="4CF8E6B5" w:rsidRPr="00633E35" w:rsidRDefault="000D423E" w:rsidP="00633E35">
      <w:pPr>
        <w:rPr>
          <w:lang w:val="es-CO"/>
        </w:rPr>
      </w:pPr>
      <w:r w:rsidRPr="000D423E">
        <w:br/>
      </w:r>
      <w:r w:rsidRPr="000D423E">
        <w:rPr>
          <w:b/>
          <w:bCs/>
        </w:rPr>
        <w:t>Resultado Final:</w:t>
      </w:r>
      <w:r w:rsidRPr="000D423E">
        <w:t xml:space="preserve"> Las calificaciones ingresadas se almacenan en el sistema y son visibles tanto para el estudiante como para el profesor.</w:t>
      </w:r>
    </w:p>
    <w:sectPr w:rsidR="4CF8E6B5" w:rsidRPr="00633E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D3E20" w14:textId="77777777" w:rsidR="000D1388" w:rsidRDefault="000D1388">
      <w:pPr>
        <w:spacing w:after="0" w:line="240" w:lineRule="auto"/>
      </w:pPr>
      <w:r>
        <w:separator/>
      </w:r>
    </w:p>
  </w:endnote>
  <w:endnote w:type="continuationSeparator" w:id="0">
    <w:p w14:paraId="1F74E89F" w14:textId="77777777" w:rsidR="000D1388" w:rsidRDefault="000D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13D3B" w14:textId="77777777" w:rsidR="000D1388" w:rsidRDefault="000D1388">
      <w:pPr>
        <w:spacing w:after="0" w:line="240" w:lineRule="auto"/>
      </w:pPr>
      <w:r>
        <w:separator/>
      </w:r>
    </w:p>
  </w:footnote>
  <w:footnote w:type="continuationSeparator" w:id="0">
    <w:p w14:paraId="7BFAF145" w14:textId="77777777" w:rsidR="000D1388" w:rsidRDefault="000D1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A7932"/>
    <w:multiLevelType w:val="hybridMultilevel"/>
    <w:tmpl w:val="4FFCFB16"/>
    <w:lvl w:ilvl="0" w:tplc="8E26D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05D1"/>
    <w:multiLevelType w:val="hybridMultilevel"/>
    <w:tmpl w:val="5CCEC504"/>
    <w:lvl w:ilvl="0" w:tplc="AE36E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73D6"/>
    <w:multiLevelType w:val="multilevel"/>
    <w:tmpl w:val="649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527BE"/>
    <w:multiLevelType w:val="hybridMultilevel"/>
    <w:tmpl w:val="91C6C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923">
    <w:abstractNumId w:val="3"/>
  </w:num>
  <w:num w:numId="2" w16cid:durableId="148330367">
    <w:abstractNumId w:val="2"/>
  </w:num>
  <w:num w:numId="3" w16cid:durableId="1428574201">
    <w:abstractNumId w:val="0"/>
  </w:num>
  <w:num w:numId="4" w16cid:durableId="1918318367">
    <w:abstractNumId w:val="1"/>
  </w:num>
  <w:num w:numId="5" w16cid:durableId="127640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62AD2"/>
    <w:rsid w:val="000D1388"/>
    <w:rsid w:val="000D423E"/>
    <w:rsid w:val="00207BEA"/>
    <w:rsid w:val="002A1C23"/>
    <w:rsid w:val="003442AD"/>
    <w:rsid w:val="00357B44"/>
    <w:rsid w:val="004A1424"/>
    <w:rsid w:val="00581F7F"/>
    <w:rsid w:val="0060497D"/>
    <w:rsid w:val="00633E35"/>
    <w:rsid w:val="008D0B43"/>
    <w:rsid w:val="00AF7509"/>
    <w:rsid w:val="00C100BF"/>
    <w:rsid w:val="00D365B3"/>
    <w:rsid w:val="00D976ED"/>
    <w:rsid w:val="00E14BEC"/>
    <w:rsid w:val="00F00A7D"/>
    <w:rsid w:val="00F46181"/>
    <w:rsid w:val="00F46942"/>
    <w:rsid w:val="00F950B6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13</cp:revision>
  <dcterms:created xsi:type="dcterms:W3CDTF">2024-08-26T22:59:00Z</dcterms:created>
  <dcterms:modified xsi:type="dcterms:W3CDTF">2024-09-07T02:30:00Z</dcterms:modified>
</cp:coreProperties>
</file>