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270D" w14:textId="0DD612DA" w:rsidR="004766BF" w:rsidRPr="008F6455" w:rsidRDefault="00F41807" w:rsidP="00621645">
      <w:pPr>
        <w:spacing w:after="0"/>
        <w:jc w:val="center"/>
        <w:rPr>
          <w:b/>
          <w:sz w:val="40"/>
          <w:szCs w:val="40"/>
        </w:rPr>
      </w:pPr>
      <w:r>
        <w:rPr>
          <w:b/>
          <w:noProof/>
          <w:sz w:val="40"/>
          <w:szCs w:val="40"/>
        </w:rPr>
        <w:drawing>
          <wp:anchor distT="0" distB="0" distL="114300" distR="114300" simplePos="0" relativeHeight="251658240" behindDoc="0" locked="0" layoutInCell="1" allowOverlap="1" wp14:anchorId="406F3C9F" wp14:editId="18806477">
            <wp:simplePos x="0" y="0"/>
            <wp:positionH relativeFrom="margin">
              <wp:align>left</wp:align>
            </wp:positionH>
            <wp:positionV relativeFrom="paragraph">
              <wp:posOffset>309</wp:posOffset>
            </wp:positionV>
            <wp:extent cx="869950" cy="869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645" w:rsidRPr="008F6455">
        <w:rPr>
          <w:b/>
          <w:sz w:val="40"/>
          <w:szCs w:val="40"/>
        </w:rPr>
        <w:t xml:space="preserve">GT Gaming Survey – </w:t>
      </w:r>
      <w:r w:rsidR="001A64CC">
        <w:rPr>
          <w:b/>
          <w:sz w:val="40"/>
          <w:szCs w:val="40"/>
        </w:rPr>
        <w:t>Terms &amp; Conditions &amp; Privacy Policy</w:t>
      </w:r>
    </w:p>
    <w:p w14:paraId="21B58A8C" w14:textId="1634FE86" w:rsidR="00F41807" w:rsidRDefault="00A0403A" w:rsidP="00A0403A">
      <w:pPr>
        <w:spacing w:after="0"/>
        <w:jc w:val="center"/>
        <w:rPr>
          <w:b/>
          <w:sz w:val="24"/>
          <w:szCs w:val="24"/>
        </w:rPr>
      </w:pPr>
      <w:r>
        <w:rPr>
          <w:b/>
          <w:sz w:val="24"/>
          <w:szCs w:val="24"/>
        </w:rPr>
        <w:t xml:space="preserve">24/2/2018 | 6:15 </w:t>
      </w:r>
      <w:bookmarkStart w:id="0" w:name="_GoBack"/>
      <w:bookmarkEnd w:id="0"/>
      <w:r>
        <w:rPr>
          <w:b/>
          <w:sz w:val="24"/>
          <w:szCs w:val="24"/>
        </w:rPr>
        <w:t>PM</w:t>
      </w:r>
    </w:p>
    <w:p w14:paraId="6C55B0BD" w14:textId="77777777" w:rsidR="00F41807" w:rsidRDefault="00F41807" w:rsidP="001E6D71">
      <w:pPr>
        <w:spacing w:after="0"/>
        <w:rPr>
          <w:b/>
          <w:sz w:val="24"/>
          <w:szCs w:val="24"/>
        </w:rPr>
      </w:pPr>
    </w:p>
    <w:p w14:paraId="0CC28643" w14:textId="4C90DC06" w:rsidR="00E02CE1" w:rsidRPr="008F6455" w:rsidRDefault="00E02CE1" w:rsidP="001E6D71">
      <w:pPr>
        <w:spacing w:after="0"/>
        <w:rPr>
          <w:b/>
          <w:sz w:val="24"/>
          <w:szCs w:val="24"/>
        </w:rPr>
      </w:pPr>
      <w:r w:rsidRPr="008F6455">
        <w:rPr>
          <w:b/>
          <w:sz w:val="24"/>
          <w:szCs w:val="24"/>
        </w:rPr>
        <w:t>Data Management:</w:t>
      </w:r>
    </w:p>
    <w:p w14:paraId="536E4B00" w14:textId="3B310630" w:rsidR="00E02CE1" w:rsidRPr="008F6455" w:rsidRDefault="004E4610" w:rsidP="004E4610">
      <w:pPr>
        <w:spacing w:after="0"/>
        <w:ind w:left="720"/>
        <w:rPr>
          <w:sz w:val="24"/>
          <w:szCs w:val="24"/>
        </w:rPr>
      </w:pPr>
      <w:r w:rsidRPr="008F6455">
        <w:rPr>
          <w:sz w:val="24"/>
          <w:szCs w:val="24"/>
        </w:rPr>
        <w:t>The data is stored on Microsoft servers and not handled manually and onsite. If you have concerns by which the data is handled by Microsoft, you can seek help and advice by contacting them directly and asking a Microsoft representative.</w:t>
      </w:r>
    </w:p>
    <w:p w14:paraId="7279FADD" w14:textId="62C734B4" w:rsidR="00621645" w:rsidRPr="008F6455" w:rsidRDefault="002040FD" w:rsidP="001E6D71">
      <w:pPr>
        <w:spacing w:after="0"/>
        <w:rPr>
          <w:b/>
          <w:sz w:val="24"/>
          <w:szCs w:val="24"/>
        </w:rPr>
      </w:pPr>
      <w:r w:rsidRPr="008F6455">
        <w:rPr>
          <w:b/>
          <w:sz w:val="24"/>
          <w:szCs w:val="24"/>
        </w:rPr>
        <w:t>Security:</w:t>
      </w:r>
    </w:p>
    <w:p w14:paraId="2926B59F" w14:textId="4FBA1867" w:rsidR="004E4610" w:rsidRPr="008F6455" w:rsidRDefault="004E4610" w:rsidP="004E4610">
      <w:pPr>
        <w:spacing w:after="0"/>
        <w:ind w:left="720"/>
        <w:rPr>
          <w:sz w:val="24"/>
          <w:szCs w:val="24"/>
        </w:rPr>
      </w:pPr>
      <w:r w:rsidRPr="008F6455">
        <w:rPr>
          <w:sz w:val="24"/>
          <w:szCs w:val="24"/>
        </w:rPr>
        <w:t>Microsoft websites are commonly classified as secure. If it is not a secure connection, do not proceed with the survey until the issue has been dealt with to prevent security leaks. Never give out your password to anyone.</w:t>
      </w:r>
    </w:p>
    <w:p w14:paraId="6FC12EE0" w14:textId="51BBB54A" w:rsidR="00054EF8" w:rsidRPr="008F6455" w:rsidRDefault="00054EF8" w:rsidP="004E4610">
      <w:pPr>
        <w:spacing w:after="0"/>
        <w:rPr>
          <w:sz w:val="24"/>
          <w:szCs w:val="24"/>
        </w:rPr>
      </w:pPr>
      <w:r w:rsidRPr="008F6455">
        <w:rPr>
          <w:b/>
          <w:sz w:val="24"/>
          <w:szCs w:val="24"/>
        </w:rPr>
        <w:t>Privacy:</w:t>
      </w:r>
    </w:p>
    <w:p w14:paraId="37AEAC92" w14:textId="5608F3CF" w:rsidR="008119EB" w:rsidRDefault="00054EF8" w:rsidP="00C16ECA">
      <w:pPr>
        <w:spacing w:after="0"/>
        <w:ind w:left="720"/>
        <w:rPr>
          <w:sz w:val="24"/>
          <w:szCs w:val="24"/>
        </w:rPr>
      </w:pPr>
      <w:r w:rsidRPr="008F6455">
        <w:rPr>
          <w:sz w:val="24"/>
          <w:szCs w:val="24"/>
        </w:rPr>
        <w:t>The data collected from this survey will only be used for research purposes.</w:t>
      </w:r>
      <w:r w:rsidR="0049287A" w:rsidRPr="008F6455">
        <w:rPr>
          <w:sz w:val="24"/>
          <w:szCs w:val="24"/>
        </w:rPr>
        <w:t xml:space="preserve"> </w:t>
      </w:r>
      <w:r w:rsidRPr="008F6455">
        <w:rPr>
          <w:sz w:val="24"/>
          <w:szCs w:val="24"/>
        </w:rPr>
        <w:t>The data entered will not be sold to 3</w:t>
      </w:r>
      <w:r w:rsidRPr="008F6455">
        <w:rPr>
          <w:sz w:val="24"/>
          <w:szCs w:val="24"/>
          <w:vertAlign w:val="superscript"/>
        </w:rPr>
        <w:t>rd</w:t>
      </w:r>
      <w:r w:rsidRPr="008F6455">
        <w:rPr>
          <w:sz w:val="24"/>
          <w:szCs w:val="24"/>
        </w:rPr>
        <w:t xml:space="preserve"> party organi</w:t>
      </w:r>
      <w:r w:rsidR="008F6455">
        <w:rPr>
          <w:sz w:val="24"/>
          <w:szCs w:val="24"/>
        </w:rPr>
        <w:t>s</w:t>
      </w:r>
      <w:r w:rsidRPr="008F6455">
        <w:rPr>
          <w:sz w:val="24"/>
          <w:szCs w:val="24"/>
        </w:rPr>
        <w:t>ations</w:t>
      </w:r>
      <w:r w:rsidR="008119EB" w:rsidRPr="008F6455">
        <w:rPr>
          <w:sz w:val="24"/>
          <w:szCs w:val="24"/>
        </w:rPr>
        <w:t>.</w:t>
      </w:r>
      <w:r w:rsidR="000A0A35">
        <w:rPr>
          <w:sz w:val="24"/>
          <w:szCs w:val="24"/>
        </w:rPr>
        <w:t xml:space="preserve"> </w:t>
      </w:r>
      <w:r w:rsidR="000A0A35" w:rsidRPr="000A0A35">
        <w:rPr>
          <w:sz w:val="24"/>
          <w:szCs w:val="24"/>
        </w:rPr>
        <w:t>In the end of the survey you may put in a name and a</w:t>
      </w:r>
      <w:r w:rsidR="00A07069">
        <w:rPr>
          <w:sz w:val="24"/>
          <w:szCs w:val="24"/>
        </w:rPr>
        <w:t>n</w:t>
      </w:r>
      <w:r w:rsidR="000A0A35" w:rsidRPr="000A0A35">
        <w:rPr>
          <w:sz w:val="24"/>
          <w:szCs w:val="24"/>
        </w:rPr>
        <w:t xml:space="preserve"> email of your choice if you wish to be contact after filling out the survey feedback. Your email will be kept private and will not be shared without your consen</w:t>
      </w:r>
      <w:r w:rsidR="00E3144C">
        <w:rPr>
          <w:sz w:val="24"/>
          <w:szCs w:val="24"/>
        </w:rPr>
        <w:t>t, please ensure that you read all privacy policies and understand them before continuing</w:t>
      </w:r>
      <w:r w:rsidR="00CD13B1">
        <w:rPr>
          <w:sz w:val="24"/>
          <w:szCs w:val="24"/>
        </w:rPr>
        <w:t>. Your name</w:t>
      </w:r>
      <w:r w:rsidR="001A64CC">
        <w:rPr>
          <w:sz w:val="24"/>
          <w:szCs w:val="24"/>
        </w:rPr>
        <w:t xml:space="preserve"> and data may be used within the SAC at any moment, however it will not be sold or given to other people including 3</w:t>
      </w:r>
      <w:r w:rsidR="001A64CC" w:rsidRPr="001A64CC">
        <w:rPr>
          <w:sz w:val="24"/>
          <w:szCs w:val="24"/>
          <w:vertAlign w:val="superscript"/>
        </w:rPr>
        <w:t>rd</w:t>
      </w:r>
      <w:r w:rsidR="001A64CC">
        <w:rPr>
          <w:sz w:val="24"/>
          <w:szCs w:val="24"/>
        </w:rPr>
        <w:t xml:space="preserve"> party organisation.</w:t>
      </w:r>
    </w:p>
    <w:p w14:paraId="31D90F21" w14:textId="31E9A527" w:rsidR="00A07069" w:rsidRDefault="00A07069" w:rsidP="00A07069">
      <w:pPr>
        <w:spacing w:after="0"/>
        <w:rPr>
          <w:b/>
          <w:sz w:val="24"/>
          <w:szCs w:val="24"/>
        </w:rPr>
      </w:pPr>
      <w:r>
        <w:rPr>
          <w:b/>
          <w:sz w:val="24"/>
          <w:szCs w:val="24"/>
        </w:rPr>
        <w:t>Terms &amp; Conditions:</w:t>
      </w:r>
    </w:p>
    <w:p w14:paraId="07EEAAB3" w14:textId="1D6741DC" w:rsidR="00E52F0A" w:rsidRPr="00A07069" w:rsidRDefault="00A07069" w:rsidP="00E52F0A">
      <w:pPr>
        <w:spacing w:after="0"/>
        <w:ind w:left="720"/>
        <w:rPr>
          <w:sz w:val="24"/>
          <w:szCs w:val="24"/>
        </w:rPr>
      </w:pPr>
      <w:r>
        <w:rPr>
          <w:sz w:val="24"/>
          <w:szCs w:val="24"/>
        </w:rPr>
        <w:t>By completing the survey and sending it through, you</w:t>
      </w:r>
      <w:r w:rsidR="00A12669">
        <w:rPr>
          <w:sz w:val="24"/>
          <w:szCs w:val="24"/>
        </w:rPr>
        <w:t xml:space="preserve"> </w:t>
      </w:r>
      <w:r>
        <w:rPr>
          <w:sz w:val="24"/>
          <w:szCs w:val="24"/>
        </w:rPr>
        <w:t xml:space="preserve">therefore agree with the above statements as well as Microsoft’s privacy policy, </w:t>
      </w:r>
      <w:r w:rsidR="00CD5398">
        <w:rPr>
          <w:sz w:val="24"/>
          <w:szCs w:val="24"/>
        </w:rPr>
        <w:t>Microsoft’s terms and conditions as well as regulations within your country.</w:t>
      </w:r>
      <w:r w:rsidR="004A218C">
        <w:rPr>
          <w:sz w:val="24"/>
          <w:szCs w:val="24"/>
        </w:rPr>
        <w:t xml:space="preserve"> Gabriel Tobing (GT) is not responsible for any laws broken and/or terms and conditions being violated by the user and his/</w:t>
      </w:r>
      <w:proofErr w:type="gramStart"/>
      <w:r w:rsidR="00E52F0A">
        <w:rPr>
          <w:sz w:val="24"/>
          <w:szCs w:val="24"/>
        </w:rPr>
        <w:t>hers</w:t>
      </w:r>
      <w:proofErr w:type="gramEnd"/>
      <w:r w:rsidR="004A218C">
        <w:rPr>
          <w:sz w:val="24"/>
          <w:szCs w:val="24"/>
        </w:rPr>
        <w:t xml:space="preserve"> action.</w:t>
      </w:r>
      <w:r w:rsidR="00AE776C">
        <w:rPr>
          <w:sz w:val="24"/>
          <w:szCs w:val="24"/>
        </w:rPr>
        <w:t xml:space="preserve"> </w:t>
      </w:r>
      <w:r w:rsidR="003E7AF5">
        <w:rPr>
          <w:sz w:val="24"/>
          <w:szCs w:val="24"/>
        </w:rPr>
        <w:t>Criminal acts will be reported, and the data may be used as evidence if needed by authorities.</w:t>
      </w:r>
      <w:r w:rsidR="00987AC0">
        <w:rPr>
          <w:sz w:val="24"/>
          <w:szCs w:val="24"/>
        </w:rPr>
        <w:t xml:space="preserve"> Spam is not permitted, if suspected of spamming the survey, your answers will be immediately removed and will not be counted towards </w:t>
      </w:r>
      <w:proofErr w:type="gramStart"/>
      <w:r w:rsidR="00987AC0">
        <w:rPr>
          <w:sz w:val="24"/>
          <w:szCs w:val="24"/>
        </w:rPr>
        <w:t>the final result</w:t>
      </w:r>
      <w:proofErr w:type="gramEnd"/>
      <w:r w:rsidR="00987AC0">
        <w:rPr>
          <w:sz w:val="24"/>
          <w:szCs w:val="24"/>
        </w:rPr>
        <w:t xml:space="preserve"> of the survey to keep the survey clean and free from false information contamination.</w:t>
      </w:r>
    </w:p>
    <w:sectPr w:rsidR="00E52F0A" w:rsidRPr="00A070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AF722" w14:textId="77777777" w:rsidR="006651A9" w:rsidRDefault="006651A9" w:rsidP="00E52F0A">
      <w:pPr>
        <w:spacing w:after="0" w:line="240" w:lineRule="auto"/>
      </w:pPr>
      <w:r>
        <w:separator/>
      </w:r>
    </w:p>
  </w:endnote>
  <w:endnote w:type="continuationSeparator" w:id="0">
    <w:p w14:paraId="607549F9" w14:textId="77777777" w:rsidR="006651A9" w:rsidRDefault="006651A9" w:rsidP="00E5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3E9F0" w14:textId="6B6F9F7C" w:rsidR="00E52F0A" w:rsidRPr="00E52F0A" w:rsidRDefault="00E52F0A" w:rsidP="00E52F0A">
    <w:pPr>
      <w:pStyle w:val="Footer"/>
      <w:jc w:val="center"/>
      <w:rPr>
        <w:lang w:val="en-US"/>
      </w:rPr>
    </w:pPr>
    <w:r>
      <w:rPr>
        <w:lang w:val="en-US"/>
      </w:rPr>
      <w:t>© Gabriel Tobing 201</w:t>
    </w:r>
    <w:r w:rsidR="00066208">
      <w:rPr>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216D" w14:textId="77777777" w:rsidR="006651A9" w:rsidRDefault="006651A9" w:rsidP="00E52F0A">
      <w:pPr>
        <w:spacing w:after="0" w:line="240" w:lineRule="auto"/>
      </w:pPr>
      <w:r>
        <w:separator/>
      </w:r>
    </w:p>
  </w:footnote>
  <w:footnote w:type="continuationSeparator" w:id="0">
    <w:p w14:paraId="4EB9AAFF" w14:textId="77777777" w:rsidR="006651A9" w:rsidRDefault="006651A9" w:rsidP="00E52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446DB"/>
    <w:multiLevelType w:val="hybridMultilevel"/>
    <w:tmpl w:val="2C1A3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39"/>
    <w:rsid w:val="00054EF8"/>
    <w:rsid w:val="00066208"/>
    <w:rsid w:val="000A0A35"/>
    <w:rsid w:val="001A64CC"/>
    <w:rsid w:val="001E6D71"/>
    <w:rsid w:val="002040FD"/>
    <w:rsid w:val="002A7525"/>
    <w:rsid w:val="002B5A78"/>
    <w:rsid w:val="003175EF"/>
    <w:rsid w:val="003E7AF5"/>
    <w:rsid w:val="00420D93"/>
    <w:rsid w:val="00444139"/>
    <w:rsid w:val="004766BF"/>
    <w:rsid w:val="0049287A"/>
    <w:rsid w:val="004A218C"/>
    <w:rsid w:val="004E4610"/>
    <w:rsid w:val="00621645"/>
    <w:rsid w:val="006651A9"/>
    <w:rsid w:val="00754C41"/>
    <w:rsid w:val="008119EB"/>
    <w:rsid w:val="008F6455"/>
    <w:rsid w:val="00987AC0"/>
    <w:rsid w:val="009A556F"/>
    <w:rsid w:val="00A0403A"/>
    <w:rsid w:val="00A07069"/>
    <w:rsid w:val="00A12669"/>
    <w:rsid w:val="00AE776C"/>
    <w:rsid w:val="00C16ECA"/>
    <w:rsid w:val="00C72647"/>
    <w:rsid w:val="00CD13B1"/>
    <w:rsid w:val="00CD5398"/>
    <w:rsid w:val="00D5629F"/>
    <w:rsid w:val="00DB5325"/>
    <w:rsid w:val="00E02CE1"/>
    <w:rsid w:val="00E3144C"/>
    <w:rsid w:val="00E52F0A"/>
    <w:rsid w:val="00F4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6336"/>
  <w15:chartTrackingRefBased/>
  <w15:docId w15:val="{C218FB37-6B4D-430C-AAA4-99037C89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F8"/>
    <w:pPr>
      <w:ind w:left="720"/>
      <w:contextualSpacing/>
    </w:pPr>
  </w:style>
  <w:style w:type="paragraph" w:styleId="Header">
    <w:name w:val="header"/>
    <w:basedOn w:val="Normal"/>
    <w:link w:val="HeaderChar"/>
    <w:uiPriority w:val="99"/>
    <w:unhideWhenUsed/>
    <w:rsid w:val="00E52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F0A"/>
    <w:rPr>
      <w:lang w:val="en-AU"/>
    </w:rPr>
  </w:style>
  <w:style w:type="paragraph" w:styleId="Footer">
    <w:name w:val="footer"/>
    <w:basedOn w:val="Normal"/>
    <w:link w:val="FooterChar"/>
    <w:uiPriority w:val="99"/>
    <w:unhideWhenUsed/>
    <w:rsid w:val="00E52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F0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TOBING</dc:creator>
  <cp:keywords/>
  <dc:description/>
  <cp:lastModifiedBy>Gabriel TOBING</cp:lastModifiedBy>
  <cp:revision>32</cp:revision>
  <dcterms:created xsi:type="dcterms:W3CDTF">2018-02-24T06:40:00Z</dcterms:created>
  <dcterms:modified xsi:type="dcterms:W3CDTF">2018-02-24T07:12:00Z</dcterms:modified>
</cp:coreProperties>
</file>