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80D" w:rsidRDefault="006E1E84" w:rsidP="008C494E">
      <w:pPr>
        <w:jc w:val="both"/>
      </w:pPr>
      <w:r>
        <w:rPr>
          <w:noProof/>
        </w:rPr>
        <w:drawing>
          <wp:inline distT="0" distB="0" distL="0" distR="0" wp14:anchorId="2A04C3DE" wp14:editId="05DF8392">
            <wp:extent cx="3838575" cy="58102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7F71" w:rsidRDefault="00CA7F71" w:rsidP="008C494E">
      <w:pPr>
        <w:jc w:val="both"/>
        <w:rPr>
          <w:rFonts w:hint="eastAsia"/>
        </w:rPr>
      </w:pPr>
      <w:r>
        <w:rPr>
          <w:rFonts w:hint="eastAsia"/>
        </w:rPr>
        <w:t xml:space="preserve">The overview of the </w:t>
      </w:r>
      <w:r>
        <w:t xml:space="preserve">tool’s </w:t>
      </w:r>
      <w:r>
        <w:rPr>
          <w:rFonts w:hint="eastAsia"/>
        </w:rPr>
        <w:t>GUI</w:t>
      </w:r>
    </w:p>
    <w:p w:rsidR="006E1E84" w:rsidRDefault="006E1E84" w:rsidP="008C494E">
      <w:pPr>
        <w:widowControl/>
        <w:jc w:val="both"/>
      </w:pPr>
      <w:r>
        <w:br w:type="page"/>
      </w:r>
    </w:p>
    <w:p w:rsidR="006E1E84" w:rsidRDefault="006E1E84" w:rsidP="008C494E">
      <w:pPr>
        <w:widowControl/>
        <w:jc w:val="both"/>
      </w:pPr>
      <w:r>
        <w:rPr>
          <w:rFonts w:hint="eastAsia"/>
        </w:rPr>
        <w:lastRenderedPageBreak/>
        <w:t>1</w:t>
      </w:r>
      <w:r w:rsidRPr="006E1E84">
        <w:rPr>
          <w:rFonts w:hint="eastAsia"/>
          <w:vertAlign w:val="superscript"/>
        </w:rPr>
        <w:t>st</w:t>
      </w:r>
      <w:r>
        <w:rPr>
          <w:rFonts w:hint="eastAsia"/>
        </w:rPr>
        <w:t xml:space="preserve"> </w:t>
      </w:r>
      <w:r>
        <w:t>step</w:t>
      </w:r>
      <w:r>
        <w:rPr>
          <w:rFonts w:hint="eastAsia"/>
        </w:rPr>
        <w:t>：</w:t>
      </w:r>
      <w:r>
        <w:rPr>
          <w:rFonts w:hint="eastAsia"/>
        </w:rPr>
        <w:t>select sample list file</w:t>
      </w:r>
    </w:p>
    <w:p w:rsidR="006E1E84" w:rsidRDefault="006E1E84" w:rsidP="008C494E">
      <w:pPr>
        <w:widowControl/>
        <w:jc w:val="both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844550</wp:posOffset>
                </wp:positionV>
                <wp:extent cx="2660650" cy="711200"/>
                <wp:effectExtent l="0" t="0" r="25400" b="1270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7112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FEF28" id="橢圓 6" o:spid="_x0000_s1026" style="position:absolute;margin-left:10pt;margin-top:66.5pt;width:209.5pt;height: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2E87C5D" wp14:editId="0B75A65D">
            <wp:extent cx="5274310" cy="14643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84" w:rsidRDefault="006E1E84" w:rsidP="008C494E">
      <w:pPr>
        <w:jc w:val="both"/>
      </w:pPr>
      <w:r>
        <w:rPr>
          <w:noProof/>
        </w:rPr>
        <w:drawing>
          <wp:inline distT="0" distB="0" distL="0" distR="0" wp14:anchorId="356936B2" wp14:editId="5C26B20B">
            <wp:extent cx="5274310" cy="37846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84" w:rsidRDefault="006E1E84" w:rsidP="008C494E">
      <w:pPr>
        <w:jc w:val="both"/>
      </w:pPr>
      <w:r>
        <w:rPr>
          <w:noProof/>
        </w:rPr>
        <w:drawing>
          <wp:inline distT="0" distB="0" distL="0" distR="0" wp14:anchorId="6C24AFE9" wp14:editId="29A29D58">
            <wp:extent cx="2304762" cy="619048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84" w:rsidRDefault="006E1E84" w:rsidP="008C494E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Push Select sample list</w:t>
      </w:r>
      <w:r>
        <w:t xml:space="preserve"> file</w:t>
      </w:r>
    </w:p>
    <w:p w:rsidR="006E1E84" w:rsidRDefault="006E1E84" w:rsidP="008C494E">
      <w:pPr>
        <w:pStyle w:val="a3"/>
        <w:numPr>
          <w:ilvl w:val="0"/>
          <w:numId w:val="1"/>
        </w:numPr>
        <w:ind w:leftChars="0"/>
        <w:jc w:val="both"/>
      </w:pPr>
      <w:r>
        <w:t>Choose your sample list. You can use file filter to help you do this</w:t>
      </w:r>
    </w:p>
    <w:p w:rsidR="006E1E84" w:rsidRDefault="006E1E84" w:rsidP="008C494E">
      <w:pPr>
        <w:pStyle w:val="a3"/>
        <w:numPr>
          <w:ilvl w:val="0"/>
          <w:numId w:val="1"/>
        </w:numPr>
        <w:ind w:leftChars="0"/>
        <w:jc w:val="both"/>
      </w:pPr>
      <w:r>
        <w:t>When you selected sample list file, the label will change “-” to your sample list file path, and you can check it</w:t>
      </w:r>
    </w:p>
    <w:p w:rsidR="006E1E84" w:rsidRDefault="006E1E84" w:rsidP="008C494E">
      <w:pPr>
        <w:widowControl/>
        <w:jc w:val="both"/>
      </w:pPr>
      <w:r>
        <w:br w:type="page"/>
      </w:r>
    </w:p>
    <w:p w:rsidR="006E1E84" w:rsidRDefault="006E1E84" w:rsidP="008C494E">
      <w:pPr>
        <w:widowControl/>
        <w:jc w:val="both"/>
      </w:pPr>
      <w:r>
        <w:rPr>
          <w:rFonts w:hint="eastAsia"/>
        </w:rPr>
        <w:lastRenderedPageBreak/>
        <w:t>2</w:t>
      </w:r>
      <w:r w:rsidRPr="006E1E84">
        <w:rPr>
          <w:rFonts w:hint="eastAsia"/>
          <w:vertAlign w:val="superscript"/>
        </w:rPr>
        <w:t>nd</w:t>
      </w:r>
      <w:r>
        <w:rPr>
          <w:rFonts w:hint="eastAsia"/>
        </w:rPr>
        <w:t xml:space="preserve"> step</w:t>
      </w:r>
      <w:r>
        <w:rPr>
          <w:rFonts w:hint="eastAsia"/>
        </w:rPr>
        <w:t>：</w:t>
      </w:r>
      <w:r>
        <w:rPr>
          <w:rFonts w:hint="eastAsia"/>
        </w:rPr>
        <w:t>select input gene file</w:t>
      </w:r>
    </w:p>
    <w:p w:rsidR="006E1E84" w:rsidRDefault="006E1E84" w:rsidP="008C494E">
      <w:pPr>
        <w:widowControl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806450</wp:posOffset>
                </wp:positionV>
                <wp:extent cx="2692400" cy="825500"/>
                <wp:effectExtent l="0" t="0" r="12700" b="12700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825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896CA" id="橢圓 9" o:spid="_x0000_s1026" style="position:absolute;margin-left:207pt;margin-top:63.5pt;width:212pt;height: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D08180F" wp14:editId="1A8FD663">
            <wp:extent cx="5274310" cy="1464310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84" w:rsidRDefault="006E1E84" w:rsidP="008C494E">
      <w:pPr>
        <w:jc w:val="both"/>
      </w:pPr>
      <w:r>
        <w:rPr>
          <w:noProof/>
        </w:rPr>
        <w:drawing>
          <wp:inline distT="0" distB="0" distL="0" distR="0" wp14:anchorId="7B007C40" wp14:editId="0605BE53">
            <wp:extent cx="5274310" cy="378460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84" w:rsidRDefault="006E1E84" w:rsidP="008C494E">
      <w:pPr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1E3334D3" wp14:editId="3EF9F304">
            <wp:extent cx="2171429" cy="580952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84" w:rsidRDefault="006E1E84" w:rsidP="008C494E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 xml:space="preserve">As same as </w:t>
      </w:r>
      <w:r>
        <w:t>select sample list</w:t>
      </w:r>
    </w:p>
    <w:p w:rsidR="006E1E84" w:rsidRDefault="006E1E84" w:rsidP="008C494E">
      <w:pPr>
        <w:widowControl/>
        <w:jc w:val="both"/>
      </w:pPr>
      <w:r>
        <w:br w:type="page"/>
      </w:r>
    </w:p>
    <w:p w:rsidR="006E1E84" w:rsidRDefault="006E1E84" w:rsidP="008C494E">
      <w:pPr>
        <w:jc w:val="both"/>
      </w:pPr>
      <w:r>
        <w:rPr>
          <w:rFonts w:hint="eastAsia"/>
        </w:rPr>
        <w:lastRenderedPageBreak/>
        <w:t>3</w:t>
      </w:r>
      <w:r w:rsidRPr="006E1E84">
        <w:rPr>
          <w:rFonts w:hint="eastAsia"/>
          <w:vertAlign w:val="superscript"/>
        </w:rPr>
        <w:t>rd</w:t>
      </w:r>
      <w:r>
        <w:rPr>
          <w:rFonts w:hint="eastAsia"/>
        </w:rPr>
        <w:t xml:space="preserve"> step</w:t>
      </w:r>
      <w:r>
        <w:rPr>
          <w:rFonts w:hint="eastAsia"/>
        </w:rPr>
        <w:t>：</w:t>
      </w:r>
      <w:r>
        <w:rPr>
          <w:rFonts w:hint="eastAsia"/>
        </w:rPr>
        <w:t>set</w:t>
      </w:r>
      <w:r>
        <w:t>ting</w:t>
      </w:r>
      <w:r>
        <w:rPr>
          <w:rFonts w:hint="eastAsia"/>
        </w:rPr>
        <w:t xml:space="preserve"> parameters</w:t>
      </w:r>
    </w:p>
    <w:p w:rsidR="006E1E84" w:rsidRDefault="006E1E84" w:rsidP="008C494E">
      <w:pPr>
        <w:jc w:val="both"/>
      </w:pPr>
      <w:r>
        <w:rPr>
          <w:noProof/>
        </w:rPr>
        <w:drawing>
          <wp:inline distT="0" distB="0" distL="0" distR="0" wp14:anchorId="4D847C65" wp14:editId="746E27A0">
            <wp:extent cx="4438095" cy="2580952"/>
            <wp:effectExtent l="0" t="0" r="63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84" w:rsidRDefault="006E1E84" w:rsidP="008C494E">
      <w:pPr>
        <w:pStyle w:val="a3"/>
        <w:numPr>
          <w:ilvl w:val="0"/>
          <w:numId w:val="3"/>
        </w:numPr>
        <w:ind w:leftChars="0"/>
        <w:jc w:val="both"/>
      </w:pPr>
      <w:r>
        <w:rPr>
          <w:rFonts w:hint="eastAsia"/>
        </w:rPr>
        <w:t xml:space="preserve">The default parameters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already set</w:t>
      </w:r>
      <w:r>
        <w:t>. You can modify it</w:t>
      </w:r>
    </w:p>
    <w:p w:rsidR="00D705DE" w:rsidRDefault="006E1E84" w:rsidP="008C494E">
      <w:pPr>
        <w:pStyle w:val="a3"/>
        <w:numPr>
          <w:ilvl w:val="0"/>
          <w:numId w:val="3"/>
        </w:numPr>
        <w:ind w:leftChars="0"/>
        <w:jc w:val="both"/>
      </w:pPr>
      <w:r>
        <w:t xml:space="preserve">If you confuse the mean of parameters, you can view the description </w:t>
      </w:r>
      <w:r w:rsidR="00D705DE">
        <w:t>document</w:t>
      </w:r>
    </w:p>
    <w:p w:rsidR="00D705DE" w:rsidRDefault="00D705DE" w:rsidP="008C494E">
      <w:pPr>
        <w:widowControl/>
        <w:jc w:val="both"/>
      </w:pPr>
      <w:r>
        <w:br w:type="page"/>
      </w:r>
    </w:p>
    <w:p w:rsidR="00D705DE" w:rsidRDefault="00D705DE" w:rsidP="008C494E">
      <w:pPr>
        <w:jc w:val="both"/>
        <w:rPr>
          <w:rFonts w:hint="eastAsia"/>
        </w:rPr>
      </w:pPr>
      <w:r>
        <w:rPr>
          <w:rFonts w:hint="eastAsia"/>
        </w:rPr>
        <w:lastRenderedPageBreak/>
        <w:t>4</w:t>
      </w:r>
      <w:r w:rsidRPr="00D705DE">
        <w:rPr>
          <w:rFonts w:hint="eastAsia"/>
          <w:vertAlign w:val="superscript"/>
        </w:rPr>
        <w:t>th</w:t>
      </w:r>
      <w:r>
        <w:rPr>
          <w:rFonts w:hint="eastAsia"/>
        </w:rPr>
        <w:t xml:space="preserve"> </w:t>
      </w:r>
      <w:r>
        <w:t>step</w:t>
      </w:r>
      <w:r>
        <w:rPr>
          <w:rFonts w:hint="eastAsia"/>
        </w:rPr>
        <w:t>：</w:t>
      </w:r>
      <w:r>
        <w:rPr>
          <w:rFonts w:hint="eastAsia"/>
        </w:rPr>
        <w:t>Choosing which tools you want to use</w:t>
      </w:r>
    </w:p>
    <w:p w:rsidR="00D705DE" w:rsidRDefault="00D705DE" w:rsidP="008C494E">
      <w:pPr>
        <w:jc w:val="both"/>
      </w:pPr>
      <w:r>
        <w:rPr>
          <w:noProof/>
        </w:rPr>
        <w:drawing>
          <wp:inline distT="0" distB="0" distL="0" distR="0" wp14:anchorId="00177D68" wp14:editId="41190A5F">
            <wp:extent cx="2219048" cy="1638095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DE" w:rsidRDefault="00D705DE" w:rsidP="008C494E">
      <w:pPr>
        <w:jc w:val="both"/>
      </w:pPr>
      <w:r>
        <w:rPr>
          <w:noProof/>
        </w:rPr>
        <w:drawing>
          <wp:inline distT="0" distB="0" distL="0" distR="0" wp14:anchorId="74A632CB" wp14:editId="3221B978">
            <wp:extent cx="2295525" cy="100012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DE" w:rsidRDefault="00D705DE" w:rsidP="008C494E">
      <w:pPr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3D6754D5" wp14:editId="3E4A6E9D">
            <wp:extent cx="3352800" cy="100012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DE" w:rsidRDefault="00D705DE" w:rsidP="008C494E">
      <w:pPr>
        <w:pStyle w:val="a3"/>
        <w:numPr>
          <w:ilvl w:val="0"/>
          <w:numId w:val="4"/>
        </w:numPr>
        <w:ind w:leftChars="0"/>
        <w:jc w:val="both"/>
      </w:pPr>
      <w:r>
        <w:t>C</w:t>
      </w:r>
      <w:r>
        <w:rPr>
          <w:rFonts w:hint="eastAsia"/>
        </w:rPr>
        <w:t xml:space="preserve">heck </w:t>
      </w:r>
      <w:r>
        <w:t>the box only</w:t>
      </w:r>
    </w:p>
    <w:p w:rsidR="00D705DE" w:rsidRDefault="00D705DE" w:rsidP="008C494E">
      <w:pPr>
        <w:pStyle w:val="a3"/>
        <w:numPr>
          <w:ilvl w:val="0"/>
          <w:numId w:val="4"/>
        </w:numPr>
        <w:ind w:leftChars="0"/>
        <w:jc w:val="both"/>
      </w:pPr>
      <w:r>
        <w:t xml:space="preserve">Chromosome view have a function that viewing the two group of samples mean methylation difference. So users who using this tool must set which group of samples mean minus </w:t>
      </w:r>
      <w:r>
        <w:t>which group of samples mean</w:t>
      </w:r>
    </w:p>
    <w:p w:rsidR="00D705DE" w:rsidRDefault="00D705DE" w:rsidP="008C494E">
      <w:pPr>
        <w:pStyle w:val="a3"/>
        <w:numPr>
          <w:ilvl w:val="0"/>
          <w:numId w:val="4"/>
        </w:numPr>
        <w:ind w:leftChars="0"/>
        <w:jc w:val="both"/>
      </w:pPr>
      <w:proofErr w:type="spellStart"/>
      <w:r>
        <w:t>Metaplot</w:t>
      </w:r>
      <w:proofErr w:type="spellEnd"/>
      <w:r>
        <w:t xml:space="preserve"> also have similar function. </w:t>
      </w:r>
      <w:r w:rsidRPr="00D705DE">
        <w:t>Other than this</w:t>
      </w:r>
      <w:r>
        <w:t xml:space="preserve">, </w:t>
      </w:r>
      <w:proofErr w:type="spellStart"/>
      <w:r>
        <w:t>metaplot</w:t>
      </w:r>
      <w:proofErr w:type="spellEnd"/>
      <w:r>
        <w:t xml:space="preserve"> also need user assign one genomic feature, so users can choose it through the combo box</w:t>
      </w:r>
    </w:p>
    <w:p w:rsidR="00D705DE" w:rsidRDefault="00D705DE" w:rsidP="008C494E">
      <w:pPr>
        <w:widowControl/>
        <w:jc w:val="both"/>
      </w:pPr>
      <w:r>
        <w:br w:type="page"/>
      </w:r>
    </w:p>
    <w:p w:rsidR="00D705DE" w:rsidRDefault="00D705DE" w:rsidP="008C494E">
      <w:pPr>
        <w:jc w:val="both"/>
        <w:rPr>
          <w:rFonts w:hint="eastAsia"/>
        </w:rPr>
      </w:pPr>
      <w:r>
        <w:rPr>
          <w:rFonts w:hint="eastAsia"/>
        </w:rPr>
        <w:lastRenderedPageBreak/>
        <w:t>5</w:t>
      </w:r>
      <w:r w:rsidRPr="00D705DE">
        <w:rPr>
          <w:rFonts w:hint="eastAsia"/>
          <w:vertAlign w:val="superscript"/>
        </w:rPr>
        <w:t>th</w:t>
      </w:r>
      <w:r>
        <w:rPr>
          <w:rFonts w:hint="eastAsia"/>
        </w:rPr>
        <w:t xml:space="preserve"> </w:t>
      </w:r>
      <w:r>
        <w:t>step</w:t>
      </w:r>
      <w:r>
        <w:rPr>
          <w:rFonts w:hint="eastAsia"/>
        </w:rPr>
        <w:t>：</w:t>
      </w:r>
      <w:r>
        <w:rPr>
          <w:rFonts w:hint="eastAsia"/>
        </w:rPr>
        <w:t>setting output options</w:t>
      </w:r>
    </w:p>
    <w:p w:rsidR="00D705DE" w:rsidRDefault="00D705DE" w:rsidP="008C494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952500</wp:posOffset>
                </wp:positionV>
                <wp:extent cx="1866900" cy="412750"/>
                <wp:effectExtent l="0" t="0" r="19050" b="25400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127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78210" id="橢圓 16" o:spid="_x0000_s1026" style="position:absolute;margin-left:17.5pt;margin-top:75pt;width:147pt;height: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5471725" wp14:editId="2151CCB7">
            <wp:extent cx="2161905" cy="147619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DE" w:rsidRDefault="00D705DE" w:rsidP="008C494E">
      <w:pPr>
        <w:jc w:val="both"/>
      </w:pPr>
      <w:r>
        <w:rPr>
          <w:noProof/>
        </w:rPr>
        <w:drawing>
          <wp:inline distT="0" distB="0" distL="0" distR="0" wp14:anchorId="4FC80976" wp14:editId="4EA87B8B">
            <wp:extent cx="5274310" cy="3784600"/>
            <wp:effectExtent l="0" t="0" r="254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DE" w:rsidRDefault="00D705DE" w:rsidP="008C494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787400</wp:posOffset>
                </wp:positionV>
                <wp:extent cx="1530350" cy="6350"/>
                <wp:effectExtent l="0" t="0" r="31750" b="3175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35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5D6CD" id="直線接點 1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62pt" to="131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4E4AA19" wp14:editId="11217336">
            <wp:extent cx="2142857" cy="1257143"/>
            <wp:effectExtent l="0" t="0" r="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DE" w:rsidRDefault="00D705DE" w:rsidP="008C494E">
      <w:pPr>
        <w:pStyle w:val="a3"/>
        <w:numPr>
          <w:ilvl w:val="0"/>
          <w:numId w:val="5"/>
        </w:numPr>
        <w:ind w:leftChars="0"/>
        <w:jc w:val="both"/>
        <w:rPr>
          <w:rFonts w:hint="eastAsia"/>
        </w:rPr>
      </w:pPr>
      <w:r>
        <w:rPr>
          <w:rFonts w:hint="eastAsia"/>
        </w:rPr>
        <w:t>Setting the directory which you want output file save in</w:t>
      </w:r>
      <w:r>
        <w:t xml:space="preserve"> it</w:t>
      </w:r>
    </w:p>
    <w:p w:rsidR="00D705DE" w:rsidRDefault="00D705DE" w:rsidP="008C494E">
      <w:pPr>
        <w:pStyle w:val="a3"/>
        <w:numPr>
          <w:ilvl w:val="0"/>
          <w:numId w:val="5"/>
        </w:numPr>
        <w:ind w:leftChars="0"/>
        <w:jc w:val="both"/>
      </w:pPr>
      <w:r>
        <w:t>After choosing directory, you can see this directory path on the label, and you can check it</w:t>
      </w:r>
    </w:p>
    <w:p w:rsidR="008C494E" w:rsidRDefault="008C494E" w:rsidP="008C494E">
      <w:pPr>
        <w:pStyle w:val="a3"/>
        <w:numPr>
          <w:ilvl w:val="0"/>
          <w:numId w:val="5"/>
        </w:numPr>
        <w:ind w:leftChars="0"/>
        <w:jc w:val="both"/>
      </w:pPr>
      <w:r>
        <w:t>If you want to sleep or d</w:t>
      </w:r>
      <w:r w:rsidRPr="008C494E">
        <w:t>o other things</w:t>
      </w:r>
      <w:r>
        <w:t>, you can choose the function auto shutdown PC, it will close your computer when analysis is complete. Using this function, you may check your p</w:t>
      </w:r>
      <w:r w:rsidRPr="008C494E">
        <w:t>ermission</w:t>
      </w:r>
      <w:r>
        <w:t xml:space="preserve"> first, if user have not enough permission, this function may not work</w:t>
      </w:r>
    </w:p>
    <w:p w:rsidR="00D705DE" w:rsidRDefault="008C494E" w:rsidP="008C494E">
      <w:pPr>
        <w:widowControl/>
        <w:rPr>
          <w:rFonts w:hint="eastAsia"/>
        </w:rPr>
      </w:pPr>
      <w:r>
        <w:br w:type="page"/>
      </w:r>
      <w:r>
        <w:lastRenderedPageBreak/>
        <w:t>6</w:t>
      </w:r>
      <w:r w:rsidRPr="008C494E">
        <w:rPr>
          <w:vertAlign w:val="superscript"/>
        </w:rPr>
        <w:t>th</w:t>
      </w:r>
      <w:r>
        <w:t xml:space="preserve"> step</w:t>
      </w:r>
      <w:r>
        <w:rPr>
          <w:rFonts w:hint="eastAsia"/>
        </w:rPr>
        <w:t>：</w:t>
      </w:r>
      <w:r>
        <w:rPr>
          <w:rFonts w:hint="eastAsia"/>
        </w:rPr>
        <w:t>run it</w:t>
      </w:r>
    </w:p>
    <w:p w:rsidR="008C494E" w:rsidRDefault="008C494E" w:rsidP="008C494E">
      <w:pPr>
        <w:widowControl/>
      </w:pPr>
      <w:r>
        <w:rPr>
          <w:noProof/>
        </w:rPr>
        <w:drawing>
          <wp:inline distT="0" distB="0" distL="0" distR="0" wp14:anchorId="3DC570B5" wp14:editId="3DFE6D3F">
            <wp:extent cx="4438095" cy="323810"/>
            <wp:effectExtent l="0" t="0" r="635" b="63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4E" w:rsidRDefault="008C494E" w:rsidP="008C494E">
      <w:pPr>
        <w:pStyle w:val="a3"/>
        <w:widowControl/>
        <w:numPr>
          <w:ilvl w:val="0"/>
          <w:numId w:val="6"/>
        </w:numPr>
        <w:ind w:leftChars="0"/>
      </w:pPr>
      <w:r>
        <w:t>W</w:t>
      </w:r>
      <w:r>
        <w:rPr>
          <w:rFonts w:hint="eastAsia"/>
        </w:rPr>
        <w:t xml:space="preserve">hen </w:t>
      </w:r>
      <w:r>
        <w:t>you start the analysis, there will show the instant progress at the bottom of window, so you can check the current progress in any time</w:t>
      </w:r>
    </w:p>
    <w:p w:rsidR="008C494E" w:rsidRDefault="008C494E">
      <w:pPr>
        <w:widowControl/>
      </w:pPr>
      <w:r>
        <w:br w:type="page"/>
      </w:r>
    </w:p>
    <w:p w:rsidR="008C494E" w:rsidRDefault="008C494E" w:rsidP="008C494E">
      <w:pPr>
        <w:widowControl/>
      </w:pPr>
      <w:r>
        <w:rPr>
          <w:rFonts w:hint="eastAsia"/>
        </w:rPr>
        <w:lastRenderedPageBreak/>
        <w:t>7</w:t>
      </w:r>
      <w:r w:rsidRPr="008C494E">
        <w:rPr>
          <w:rFonts w:hint="eastAsia"/>
          <w:vertAlign w:val="superscript"/>
        </w:rPr>
        <w:t>th</w:t>
      </w:r>
      <w:r>
        <w:rPr>
          <w:rFonts w:hint="eastAsia"/>
        </w:rPr>
        <w:t xml:space="preserve"> </w:t>
      </w:r>
      <w:r>
        <w:t>step</w:t>
      </w:r>
      <w:r>
        <w:rPr>
          <w:rFonts w:hint="eastAsia"/>
        </w:rPr>
        <w:t>：</w:t>
      </w:r>
      <w:r>
        <w:rPr>
          <w:rFonts w:hint="eastAsia"/>
        </w:rPr>
        <w:t xml:space="preserve">View the </w:t>
      </w:r>
      <w:r>
        <w:t xml:space="preserve">analysis </w:t>
      </w:r>
      <w:r>
        <w:rPr>
          <w:rFonts w:hint="eastAsia"/>
        </w:rPr>
        <w:t>result</w:t>
      </w:r>
    </w:p>
    <w:p w:rsidR="008C494E" w:rsidRDefault="008C494E" w:rsidP="008C494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50800</wp:posOffset>
                </wp:positionV>
                <wp:extent cx="1111250" cy="425450"/>
                <wp:effectExtent l="0" t="0" r="12700" b="12700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25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FE8DC" id="橢圓 24" o:spid="_x0000_s1026" style="position:absolute;margin-left:139.5pt;margin-top:4pt;width:87.5pt;height:3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E954F82" wp14:editId="2C7A9981">
            <wp:extent cx="3800000" cy="361905"/>
            <wp:effectExtent l="0" t="0" r="0" b="63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4E" w:rsidRDefault="008C494E" w:rsidP="008C494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311150</wp:posOffset>
                </wp:positionV>
                <wp:extent cx="1231900" cy="393700"/>
                <wp:effectExtent l="0" t="0" r="25400" b="25400"/>
                <wp:wrapNone/>
                <wp:docPr id="25" name="橢圓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937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025CB7" id="橢圓 25" o:spid="_x0000_s1026" style="position:absolute;margin-left:0;margin-top:24.5pt;width:97pt;height:3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F7C7C6E" wp14:editId="7FD833E3">
            <wp:extent cx="4095750" cy="33528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4E" w:rsidRDefault="008C494E" w:rsidP="008C494E">
      <w:pPr>
        <w:pStyle w:val="a3"/>
        <w:widowControl/>
        <w:numPr>
          <w:ilvl w:val="0"/>
          <w:numId w:val="7"/>
        </w:numPr>
        <w:ind w:leftChars="0"/>
      </w:pPr>
      <w:r>
        <w:t>When analysis is done, you can use a simple bowser to view the report</w:t>
      </w:r>
      <w:r w:rsidR="00001963">
        <w:t xml:space="preserve"> (figure)</w:t>
      </w:r>
    </w:p>
    <w:p w:rsidR="008C494E" w:rsidRDefault="008C494E" w:rsidP="008C494E">
      <w:pPr>
        <w:pStyle w:val="a3"/>
        <w:widowControl/>
        <w:numPr>
          <w:ilvl w:val="0"/>
          <w:numId w:val="7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 xml:space="preserve">bowser </w:t>
      </w:r>
      <w:proofErr w:type="gramStart"/>
      <w:r>
        <w:t>c</w:t>
      </w:r>
      <w:r w:rsidRPr="008C494E">
        <w:t>lassify</w:t>
      </w:r>
      <w:proofErr w:type="gramEnd"/>
      <w:r w:rsidRPr="008C494E">
        <w:t xml:space="preserve"> reports by methylation type</w:t>
      </w:r>
      <w:r>
        <w:t xml:space="preserve">, so you can switch it </w:t>
      </w:r>
      <w:r w:rsidR="00001963">
        <w:t>through the list button</w:t>
      </w:r>
    </w:p>
    <w:p w:rsidR="00001963" w:rsidRPr="006E1E84" w:rsidRDefault="00001963" w:rsidP="008C494E">
      <w:pPr>
        <w:pStyle w:val="a3"/>
        <w:widowControl/>
        <w:numPr>
          <w:ilvl w:val="0"/>
          <w:numId w:val="7"/>
        </w:numPr>
        <w:ind w:leftChars="0"/>
        <w:rPr>
          <w:rFonts w:hint="eastAsia"/>
        </w:rPr>
      </w:pPr>
      <w:r>
        <w:t>As same time, the report (output files) contain the non-figure report are totally save in the directory which you setting</w:t>
      </w:r>
    </w:p>
    <w:sectPr w:rsidR="00001963" w:rsidRPr="006E1E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0412D"/>
    <w:multiLevelType w:val="hybridMultilevel"/>
    <w:tmpl w:val="B0F658F4"/>
    <w:lvl w:ilvl="0" w:tplc="AF500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4B021F"/>
    <w:multiLevelType w:val="hybridMultilevel"/>
    <w:tmpl w:val="D3B08274"/>
    <w:lvl w:ilvl="0" w:tplc="1F44E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757C61"/>
    <w:multiLevelType w:val="hybridMultilevel"/>
    <w:tmpl w:val="ACC818EA"/>
    <w:lvl w:ilvl="0" w:tplc="60C60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F2499A"/>
    <w:multiLevelType w:val="hybridMultilevel"/>
    <w:tmpl w:val="4A40FF62"/>
    <w:lvl w:ilvl="0" w:tplc="5CE06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4D7C8F"/>
    <w:multiLevelType w:val="hybridMultilevel"/>
    <w:tmpl w:val="1BFE28F2"/>
    <w:lvl w:ilvl="0" w:tplc="F7703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4B1154F"/>
    <w:multiLevelType w:val="hybridMultilevel"/>
    <w:tmpl w:val="8E6A23F8"/>
    <w:lvl w:ilvl="0" w:tplc="5A584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8AE0914"/>
    <w:multiLevelType w:val="hybridMultilevel"/>
    <w:tmpl w:val="9F5ABA0C"/>
    <w:lvl w:ilvl="0" w:tplc="DB667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84"/>
    <w:rsid w:val="00001963"/>
    <w:rsid w:val="0034480D"/>
    <w:rsid w:val="006E1E84"/>
    <w:rsid w:val="008C494E"/>
    <w:rsid w:val="00CA7F71"/>
    <w:rsid w:val="00D7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1E07"/>
  <w15:chartTrackingRefBased/>
  <w15:docId w15:val="{09923B67-AA6D-4154-99C0-89364A22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E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秉恆 吳</dc:creator>
  <cp:keywords/>
  <dc:description/>
  <cp:lastModifiedBy>秉恆 吳</cp:lastModifiedBy>
  <cp:revision>2</cp:revision>
  <dcterms:created xsi:type="dcterms:W3CDTF">2018-08-28T23:53:00Z</dcterms:created>
  <dcterms:modified xsi:type="dcterms:W3CDTF">2018-08-29T00:26:00Z</dcterms:modified>
</cp:coreProperties>
</file>