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horzAnchor="page" w:tblpX="709" w:tblpY="948"/>
        <w:tblW w:w="15457" w:type="dxa"/>
        <w:tblLook w:val="04A0" w:firstRow="1" w:lastRow="0" w:firstColumn="1" w:lastColumn="0" w:noHBand="0" w:noVBand="1"/>
      </w:tblPr>
      <w:tblGrid>
        <w:gridCol w:w="2018"/>
        <w:gridCol w:w="3004"/>
        <w:gridCol w:w="3837"/>
        <w:gridCol w:w="3904"/>
        <w:gridCol w:w="2694"/>
      </w:tblGrid>
      <w:tr w:rsidR="00E06FC4" w:rsidTr="008720FA">
        <w:tc>
          <w:tcPr>
            <w:tcW w:w="2018" w:type="dxa"/>
          </w:tcPr>
          <w:p w:rsidR="00E06FC4" w:rsidRDefault="00E06FC4" w:rsidP="00442A35">
            <w:r>
              <w:rPr>
                <w:color w:val="9A33B2"/>
                <w:sz w:val="44"/>
                <w:szCs w:val="44"/>
              </w:rPr>
              <w:t>Test</w:t>
            </w:r>
          </w:p>
        </w:tc>
        <w:tc>
          <w:tcPr>
            <w:tcW w:w="3004" w:type="dxa"/>
          </w:tcPr>
          <w:p w:rsidR="00E06FC4" w:rsidRDefault="00E06FC4" w:rsidP="00442A35">
            <w:pPr>
              <w:rPr>
                <w:color w:val="9A33B2"/>
                <w:sz w:val="44"/>
                <w:szCs w:val="44"/>
              </w:rPr>
            </w:pPr>
            <w:r>
              <w:rPr>
                <w:color w:val="9A33B2"/>
                <w:sz w:val="44"/>
                <w:szCs w:val="44"/>
              </w:rPr>
              <w:t>Feld</w:t>
            </w:r>
          </w:p>
        </w:tc>
        <w:tc>
          <w:tcPr>
            <w:tcW w:w="3837" w:type="dxa"/>
          </w:tcPr>
          <w:p w:rsidR="00E06FC4" w:rsidRDefault="00E06FC4" w:rsidP="00442A35">
            <w:r>
              <w:rPr>
                <w:color w:val="9A33B2"/>
                <w:sz w:val="44"/>
                <w:szCs w:val="44"/>
              </w:rPr>
              <w:t>Eingabe</w:t>
            </w:r>
          </w:p>
        </w:tc>
        <w:tc>
          <w:tcPr>
            <w:tcW w:w="3904" w:type="dxa"/>
          </w:tcPr>
          <w:p w:rsidR="00E06FC4" w:rsidRDefault="00E06FC4" w:rsidP="00442A35">
            <w:r>
              <w:rPr>
                <w:color w:val="9A33B2"/>
                <w:sz w:val="44"/>
                <w:szCs w:val="44"/>
              </w:rPr>
              <w:t>Erwartetes Ergebnis</w:t>
            </w:r>
          </w:p>
        </w:tc>
        <w:tc>
          <w:tcPr>
            <w:tcW w:w="2694" w:type="dxa"/>
          </w:tcPr>
          <w:p w:rsidR="00E06FC4" w:rsidRDefault="00E06FC4" w:rsidP="00442A35">
            <w:pPr>
              <w:rPr>
                <w:color w:val="9A33B2"/>
                <w:sz w:val="44"/>
                <w:szCs w:val="44"/>
              </w:rPr>
            </w:pPr>
            <w:r>
              <w:rPr>
                <w:color w:val="9A33B2"/>
                <w:sz w:val="44"/>
                <w:szCs w:val="44"/>
              </w:rPr>
              <w:t>Resultat</w:t>
            </w:r>
          </w:p>
        </w:tc>
      </w:tr>
      <w:tr w:rsidR="00E06FC4" w:rsidTr="008720FA">
        <w:tc>
          <w:tcPr>
            <w:tcW w:w="2018" w:type="dxa"/>
            <w:vMerge w:val="restart"/>
          </w:tcPr>
          <w:p w:rsidR="00E06FC4" w:rsidRDefault="00E06FC4" w:rsidP="00442A35">
            <w:r>
              <w:t>Email validieren</w:t>
            </w:r>
          </w:p>
        </w:tc>
        <w:tc>
          <w:tcPr>
            <w:tcW w:w="3004" w:type="dxa"/>
            <w:vMerge w:val="restart"/>
          </w:tcPr>
          <w:p w:rsidR="00E06FC4" w:rsidRDefault="00E06FC4" w:rsidP="00442A35">
            <w:r>
              <w:t>Email</w:t>
            </w:r>
          </w:p>
        </w:tc>
        <w:tc>
          <w:tcPr>
            <w:tcW w:w="3837" w:type="dxa"/>
          </w:tcPr>
          <w:p w:rsidR="00E06FC4" w:rsidRDefault="00E06FC4" w:rsidP="00442A35">
            <w:r>
              <w:t>jeff.starkmann</w:t>
            </w:r>
          </w:p>
        </w:tc>
        <w:tc>
          <w:tcPr>
            <w:tcW w:w="3904" w:type="dxa"/>
          </w:tcPr>
          <w:p w:rsidR="00E06FC4" w:rsidRDefault="00E06FC4" w:rsidP="00442A35">
            <w:r>
              <w:t>Ungültig – Keine gültige Email</w:t>
            </w:r>
          </w:p>
        </w:tc>
        <w:tc>
          <w:tcPr>
            <w:tcW w:w="2694" w:type="dxa"/>
          </w:tcPr>
          <w:p w:rsidR="00E06FC4" w:rsidRDefault="00E06FC4" w:rsidP="00442A35"/>
        </w:tc>
      </w:tr>
      <w:tr w:rsidR="00E06FC4" w:rsidTr="008720FA">
        <w:tc>
          <w:tcPr>
            <w:tcW w:w="2018" w:type="dxa"/>
            <w:vMerge/>
          </w:tcPr>
          <w:p w:rsidR="00E06FC4" w:rsidRDefault="00E06FC4" w:rsidP="00442A35"/>
        </w:tc>
        <w:tc>
          <w:tcPr>
            <w:tcW w:w="3004" w:type="dxa"/>
            <w:vMerge/>
          </w:tcPr>
          <w:p w:rsidR="00E06FC4" w:rsidRDefault="00E06FC4" w:rsidP="00442A35"/>
        </w:tc>
        <w:tc>
          <w:tcPr>
            <w:tcW w:w="3837" w:type="dxa"/>
          </w:tcPr>
          <w:p w:rsidR="00A232C6" w:rsidRDefault="00A232C6" w:rsidP="00442A35">
            <w:hyperlink r:id="rId7" w:history="1">
              <w:r w:rsidRPr="00773F16">
                <w:rPr>
                  <w:rStyle w:val="Hyperlink"/>
                </w:rPr>
                <w:t>jeff.starkmann@wuerth.com</w:t>
              </w:r>
            </w:hyperlink>
            <w:r>
              <w:t xml:space="preserve"> </w:t>
            </w:r>
          </w:p>
        </w:tc>
        <w:tc>
          <w:tcPr>
            <w:tcW w:w="3904" w:type="dxa"/>
          </w:tcPr>
          <w:p w:rsidR="00E06FC4" w:rsidRDefault="00E06FC4" w:rsidP="00442A35">
            <w:r>
              <w:t>Gültig</w:t>
            </w:r>
          </w:p>
        </w:tc>
        <w:tc>
          <w:tcPr>
            <w:tcW w:w="2694" w:type="dxa"/>
          </w:tcPr>
          <w:p w:rsidR="00E06FC4" w:rsidRDefault="00E06FC4" w:rsidP="00442A35"/>
        </w:tc>
      </w:tr>
      <w:tr w:rsidR="00E06FC4" w:rsidTr="008720FA">
        <w:tc>
          <w:tcPr>
            <w:tcW w:w="2018" w:type="dxa"/>
            <w:vMerge/>
          </w:tcPr>
          <w:p w:rsidR="00E06FC4" w:rsidRDefault="00E06FC4" w:rsidP="00442A35"/>
        </w:tc>
        <w:tc>
          <w:tcPr>
            <w:tcW w:w="3004" w:type="dxa"/>
            <w:vMerge/>
          </w:tcPr>
          <w:p w:rsidR="00E06FC4" w:rsidRDefault="00E06FC4" w:rsidP="00E06FC4"/>
        </w:tc>
        <w:tc>
          <w:tcPr>
            <w:tcW w:w="3837" w:type="dxa"/>
          </w:tcPr>
          <w:p w:rsidR="00E06FC4" w:rsidRDefault="00E40E43" w:rsidP="00E06FC4">
            <w:hyperlink r:id="rId8" w:history="1">
              <w:r w:rsidR="00E06FC4" w:rsidRPr="004D7325">
                <w:rPr>
                  <w:rStyle w:val="Hyperlink"/>
                </w:rPr>
                <w:t>jeff.starkmann@wuert</w:t>
              </w:r>
              <w:bookmarkStart w:id="0" w:name="_GoBack"/>
              <w:bookmarkEnd w:id="0"/>
              <w:r w:rsidR="00E06FC4" w:rsidRPr="004D7325">
                <w:rPr>
                  <w:rStyle w:val="Hyperlink"/>
                </w:rPr>
                <w:t>h.com</w:t>
              </w:r>
            </w:hyperlink>
            <w:r w:rsidR="00E06FC4">
              <w:t xml:space="preserve"> (Wiederholung)</w:t>
            </w:r>
          </w:p>
        </w:tc>
        <w:tc>
          <w:tcPr>
            <w:tcW w:w="3904" w:type="dxa"/>
          </w:tcPr>
          <w:p w:rsidR="00E06FC4" w:rsidRDefault="00E06FC4" w:rsidP="00442A35">
            <w:r>
              <w:t>Ungültig – Email wurde bereits verwendet</w:t>
            </w:r>
          </w:p>
        </w:tc>
        <w:tc>
          <w:tcPr>
            <w:tcW w:w="2694" w:type="dxa"/>
          </w:tcPr>
          <w:p w:rsidR="00E06FC4" w:rsidRDefault="00E06FC4" w:rsidP="00442A35"/>
        </w:tc>
      </w:tr>
      <w:tr w:rsidR="00E06FC4" w:rsidTr="008720FA">
        <w:tc>
          <w:tcPr>
            <w:tcW w:w="2018" w:type="dxa"/>
            <w:vMerge w:val="restart"/>
          </w:tcPr>
          <w:p w:rsidR="00E06FC4" w:rsidRDefault="00E06FC4" w:rsidP="00442A35">
            <w:r>
              <w:t>Kennwort validieren</w:t>
            </w:r>
          </w:p>
        </w:tc>
        <w:tc>
          <w:tcPr>
            <w:tcW w:w="3004" w:type="dxa"/>
          </w:tcPr>
          <w:p w:rsidR="00E06FC4" w:rsidRDefault="00E06FC4" w:rsidP="00442A35">
            <w:r>
              <w:t>Kennwort</w:t>
            </w:r>
          </w:p>
        </w:tc>
        <w:tc>
          <w:tcPr>
            <w:tcW w:w="3837" w:type="dxa"/>
          </w:tcPr>
          <w:p w:rsidR="00E06FC4" w:rsidRDefault="00E06FC4" w:rsidP="00442A35">
            <w:r>
              <w:t>test</w:t>
            </w:r>
          </w:p>
        </w:tc>
        <w:tc>
          <w:tcPr>
            <w:tcW w:w="3904" w:type="dxa"/>
          </w:tcPr>
          <w:p w:rsidR="00E06FC4" w:rsidRDefault="00E06FC4" w:rsidP="00E06FC4">
            <w:r>
              <w:t>Ungültig – Komplexität unterschritten</w:t>
            </w:r>
          </w:p>
        </w:tc>
        <w:tc>
          <w:tcPr>
            <w:tcW w:w="2694" w:type="dxa"/>
          </w:tcPr>
          <w:p w:rsidR="00E06FC4" w:rsidRDefault="00E06FC4" w:rsidP="00442A35"/>
        </w:tc>
      </w:tr>
      <w:tr w:rsidR="00E06FC4" w:rsidTr="008720FA">
        <w:trPr>
          <w:trHeight w:val="547"/>
        </w:trPr>
        <w:tc>
          <w:tcPr>
            <w:tcW w:w="2018" w:type="dxa"/>
            <w:vMerge/>
          </w:tcPr>
          <w:p w:rsidR="00E06FC4" w:rsidRDefault="00E06FC4" w:rsidP="00442A35"/>
        </w:tc>
        <w:tc>
          <w:tcPr>
            <w:tcW w:w="3004" w:type="dxa"/>
          </w:tcPr>
          <w:p w:rsidR="00E06FC4" w:rsidRDefault="00E06FC4" w:rsidP="00442A35">
            <w:r>
              <w:t>Kennwort</w:t>
            </w:r>
          </w:p>
          <w:p w:rsidR="00E06FC4" w:rsidRDefault="00E06FC4" w:rsidP="003744BF">
            <w:r>
              <w:t>Kennwort-Wiederholung</w:t>
            </w:r>
          </w:p>
        </w:tc>
        <w:tc>
          <w:tcPr>
            <w:tcW w:w="3837" w:type="dxa"/>
          </w:tcPr>
          <w:p w:rsidR="00E06FC4" w:rsidRDefault="00E06FC4" w:rsidP="00442A35">
            <w:r>
              <w:t>thisisatest123!</w:t>
            </w:r>
          </w:p>
          <w:p w:rsidR="00E06FC4" w:rsidRDefault="00E06FC4" w:rsidP="00D96972">
            <w:r>
              <w:t>thisisatest124!</w:t>
            </w:r>
          </w:p>
        </w:tc>
        <w:tc>
          <w:tcPr>
            <w:tcW w:w="3904" w:type="dxa"/>
          </w:tcPr>
          <w:p w:rsidR="00E06FC4" w:rsidRDefault="00E06FC4" w:rsidP="00E06FC4">
            <w:r>
              <w:t>Ungültig</w:t>
            </w:r>
          </w:p>
        </w:tc>
        <w:tc>
          <w:tcPr>
            <w:tcW w:w="2694" w:type="dxa"/>
          </w:tcPr>
          <w:p w:rsidR="00E06FC4" w:rsidRDefault="00E06FC4" w:rsidP="00442A35"/>
        </w:tc>
      </w:tr>
      <w:tr w:rsidR="00E06FC4" w:rsidTr="008720FA">
        <w:tc>
          <w:tcPr>
            <w:tcW w:w="2018" w:type="dxa"/>
            <w:vMerge/>
          </w:tcPr>
          <w:p w:rsidR="00E06FC4" w:rsidRDefault="00E06FC4" w:rsidP="00E06FC4"/>
        </w:tc>
        <w:tc>
          <w:tcPr>
            <w:tcW w:w="3004" w:type="dxa"/>
          </w:tcPr>
          <w:p w:rsidR="00E06FC4" w:rsidRDefault="00E06FC4" w:rsidP="00E06FC4">
            <w:r>
              <w:t>Kennwort</w:t>
            </w:r>
          </w:p>
          <w:p w:rsidR="00E06FC4" w:rsidRDefault="00E06FC4" w:rsidP="00E06FC4">
            <w:r>
              <w:t>Kennwort-Wiederholung</w:t>
            </w:r>
          </w:p>
        </w:tc>
        <w:tc>
          <w:tcPr>
            <w:tcW w:w="3837" w:type="dxa"/>
          </w:tcPr>
          <w:p w:rsidR="00E06FC4" w:rsidRDefault="00E06FC4" w:rsidP="00E06FC4">
            <w:r>
              <w:t>thisisatest123!</w:t>
            </w:r>
          </w:p>
          <w:p w:rsidR="00E06FC4" w:rsidRDefault="00E06FC4" w:rsidP="00E06FC4">
            <w:r>
              <w:t>thisisatest123!</w:t>
            </w:r>
          </w:p>
        </w:tc>
        <w:tc>
          <w:tcPr>
            <w:tcW w:w="3904" w:type="dxa"/>
          </w:tcPr>
          <w:p w:rsidR="00E06FC4" w:rsidRDefault="00E06FC4" w:rsidP="00E06FC4">
            <w:r>
              <w:t>Gültig</w:t>
            </w:r>
          </w:p>
        </w:tc>
        <w:tc>
          <w:tcPr>
            <w:tcW w:w="2694" w:type="dxa"/>
          </w:tcPr>
          <w:p w:rsidR="00E06FC4" w:rsidRDefault="00E06FC4" w:rsidP="00E06FC4"/>
        </w:tc>
      </w:tr>
      <w:tr w:rsidR="005808EB" w:rsidTr="008720FA">
        <w:tc>
          <w:tcPr>
            <w:tcW w:w="2018" w:type="dxa"/>
            <w:vMerge w:val="restart"/>
          </w:tcPr>
          <w:p w:rsidR="005808EB" w:rsidRDefault="005808EB" w:rsidP="00E06FC4">
            <w:r>
              <w:t>Pflichtfelder</w:t>
            </w:r>
          </w:p>
        </w:tc>
        <w:tc>
          <w:tcPr>
            <w:tcW w:w="3004" w:type="dxa"/>
          </w:tcPr>
          <w:p w:rsidR="005808EB" w:rsidRDefault="005808EB" w:rsidP="00E06FC4">
            <w:r>
              <w:t>Vorname</w:t>
            </w:r>
          </w:p>
        </w:tc>
        <w:tc>
          <w:tcPr>
            <w:tcW w:w="3837" w:type="dxa"/>
          </w:tcPr>
          <w:p w:rsidR="005808EB" w:rsidRDefault="005808EB" w:rsidP="00E06FC4">
            <w:r>
              <w:t>Jeff</w:t>
            </w:r>
          </w:p>
          <w:p w:rsidR="005808EB" w:rsidRDefault="005808EB" w:rsidP="00E06FC4">
            <w:r>
              <w:t>{leer}</w:t>
            </w:r>
          </w:p>
        </w:tc>
        <w:tc>
          <w:tcPr>
            <w:tcW w:w="3904" w:type="dxa"/>
          </w:tcPr>
          <w:p w:rsidR="005808EB" w:rsidRDefault="005808EB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Nachname</w:t>
            </w:r>
          </w:p>
        </w:tc>
        <w:tc>
          <w:tcPr>
            <w:tcW w:w="3837" w:type="dxa"/>
          </w:tcPr>
          <w:p w:rsidR="005808EB" w:rsidRDefault="005808EB" w:rsidP="00E06FC4">
            <w:r>
              <w:t>Starkmann</w:t>
            </w:r>
          </w:p>
          <w:p w:rsidR="008720FA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Land</w:t>
            </w:r>
          </w:p>
        </w:tc>
        <w:tc>
          <w:tcPr>
            <w:tcW w:w="3837" w:type="dxa"/>
          </w:tcPr>
          <w:p w:rsidR="005808EB" w:rsidRDefault="005808EB" w:rsidP="00E06FC4">
            <w:r>
              <w:t>Deutschland</w:t>
            </w:r>
          </w:p>
          <w:p w:rsidR="008720FA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PLZ</w:t>
            </w:r>
          </w:p>
        </w:tc>
        <w:tc>
          <w:tcPr>
            <w:tcW w:w="3837" w:type="dxa"/>
          </w:tcPr>
          <w:p w:rsidR="005808EB" w:rsidRDefault="005808EB" w:rsidP="00E06FC4">
            <w:r>
              <w:t>80331</w:t>
            </w:r>
          </w:p>
          <w:p w:rsidR="008720FA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Ort</w:t>
            </w:r>
          </w:p>
        </w:tc>
        <w:tc>
          <w:tcPr>
            <w:tcW w:w="3837" w:type="dxa"/>
          </w:tcPr>
          <w:p w:rsidR="005808EB" w:rsidRDefault="005808EB" w:rsidP="00E06FC4">
            <w:r>
              <w:t>München</w:t>
            </w:r>
          </w:p>
          <w:p w:rsidR="008720FA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Straße</w:t>
            </w:r>
          </w:p>
        </w:tc>
        <w:tc>
          <w:tcPr>
            <w:tcW w:w="3837" w:type="dxa"/>
          </w:tcPr>
          <w:p w:rsidR="005808EB" w:rsidRDefault="005808EB" w:rsidP="00E06FC4">
            <w:r w:rsidRPr="005808EB">
              <w:t>München-Ridlerstraße</w:t>
            </w:r>
          </w:p>
          <w:p w:rsidR="008720FA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Bank-Name</w:t>
            </w:r>
          </w:p>
        </w:tc>
        <w:tc>
          <w:tcPr>
            <w:tcW w:w="3837" w:type="dxa"/>
          </w:tcPr>
          <w:p w:rsidR="005808EB" w:rsidRDefault="008720FA" w:rsidP="00E06FC4">
            <w:r>
              <w:t>Sparkasse München</w:t>
            </w:r>
          </w:p>
          <w:p w:rsidR="008720FA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Bank-BIC</w:t>
            </w:r>
          </w:p>
        </w:tc>
        <w:tc>
          <w:tcPr>
            <w:tcW w:w="3837" w:type="dxa"/>
          </w:tcPr>
          <w:p w:rsidR="008720FA" w:rsidRDefault="008720FA" w:rsidP="00E06FC4">
            <w:r w:rsidRPr="008720FA">
              <w:t>DE23100000001234567890</w:t>
            </w:r>
          </w:p>
          <w:p w:rsidR="005808EB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  <w:tr w:rsidR="005808EB" w:rsidTr="008720FA">
        <w:tc>
          <w:tcPr>
            <w:tcW w:w="2018" w:type="dxa"/>
            <w:vMerge/>
          </w:tcPr>
          <w:p w:rsidR="005808EB" w:rsidRDefault="005808EB" w:rsidP="00E06FC4"/>
        </w:tc>
        <w:tc>
          <w:tcPr>
            <w:tcW w:w="3004" w:type="dxa"/>
          </w:tcPr>
          <w:p w:rsidR="005808EB" w:rsidRDefault="005808EB" w:rsidP="00E06FC4">
            <w:r>
              <w:t>Bank-IBAN</w:t>
            </w:r>
          </w:p>
        </w:tc>
        <w:tc>
          <w:tcPr>
            <w:tcW w:w="3837" w:type="dxa"/>
          </w:tcPr>
          <w:p w:rsidR="008720FA" w:rsidRDefault="008720FA" w:rsidP="00E06FC4">
            <w:r w:rsidRPr="008720FA">
              <w:t>SSKMDEMM</w:t>
            </w:r>
          </w:p>
          <w:p w:rsidR="005808EB" w:rsidRDefault="008720FA" w:rsidP="00E06FC4">
            <w:r>
              <w:t>{leer}</w:t>
            </w:r>
          </w:p>
        </w:tc>
        <w:tc>
          <w:tcPr>
            <w:tcW w:w="3904" w:type="dxa"/>
          </w:tcPr>
          <w:p w:rsidR="005808EB" w:rsidRDefault="008720FA" w:rsidP="00E06FC4">
            <w:r>
              <w:t>Gültig</w:t>
            </w:r>
          </w:p>
          <w:p w:rsidR="008720FA" w:rsidRDefault="008720FA" w:rsidP="00E06FC4">
            <w:r>
              <w:t>Ungültig</w:t>
            </w:r>
          </w:p>
        </w:tc>
        <w:tc>
          <w:tcPr>
            <w:tcW w:w="2694" w:type="dxa"/>
          </w:tcPr>
          <w:p w:rsidR="005808EB" w:rsidRDefault="005808EB" w:rsidP="00E06FC4"/>
        </w:tc>
      </w:tr>
    </w:tbl>
    <w:p w:rsidR="00FF6D15" w:rsidRPr="00C60B6E" w:rsidRDefault="00442A3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842F5" wp14:editId="00AD9DF4">
                <wp:simplePos x="0" y="0"/>
                <wp:positionH relativeFrom="column">
                  <wp:posOffset>-732155</wp:posOffset>
                </wp:positionH>
                <wp:positionV relativeFrom="paragraph">
                  <wp:posOffset>-389255</wp:posOffset>
                </wp:positionV>
                <wp:extent cx="86334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442A3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Testplan – Anlegen eines neuen Benutzers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42F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57.65pt;margin-top:-30.65pt;width:679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" filled="f" stroked="f" strokeweight=".5pt">
                <v:textbox>
                  <w:txbxContent>
                    <w:p w:rsidR="00D5459B" w:rsidRPr="00D5459B" w:rsidRDefault="00442A35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Testplan – Anlegen eines neuen Benutzers</w:t>
                      </w:r>
                    </w:p>
                  </w:txbxContent>
                </v:textbox>
              </v:shape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4714E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" fillcolor="#9a33b2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E43" w:rsidRDefault="00E40E43" w:rsidP="00F312D9">
      <w:pPr>
        <w:spacing w:after="0" w:line="240" w:lineRule="auto"/>
      </w:pPr>
      <w:r>
        <w:separator/>
      </w:r>
    </w:p>
  </w:endnote>
  <w:endnote w:type="continuationSeparator" w:id="0">
    <w:p w:rsidR="00E40E43" w:rsidRDefault="00E40E43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E43" w:rsidRDefault="00E40E43" w:rsidP="00F312D9">
      <w:pPr>
        <w:spacing w:after="0" w:line="240" w:lineRule="auto"/>
      </w:pPr>
      <w:r>
        <w:separator/>
      </w:r>
    </w:p>
  </w:footnote>
  <w:footnote w:type="continuationSeparator" w:id="0">
    <w:p w:rsidR="00E40E43" w:rsidRDefault="00E40E43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903C3"/>
    <w:multiLevelType w:val="hybridMultilevel"/>
    <w:tmpl w:val="0D2E0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4132D"/>
    <w:rsid w:val="00045F08"/>
    <w:rsid w:val="00065CFA"/>
    <w:rsid w:val="00091446"/>
    <w:rsid w:val="00187CF3"/>
    <w:rsid w:val="002C3675"/>
    <w:rsid w:val="00411F08"/>
    <w:rsid w:val="00442A35"/>
    <w:rsid w:val="00465449"/>
    <w:rsid w:val="004C028A"/>
    <w:rsid w:val="005808EB"/>
    <w:rsid w:val="00585468"/>
    <w:rsid w:val="00663941"/>
    <w:rsid w:val="00693CDC"/>
    <w:rsid w:val="00792A5C"/>
    <w:rsid w:val="0083494C"/>
    <w:rsid w:val="008720FA"/>
    <w:rsid w:val="008804ED"/>
    <w:rsid w:val="008B48E2"/>
    <w:rsid w:val="009B76FF"/>
    <w:rsid w:val="009C0FDE"/>
    <w:rsid w:val="00A10972"/>
    <w:rsid w:val="00A232C6"/>
    <w:rsid w:val="00A47A58"/>
    <w:rsid w:val="00AB73F9"/>
    <w:rsid w:val="00AD35F9"/>
    <w:rsid w:val="00B00BD5"/>
    <w:rsid w:val="00B31C62"/>
    <w:rsid w:val="00B34AC0"/>
    <w:rsid w:val="00B63867"/>
    <w:rsid w:val="00B82B82"/>
    <w:rsid w:val="00BE70C3"/>
    <w:rsid w:val="00C31458"/>
    <w:rsid w:val="00C60B6E"/>
    <w:rsid w:val="00D5459B"/>
    <w:rsid w:val="00DE6A68"/>
    <w:rsid w:val="00E06FC4"/>
    <w:rsid w:val="00E40E43"/>
    <w:rsid w:val="00E80199"/>
    <w:rsid w:val="00E96D40"/>
    <w:rsid w:val="00F312D9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A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442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E06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57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starkmann@wuert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ff.starkmann@wuer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2</cp:revision>
  <cp:lastPrinted>2017-02-21T19:58:00Z</cp:lastPrinted>
  <dcterms:created xsi:type="dcterms:W3CDTF">2017-04-03T17:45:00Z</dcterms:created>
  <dcterms:modified xsi:type="dcterms:W3CDTF">2017-04-03T17:45:00Z</dcterms:modified>
</cp:coreProperties>
</file>