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1C5" w:rsidRDefault="00AD31C5" w:rsidP="00AD31C5">
      <w:pPr>
        <w:pStyle w:val="a5"/>
        <w:jc w:val="center"/>
        <w:rPr>
          <w:rFonts w:hAnsi="宋体" w:cs="宋体"/>
          <w:b/>
          <w:sz w:val="44"/>
          <w:szCs w:val="44"/>
        </w:rPr>
      </w:pPr>
      <w:r w:rsidRPr="000874DF">
        <w:rPr>
          <w:rFonts w:hAnsi="宋体" w:cs="宋体" w:hint="eastAsia"/>
          <w:b/>
          <w:sz w:val="44"/>
          <w:szCs w:val="44"/>
        </w:rPr>
        <w:t>消费纠纷处理制度</w:t>
      </w:r>
    </w:p>
    <w:p w:rsidR="00AD31C5" w:rsidRPr="00C301B4" w:rsidRDefault="00AD31C5" w:rsidP="00AD31C5">
      <w:pPr>
        <w:pStyle w:val="a5"/>
        <w:jc w:val="center"/>
        <w:rPr>
          <w:rFonts w:hAnsi="宋体" w:cs="宋体"/>
          <w:b/>
          <w:sz w:val="44"/>
          <w:szCs w:val="44"/>
        </w:rPr>
      </w:pPr>
    </w:p>
    <w:p w:rsidR="00AD31C5" w:rsidRDefault="00AD31C5" w:rsidP="00AD31C5">
      <w:pPr>
        <w:pStyle w:val="a5"/>
        <w:spacing w:line="520" w:lineRule="exact"/>
        <w:ind w:firstLineChars="200" w:firstLine="640"/>
        <w:rPr>
          <w:rFonts w:ascii="仿宋_GB2312" w:eastAsia="仿宋_GB2312"/>
          <w:kern w:val="0"/>
          <w:sz w:val="32"/>
          <w:szCs w:val="32"/>
        </w:rPr>
      </w:pPr>
      <w:r w:rsidRPr="0009439A"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一、</w:t>
      </w:r>
      <w:r>
        <w:rPr>
          <w:rFonts w:ascii="仿宋_GB2312" w:eastAsia="仿宋_GB2312" w:hint="eastAsia"/>
          <w:kern w:val="0"/>
          <w:sz w:val="32"/>
          <w:szCs w:val="32"/>
        </w:rPr>
        <w:t>切实</w:t>
      </w:r>
      <w:r w:rsidRPr="001D2BAD">
        <w:rPr>
          <w:rFonts w:ascii="仿宋_GB2312" w:eastAsia="仿宋_GB2312" w:hint="eastAsia"/>
          <w:kern w:val="0"/>
          <w:sz w:val="32"/>
          <w:szCs w:val="32"/>
        </w:rPr>
        <w:t>履行《消费者权益保护法》</w:t>
      </w:r>
      <w:r>
        <w:rPr>
          <w:rFonts w:ascii="仿宋_GB2312" w:eastAsia="仿宋_GB2312" w:hint="eastAsia"/>
          <w:kern w:val="0"/>
          <w:sz w:val="32"/>
          <w:szCs w:val="32"/>
        </w:rPr>
        <w:t>等法律法规</w:t>
      </w:r>
      <w:r w:rsidRPr="001D2BAD">
        <w:rPr>
          <w:rFonts w:ascii="仿宋_GB2312" w:eastAsia="仿宋_GB2312" w:hint="eastAsia"/>
          <w:kern w:val="0"/>
          <w:sz w:val="32"/>
          <w:szCs w:val="32"/>
        </w:rPr>
        <w:t>规定的经营者的义务，</w:t>
      </w:r>
      <w:r>
        <w:rPr>
          <w:rFonts w:ascii="仿宋_GB2312" w:eastAsia="仿宋_GB2312" w:hint="eastAsia"/>
          <w:kern w:val="0"/>
          <w:sz w:val="32"/>
          <w:szCs w:val="32"/>
        </w:rPr>
        <w:t>维护消费者合法权益，</w:t>
      </w:r>
      <w:r w:rsidRPr="001D2BAD">
        <w:rPr>
          <w:rFonts w:ascii="仿宋_GB2312" w:eastAsia="仿宋_GB2312" w:hint="eastAsia"/>
          <w:kern w:val="0"/>
          <w:sz w:val="32"/>
          <w:szCs w:val="32"/>
        </w:rPr>
        <w:t>兑现各项服务承诺。</w:t>
      </w:r>
    </w:p>
    <w:p w:rsidR="00AD31C5" w:rsidRPr="0009439A" w:rsidRDefault="00AD31C5" w:rsidP="00AD31C5">
      <w:pPr>
        <w:pStyle w:val="a5"/>
        <w:spacing w:line="520" w:lineRule="exact"/>
        <w:ind w:firstLineChars="200" w:firstLine="640"/>
        <w:rPr>
          <w:rFonts w:ascii="仿宋_GB2312" w:eastAsia="仿宋_GB2312" w:hAnsi="仿宋" w:cs="Arial"/>
          <w:color w:val="333333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二、</w:t>
      </w:r>
      <w:r w:rsidRPr="001D2BAD">
        <w:rPr>
          <w:rFonts w:ascii="仿宋_GB2312" w:eastAsia="仿宋_GB2312" w:hint="eastAsia"/>
          <w:kern w:val="0"/>
          <w:sz w:val="32"/>
          <w:szCs w:val="32"/>
        </w:rPr>
        <w:t>设立消费维权服务站，安排专（兼）职人员负责接待处理消费者的咨询和投诉</w:t>
      </w:r>
      <w:r w:rsidRPr="0009439A"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。</w:t>
      </w:r>
    </w:p>
    <w:p w:rsidR="00AD31C5" w:rsidRDefault="00AD31C5" w:rsidP="00AD31C5">
      <w:pPr>
        <w:pStyle w:val="a5"/>
        <w:spacing w:line="520" w:lineRule="exact"/>
        <w:ind w:firstLineChars="200" w:firstLine="640"/>
        <w:rPr>
          <w:rFonts w:ascii="仿宋_GB2312" w:eastAsia="仿宋_GB2312" w:hAnsi="仿宋" w:cs="Arial"/>
          <w:color w:val="333333"/>
          <w:kern w:val="0"/>
          <w:sz w:val="32"/>
          <w:szCs w:val="32"/>
        </w:rPr>
      </w:pPr>
      <w:r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三</w:t>
      </w:r>
      <w:r w:rsidRPr="0009439A"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、对消费者诉求，认真做好接待、记录、处理、反馈等工作，主动协调沟通，快速和解消费纠纷。</w:t>
      </w:r>
    </w:p>
    <w:p w:rsidR="00AD31C5" w:rsidRPr="0009439A" w:rsidRDefault="00AD31C5" w:rsidP="00AD31C5">
      <w:pPr>
        <w:pStyle w:val="a5"/>
        <w:spacing w:line="520" w:lineRule="exact"/>
        <w:ind w:firstLineChars="200" w:firstLine="640"/>
        <w:rPr>
          <w:rFonts w:ascii="仿宋_GB2312" w:eastAsia="仿宋_GB2312" w:hAnsi="仿宋" w:cs="Arial"/>
          <w:color w:val="333333"/>
          <w:kern w:val="0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>四、做好</w:t>
      </w:r>
      <w:r w:rsidRPr="001D2BAD">
        <w:rPr>
          <w:rFonts w:ascii="仿宋_GB2312" w:eastAsia="仿宋_GB2312" w:hint="eastAsia"/>
          <w:kern w:val="0"/>
          <w:sz w:val="32"/>
          <w:szCs w:val="32"/>
        </w:rPr>
        <w:t>投诉</w:t>
      </w:r>
      <w:r>
        <w:rPr>
          <w:rFonts w:ascii="仿宋_GB2312" w:eastAsia="仿宋_GB2312" w:hint="eastAsia"/>
          <w:kern w:val="0"/>
          <w:sz w:val="32"/>
          <w:szCs w:val="32"/>
        </w:rPr>
        <w:t>受理、</w:t>
      </w:r>
      <w:r w:rsidRPr="001D2BAD">
        <w:rPr>
          <w:rFonts w:ascii="仿宋_GB2312" w:eastAsia="仿宋_GB2312" w:hint="eastAsia"/>
          <w:kern w:val="0"/>
          <w:sz w:val="32"/>
          <w:szCs w:val="32"/>
        </w:rPr>
        <w:t>处理记录，归档规范。</w:t>
      </w:r>
    </w:p>
    <w:p w:rsidR="00AD31C5" w:rsidRPr="0009439A" w:rsidRDefault="00AD31C5" w:rsidP="00AD31C5">
      <w:pPr>
        <w:pStyle w:val="a5"/>
        <w:spacing w:line="520" w:lineRule="exact"/>
        <w:rPr>
          <w:rFonts w:ascii="仿宋_GB2312" w:eastAsia="仿宋_GB2312" w:hAnsi="仿宋" w:cs="Arial"/>
          <w:color w:val="333333"/>
          <w:kern w:val="0"/>
          <w:sz w:val="32"/>
          <w:szCs w:val="32"/>
        </w:rPr>
      </w:pPr>
      <w:r w:rsidRPr="0009439A"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 xml:space="preserve">　　</w:t>
      </w:r>
      <w:r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五</w:t>
      </w:r>
      <w:r w:rsidRPr="0009439A"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、消费者直接投诉到有关行政部门、消委会的，</w:t>
      </w:r>
      <w:r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应</w:t>
      </w:r>
      <w:r w:rsidRPr="0009439A"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积极主动配合有关部门、消委会，及时妥善处理消费纠纷，并向相关部门报告处理情况。</w:t>
      </w:r>
    </w:p>
    <w:p w:rsidR="00AD31C5" w:rsidRPr="0009439A" w:rsidRDefault="00AD31C5" w:rsidP="00AD31C5">
      <w:pPr>
        <w:pStyle w:val="a5"/>
        <w:spacing w:line="520" w:lineRule="exact"/>
        <w:rPr>
          <w:rFonts w:ascii="仿宋_GB2312" w:eastAsia="仿宋_GB2312" w:hAnsi="仿宋" w:cs="Arial"/>
          <w:color w:val="333333"/>
          <w:kern w:val="0"/>
          <w:sz w:val="32"/>
          <w:szCs w:val="32"/>
        </w:rPr>
      </w:pPr>
      <w:r w:rsidRPr="0009439A"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 xml:space="preserve">　　</w:t>
      </w:r>
      <w:r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六</w:t>
      </w:r>
      <w:r w:rsidRPr="0009439A"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、处理途径</w:t>
      </w:r>
    </w:p>
    <w:p w:rsidR="00AD31C5" w:rsidRDefault="00AD31C5" w:rsidP="00AD31C5">
      <w:pPr>
        <w:pStyle w:val="a5"/>
        <w:spacing w:line="520" w:lineRule="exact"/>
        <w:ind w:firstLine="645"/>
        <w:rPr>
          <w:rFonts w:ascii="仿宋_GB2312" w:eastAsia="仿宋_GB2312" w:hAnsi="仿宋" w:cs="Arial"/>
          <w:color w:val="333333"/>
          <w:kern w:val="0"/>
          <w:sz w:val="32"/>
          <w:szCs w:val="32"/>
        </w:rPr>
      </w:pPr>
      <w:r w:rsidRPr="0009439A"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（一）与</w:t>
      </w:r>
      <w:r w:rsidR="00C329C9"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经营者</w:t>
      </w:r>
      <w:r w:rsidRPr="0009439A"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协商解决。</w:t>
      </w:r>
    </w:p>
    <w:p w:rsidR="00AD31C5" w:rsidRDefault="00AD31C5" w:rsidP="00AD31C5">
      <w:pPr>
        <w:pStyle w:val="a5"/>
        <w:spacing w:line="520" w:lineRule="exact"/>
        <w:ind w:firstLine="645"/>
        <w:rPr>
          <w:rFonts w:ascii="仿宋_GB2312" w:eastAsia="仿宋_GB2312" w:hAnsi="仿宋" w:cs="Arial"/>
          <w:color w:val="333333"/>
          <w:kern w:val="0"/>
          <w:sz w:val="32"/>
          <w:szCs w:val="32"/>
        </w:rPr>
      </w:pPr>
      <w:r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（二）通过关注“</w:t>
      </w:r>
      <w:r w:rsidR="000A7CCB"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江门市</w:t>
      </w:r>
      <w:r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放心</w:t>
      </w:r>
      <w:bookmarkStart w:id="0" w:name="_GoBack"/>
      <w:bookmarkEnd w:id="0"/>
      <w:r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消费”微信公众号，进行线上投诉。</w:t>
      </w:r>
    </w:p>
    <w:p w:rsidR="00AD31C5" w:rsidRPr="0009439A" w:rsidRDefault="00AD31C5" w:rsidP="00AD31C5">
      <w:pPr>
        <w:pStyle w:val="a5"/>
        <w:spacing w:line="520" w:lineRule="exact"/>
        <w:ind w:firstLine="645"/>
        <w:rPr>
          <w:rFonts w:ascii="仿宋_GB2312" w:eastAsia="仿宋_GB2312" w:hAnsi="仿宋" w:cs="Arial"/>
          <w:color w:val="333333"/>
          <w:kern w:val="0"/>
          <w:sz w:val="32"/>
          <w:szCs w:val="32"/>
        </w:rPr>
      </w:pPr>
      <w:r w:rsidRPr="0009439A"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（</w:t>
      </w:r>
      <w:r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三</w:t>
      </w:r>
      <w:r w:rsidRPr="0009439A"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）向行政主管部门投诉。</w:t>
      </w:r>
      <w:r w:rsidR="001E120B"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政府热线：12345</w:t>
      </w:r>
      <w:r w:rsidR="00FE601A"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、</w:t>
      </w:r>
      <w:r w:rsidRPr="0009439A"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12315。</w:t>
      </w:r>
    </w:p>
    <w:p w:rsidR="00AD31C5" w:rsidRPr="0009439A" w:rsidRDefault="00AD31C5" w:rsidP="00AD31C5">
      <w:pPr>
        <w:pStyle w:val="a5"/>
        <w:spacing w:line="520" w:lineRule="exact"/>
        <w:rPr>
          <w:rFonts w:ascii="仿宋_GB2312" w:eastAsia="仿宋_GB2312" w:hAnsi="仿宋" w:cs="Arial"/>
          <w:color w:val="333333"/>
          <w:kern w:val="0"/>
          <w:sz w:val="32"/>
          <w:szCs w:val="32"/>
        </w:rPr>
      </w:pPr>
      <w:r w:rsidRPr="0009439A"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 xml:space="preserve">　  （</w:t>
      </w:r>
      <w:r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四</w:t>
      </w:r>
      <w:r w:rsidRPr="0009439A">
        <w:rPr>
          <w:rFonts w:ascii="仿宋_GB2312" w:eastAsia="仿宋_GB2312" w:hAnsi="仿宋" w:cs="Arial" w:hint="eastAsia"/>
          <w:color w:val="333333"/>
          <w:kern w:val="0"/>
          <w:sz w:val="32"/>
          <w:szCs w:val="32"/>
        </w:rPr>
        <w:t>）向人民法院起诉。</w:t>
      </w:r>
    </w:p>
    <w:p w:rsidR="00B16E4A" w:rsidRPr="00AD31C5" w:rsidRDefault="00B16E4A"/>
    <w:sectPr w:rsidR="00B16E4A" w:rsidRPr="00AD3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F14" w:rsidRDefault="00A94F14" w:rsidP="00AD31C5">
      <w:r>
        <w:separator/>
      </w:r>
    </w:p>
  </w:endnote>
  <w:endnote w:type="continuationSeparator" w:id="0">
    <w:p w:rsidR="00A94F14" w:rsidRDefault="00A94F14" w:rsidP="00AD3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F14" w:rsidRDefault="00A94F14" w:rsidP="00AD31C5">
      <w:r>
        <w:separator/>
      </w:r>
    </w:p>
  </w:footnote>
  <w:footnote w:type="continuationSeparator" w:id="0">
    <w:p w:rsidR="00A94F14" w:rsidRDefault="00A94F14" w:rsidP="00AD31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3AA"/>
    <w:rsid w:val="0002272C"/>
    <w:rsid w:val="000378C5"/>
    <w:rsid w:val="00050161"/>
    <w:rsid w:val="0009589A"/>
    <w:rsid w:val="00097F18"/>
    <w:rsid w:val="000A7CCB"/>
    <w:rsid w:val="000D3912"/>
    <w:rsid w:val="000E304F"/>
    <w:rsid w:val="00182054"/>
    <w:rsid w:val="001C5043"/>
    <w:rsid w:val="001E120B"/>
    <w:rsid w:val="001E1489"/>
    <w:rsid w:val="002A11E3"/>
    <w:rsid w:val="002E5B79"/>
    <w:rsid w:val="003142BC"/>
    <w:rsid w:val="003E4B82"/>
    <w:rsid w:val="003E6F5B"/>
    <w:rsid w:val="00401D9E"/>
    <w:rsid w:val="004344A9"/>
    <w:rsid w:val="004723E8"/>
    <w:rsid w:val="004C6657"/>
    <w:rsid w:val="004F17E2"/>
    <w:rsid w:val="00567E9F"/>
    <w:rsid w:val="005B5E2B"/>
    <w:rsid w:val="005E51B0"/>
    <w:rsid w:val="005F0465"/>
    <w:rsid w:val="006171B1"/>
    <w:rsid w:val="00623DE6"/>
    <w:rsid w:val="0063516B"/>
    <w:rsid w:val="00687E39"/>
    <w:rsid w:val="006A49E9"/>
    <w:rsid w:val="006A6615"/>
    <w:rsid w:val="006B1F69"/>
    <w:rsid w:val="006E238C"/>
    <w:rsid w:val="006F2344"/>
    <w:rsid w:val="00766A57"/>
    <w:rsid w:val="007B03AA"/>
    <w:rsid w:val="007E007E"/>
    <w:rsid w:val="00885A15"/>
    <w:rsid w:val="008861B4"/>
    <w:rsid w:val="008B439E"/>
    <w:rsid w:val="008C35BB"/>
    <w:rsid w:val="008D6AE0"/>
    <w:rsid w:val="008E6F8C"/>
    <w:rsid w:val="008F1677"/>
    <w:rsid w:val="009103EC"/>
    <w:rsid w:val="00934795"/>
    <w:rsid w:val="00964568"/>
    <w:rsid w:val="00994C30"/>
    <w:rsid w:val="009D4CBC"/>
    <w:rsid w:val="009D776B"/>
    <w:rsid w:val="009E2808"/>
    <w:rsid w:val="00A17DD6"/>
    <w:rsid w:val="00A63E4B"/>
    <w:rsid w:val="00A81733"/>
    <w:rsid w:val="00A94F14"/>
    <w:rsid w:val="00AB4750"/>
    <w:rsid w:val="00AD31C5"/>
    <w:rsid w:val="00AE1BD4"/>
    <w:rsid w:val="00B16E4A"/>
    <w:rsid w:val="00B659A0"/>
    <w:rsid w:val="00B953BC"/>
    <w:rsid w:val="00BA4ED7"/>
    <w:rsid w:val="00BB1379"/>
    <w:rsid w:val="00BB76C3"/>
    <w:rsid w:val="00C22840"/>
    <w:rsid w:val="00C329C9"/>
    <w:rsid w:val="00C47F42"/>
    <w:rsid w:val="00C77D9E"/>
    <w:rsid w:val="00CC34C9"/>
    <w:rsid w:val="00CD5370"/>
    <w:rsid w:val="00D3778E"/>
    <w:rsid w:val="00D41949"/>
    <w:rsid w:val="00D5558A"/>
    <w:rsid w:val="00D558E7"/>
    <w:rsid w:val="00D63FB2"/>
    <w:rsid w:val="00DF0BD9"/>
    <w:rsid w:val="00E203FD"/>
    <w:rsid w:val="00E56B62"/>
    <w:rsid w:val="00E708EC"/>
    <w:rsid w:val="00EF5962"/>
    <w:rsid w:val="00EF6A8D"/>
    <w:rsid w:val="00F05B4E"/>
    <w:rsid w:val="00F42D44"/>
    <w:rsid w:val="00F762C6"/>
    <w:rsid w:val="00F864AB"/>
    <w:rsid w:val="00FA2156"/>
    <w:rsid w:val="00FE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1C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1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1C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1C5"/>
    <w:rPr>
      <w:sz w:val="18"/>
      <w:szCs w:val="18"/>
    </w:rPr>
  </w:style>
  <w:style w:type="paragraph" w:styleId="a5">
    <w:name w:val="Plain Text"/>
    <w:basedOn w:val="a"/>
    <w:link w:val="Char1"/>
    <w:rsid w:val="00AD31C5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AD31C5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1C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1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1C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1C5"/>
    <w:rPr>
      <w:sz w:val="18"/>
      <w:szCs w:val="18"/>
    </w:rPr>
  </w:style>
  <w:style w:type="paragraph" w:styleId="a5">
    <w:name w:val="Plain Text"/>
    <w:basedOn w:val="a"/>
    <w:link w:val="Char1"/>
    <w:rsid w:val="00AD31C5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AD31C5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>Chinese ORG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马敏</dc:creator>
  <cp:keywords/>
  <dc:description/>
  <cp:lastModifiedBy>马敏</cp:lastModifiedBy>
  <cp:revision>6</cp:revision>
  <dcterms:created xsi:type="dcterms:W3CDTF">2017-11-23T07:09:00Z</dcterms:created>
  <dcterms:modified xsi:type="dcterms:W3CDTF">2017-11-23T07:12:00Z</dcterms:modified>
</cp:coreProperties>
</file>