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НИИСТУ-5 ст. №1,</w:t>
      </w:r>
    </w:p>
    <w:p>
      <w:pPr>
        <w:spacing w:after="40" w:before="0"/>
        <w:jc w:val="center"/>
      </w:pPr>
      <w:r>
        <w:rPr>
          <w:b w:val="0"/>
        </w:rPr>
        <w:t>работающего на угле,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Паша ул. Станционная д. 9,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НИИСТУ-5 ст. №1 при сжигании угля в котельной по адресу: с. Паша ул. Станционная д. 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НИИСТУ-5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Паша ул. Станционная д. 9 предназначена для покрытия тепловых нагрузок жилых и общественных зданий. В котельной эксплуатируется котлов — 2: ст. №1 (НИИСТУ-5, уголь); ст. №2 (НИИСТУ-5, уголь).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НИИСТУ-5 ст. №1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НИИСТУ-5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 / 0,43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225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уголь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Топка котла — слоевая с ручным (полумеханизированным) обслуживанием.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взвешиванием (замером).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0,12–0,42 Гкал/ч (0,15–0,49 МВт) или 29–99 %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1,30–1,2.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170–220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69,8–71,5 %.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70,6 %.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70,6 – 1 = 69,6 %.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205,3 кг у.т./Гкал.</w:t>
      </w:r>
    </w:p>
    <w:p>
      <w:pPr>
        <w:spacing w:after="40" w:before="0"/>
        <w:ind w:firstLine="709"/>
      </w:pPr>
      <w:r>
        <w:rPr>
          <w:b w:val="0"/>
        </w:rPr>
        <w:t>6.9. Расход угля при работе котла в режимах по режимной карте — от 28 до 93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(29–99 %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0,42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69,8–71,5 %; средневзвешенный КПД «брутто» — 70,6 %.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69,6 %.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205,3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