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КВГМ-1,6-95 ст. №3,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Старая Ладога, ул. Советская 30,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КВГМ-1,6-95 ст. №3 при сжигании природного газа в котельной по адресу: с. Старая Ладога, ул. Советская 30,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КВГМ-1,6-95 ст. №3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Старая Ладога, ул. Советская 30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(КВГМ-1,6-95,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КВГМ-1,6-95 ст. №3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КВГМ-1,6-95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1,6 / 1,38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R73А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0,55–1,26 Гкал/ч (0,64–1,47 МВт) или 40–92 %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113–147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90,3–90,9 %.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90,6 %.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90,6 – 1 = 89,6 %.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159,4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74 до 169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(40–92 %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1,26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90,3–90,9 %; средневзвешенный КПД «брутто» — 90,6 %.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89,6 %.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159,4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