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20.11.2025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Турботерм 250 ст. №2,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дизельном топливе,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г. Новая Ладога, ул. Луначарского, д. 4,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Турботерм 250 ст. №2 при сжигании дизельного топлива в котельной по адресу: г. Новая Ладога, ул. Луначарского, д. 4,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Турботерм 250 ст. №2 проводились представителями ООО «Леноблтеплоснаб» в ноябре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дизельного топлива,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г. Новая Ладога, ул. Луначарского, д. 4 предназначена для покрытия тепловых нагрузок жилых и общественных зданий. В котельной эксплуатируется котлов — 2: ст. №1 (Турботерм 250, дизельное топливо/природный газ); ст. №2 (Турботерм 250, дизельное топливо/природный газ).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Турботерм 250 ст. №2 при работе на дизельном топливе.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Турботерм 250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0,2 / 0,17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0,4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180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дизельное топливо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GKP-26.21H.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топлива.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Дизельное топливо. Теплота сгорания — по паспортам качества поставщика; расход — по показаниям счётчика топлива (уровнемера расходного бака); давление перед форсункой — по штатному манометру на горелочном устройстве.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0,09–0,16 Гкал/ч (0,10–0,19 МВт) или 52–94 %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дизельного топлива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1,3–1,15.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150–210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80,2–89,1 %.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84,7 %.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84,7 – 1 = 83,7 %.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170,7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дизельного топлива при работе котла в режимах по режимной карте — от 10 до 20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(52–94 %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0,16 Гкал/ч (94 %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80,2–89,1 %; средневзвешенный КПД «брутто» — 84,7 %.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83,7 %.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170,7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