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д. Кисельня, ул.Центральная, д.27а,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январе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0,5–1,6 Гкал/ч (0,5–1,9 МВт) или 22–74 %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1,28–1,17.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93–187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63 до 215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(22–74 %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1,6 Гкал/ч (74 %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д. Кисельня, ул.Центральная, д.27а,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Кисельня, ул.Центральная, д.27а,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