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sz w:val="4"/>
          <w:szCs w:val="4"/>
        </w:rPr>
        <w:t xml:space="preserve"/>
      </w:r>
    </w:p>
    <w:p>
      <w:pPr>
        <w:spacing w:before="0" w:after="80"/>
        <w:jc w:val="center"/>
      </w:pPr>
      <w:r>
        <w:rPr>
          <w:rFonts w:ascii="Arial" w:cs="Arial" w:eastAsia="Arial" w:hAnsi="Arial"/>
          <w:b/>
          <w:bCs/>
          <w:color w:val="1B3A6B"/>
          <w:sz w:val="72"/>
          <w:szCs w:val="72"/>
        </w:rPr>
        <w:t xml:space="preserve">MoRAL</w:t>
      </w:r>
    </w:p>
    <w:p>
      <w:pPr>
        <w:spacing w:before="0" w:after="40"/>
        <w:jc w:val="center"/>
      </w:pPr>
      <w:r>
        <w:rPr>
          <w:rFonts w:ascii="Arial" w:cs="Arial" w:eastAsia="Arial" w:hAnsi="Arial"/>
          <w:b/>
          <w:bCs/>
          <w:color w:val="2E75B6"/>
          <w:sz w:val="30"/>
          <w:szCs w:val="30"/>
        </w:rPr>
        <w:t xml:space="preserve">Multi-modal Reasoning with Autonomous Learning</w:t>
      </w:r>
    </w:p>
    <w:p>
      <w:pPr>
        <w:spacing w:before="0" w:after="200"/>
        <w:jc w:val="center"/>
      </w:pPr>
      <w:r>
        <w:rPr>
          <w:rFonts w:ascii="Arial" w:cs="Arial" w:eastAsia="Arial" w:hAnsi="Arial"/>
          <w:i/>
          <w:iCs/>
          <w:color w:val="595959"/>
          <w:sz w:val="22"/>
          <w:szCs w:val="22"/>
        </w:rPr>
        <w:t xml:space="preserve">Does grounding a vision-language model with BEV sensor maps improve autonomous driving QA?</w:t>
      </w:r>
    </w:p>
    <w:p>
      <w:pPr>
        <w:spacing w:before="0" w:after="60"/>
        <w:jc w:val="center"/>
      </w:pPr>
      <w:r>
        <w:rPr>
          <w:rFonts w:ascii="Arial" w:cs="Arial" w:eastAsia="Arial" w:hAnsi="Arial"/>
          <w:b/>
          <w:bCs/>
          <w:color w:val="1B3A6B"/>
          <w:sz w:val="24"/>
          <w:szCs w:val="24"/>
        </w:rPr>
        <w:t xml:space="preserve">Project Status Report</w:t>
      </w:r>
    </w:p>
    <w:p>
      <w:pPr>
        <w:spacing w:before="0" w:after="60"/>
        <w:jc w:val="center"/>
      </w:pPr>
      <w:r>
        <w:rPr>
          <w:rFonts w:ascii="Arial" w:cs="Arial" w:eastAsia="Arial" w:hAnsi="Arial"/>
          <w:color w:val="595959"/>
          <w:sz w:val="20"/>
          <w:szCs w:val="20"/>
        </w:rPr>
        <w:t xml:space="preserve">February 2026</w:t>
      </w:r>
    </w:p>
    <w:p>
      <w:pPr>
        <w:spacing w:before="300" w:after="0"/>
      </w:pPr>
      <w:r>
        <w:rPr>
          <w:sz w:val="4"/>
          <w:szCs w:val="4"/>
        </w:rPr>
        <w:t xml:space="preserve"/>
      </w:r>
    </w:p>
    <w:p>
      <w:pPr>
        <w:pBdr>
          <w:bottom w:val="single" w:color="F2F2F2" w:sz="3" w:space="1"/>
        </w:pBdr>
        <w:spacing w:before="120" w:after="120"/>
      </w:pPr>
      <w:r>
        <w:rPr>
          <w:sz w:val="4"/>
          <w:szCs w:val="4"/>
        </w:rPr>
        <w:t xml:space="preserve"/>
      </w:r>
    </w:p>
    <w:p>
      <w:pPr>
        <w:spacing w:before="10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1. Project Overview</w:t>
      </w:r>
    </w:p>
    <w:p>
      <w:pPr>
        <w:spacing w:before="60" w:after="120"/>
      </w:pPr>
      <w:r>
        <w:rPr>
          <w:rFonts w:ascii="Arial" w:cs="Arial" w:eastAsia="Arial" w:hAnsi="Arial"/>
          <w:color w:val="000000"/>
          <w:sz w:val="20"/>
          <w:szCs w:val="20"/>
        </w:rPr>
        <w:t xml:space="preserve">MoRAL is a research project testing whether adding </w:t>
      </w:r>
      <w:r>
        <w:rPr>
          <w:rFonts w:ascii="Arial" w:cs="Arial" w:eastAsia="Arial" w:hAnsi="Arial"/>
          <w:b/>
          <w:bCs/>
          <w:color w:val="000000"/>
          <w:sz w:val="20"/>
          <w:szCs w:val="20"/>
        </w:rPr>
        <w:t xml:space="preserve">Bird's-Eye-View (BEV) spatial maps</w:t>
      </w:r>
      <w:r>
        <w:rPr>
          <w:rFonts w:ascii="Arial" w:cs="Arial" w:eastAsia="Arial" w:hAnsi="Arial"/>
          <w:color w:val="000000"/>
          <w:sz w:val="20"/>
          <w:szCs w:val="20"/>
        </w:rPr>
        <w:t xml:space="preserve"> alongside front camera images improves the driving scene understanding of a fine-tuned Vision-Language Model (VLM). The central question is:</w:t>
      </w:r>
    </w:p>
    <w:p>
      <w:pPr>
        <w:spacing w:before="6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i/>
                <w:iCs/>
                <w:color w:val="1B3A6B"/>
                <w:sz w:val="21"/>
                <w:szCs w:val="21"/>
              </w:rPr>
              <w:t xml:space="preserve">If a student VLM is trained with both a BEV map and a camera image, does it reason better about driving scenes than one trained on camera images alone — even when evaluated without the BEV?</w:t>
            </w:r>
          </w:p>
        </w:tc>
      </w:tr>
    </w:tbl>
    <w:p>
      <w:pPr>
        <w:spacing w:before="120" w:after="0"/>
      </w:pPr>
      <w:r>
        <w:rPr>
          <w:sz w:val="4"/>
          <w:szCs w:val="4"/>
        </w:rPr>
        <w:t xml:space="preserve"/>
      </w:r>
    </w:p>
    <w:p>
      <w:pPr>
        <w:spacing w:before="60" w:after="120"/>
      </w:pPr>
      <w:r>
        <w:rPr>
          <w:rFonts w:ascii="Arial" w:cs="Arial" w:eastAsia="Arial" w:hAnsi="Arial"/>
          <w:color w:val="000000"/>
          <w:sz w:val="20"/>
          <w:szCs w:val="20"/>
        </w:rPr>
        <w:t xml:space="preserve">A secondary question: does adding </w:t>
      </w:r>
      <w:r>
        <w:rPr>
          <w:rFonts w:ascii="Arial" w:cs="Arial" w:eastAsia="Arial" w:hAnsi="Arial"/>
          <w:b/>
          <w:bCs/>
          <w:color w:val="000000"/>
          <w:sz w:val="20"/>
          <w:szCs w:val="20"/>
        </w:rPr>
        <w:t xml:space="preserve">Radar Doppler velocity vectors</w:t>
      </w:r>
      <w:r>
        <w:rPr>
          <w:rFonts w:ascii="Arial" w:cs="Arial" w:eastAsia="Arial" w:hAnsi="Arial"/>
          <w:color w:val="000000"/>
          <w:sz w:val="20"/>
          <w:szCs w:val="20"/>
        </w:rPr>
        <w:t xml:space="preserve"> to the BEV map further improve the model's understanding of moving objects and closing speeds?</w:t>
      </w:r>
    </w:p>
    <w:p>
      <w:pPr>
        <w:spacing w:before="80" w:after="0"/>
      </w:pPr>
      <w:r>
        <w:rPr>
          <w:sz w:val="4"/>
          <w:szCs w:val="4"/>
        </w:rPr>
        <w:t xml:space="preserve"/>
      </w:r>
    </w:p>
    <w:p>
      <w:pPr>
        <w:pStyle w:val="Heading2"/>
        <w:spacing w:before="240" w:after="100"/>
      </w:pPr>
      <w:r>
        <w:rPr>
          <w:rFonts w:ascii="Arial" w:cs="Arial" w:eastAsia="Arial" w:hAnsi="Arial"/>
          <w:b/>
          <w:bCs/>
          <w:color w:val="2E75B6"/>
          <w:sz w:val="26"/>
          <w:szCs w:val="26"/>
        </w:rPr>
        <w:t xml:space="preserve">Why This Matters</w:t>
      </w:r>
    </w:p>
    <w:p>
      <w:pPr>
        <w:spacing w:before="60" w:after="80"/>
      </w:pPr>
      <w:r>
        <w:rPr>
          <w:rFonts w:ascii="Arial" w:cs="Arial" w:eastAsia="Arial" w:hAnsi="Arial"/>
          <w:color w:val="000000"/>
          <w:sz w:val="20"/>
          <w:szCs w:val="20"/>
        </w:rPr>
        <w:t xml:space="preserve">Current VLMs for autonomous driving are trained and evaluated on camera images only. They struggle with accurate spatial reasoning, distance estimation, and velocity assessment because cameras alone provide limited depth and motion information. LiDAR BEV maps capture precise 3D spatial layouts; radar provides direct velocity measurements.</w:t>
      </w:r>
    </w:p>
    <w:p>
      <w:pPr>
        <w:spacing w:before="0" w:after="120"/>
      </w:pPr>
      <w:r>
        <w:rPr>
          <w:rFonts w:ascii="Arial" w:cs="Arial" w:eastAsia="Arial" w:hAnsi="Arial"/>
          <w:color w:val="000000"/>
          <w:sz w:val="20"/>
          <w:szCs w:val="20"/>
        </w:rPr>
        <w:t xml:space="preserve">If BEV-grounded training improves camera-only evaluation performance, it suggests a practical path to better autonomous driving VLMs without requiring every deployed vehicle to carry full sensor suites.</w:t>
      </w:r>
    </w:p>
    <w:p>
      <w:pPr>
        <w:pStyle w:val="Heading2"/>
        <w:spacing w:before="240" w:after="100"/>
      </w:pPr>
      <w:r>
        <w:rPr>
          <w:rFonts w:ascii="Arial" w:cs="Arial" w:eastAsia="Arial" w:hAnsi="Arial"/>
          <w:b/>
          <w:bCs/>
          <w:color w:val="2E75B6"/>
          <w:sz w:val="26"/>
          <w:szCs w:val="26"/>
        </w:rPr>
        <w:t xml:space="preserve">Benchmark: DriveLM</w:t>
      </w:r>
    </w:p>
    <w:p>
      <w:pPr>
        <w:spacing w:before="60" w:after="160"/>
      </w:pPr>
      <w:r>
        <w:rPr>
          <w:rFonts w:ascii="Arial" w:cs="Arial" w:eastAsia="Arial" w:hAnsi="Arial"/>
          <w:color w:val="000000"/>
          <w:sz w:val="20"/>
          <w:szCs w:val="20"/>
        </w:rPr>
        <w:t xml:space="preserve">The student model (Qwen2.5-VL-7B) is evaluated on </w:t>
      </w:r>
      <w:r>
        <w:rPr>
          <w:rFonts w:ascii="Arial" w:cs="Arial" w:eastAsia="Arial" w:hAnsi="Arial"/>
          <w:b/>
          <w:bCs/>
          <w:color w:val="000000"/>
          <w:sz w:val="20"/>
          <w:szCs w:val="20"/>
        </w:rPr>
        <w:t xml:space="preserve">DriveLM</w:t>
      </w:r>
      <w:r>
        <w:rPr>
          <w:rFonts w:ascii="Arial" w:cs="Arial" w:eastAsia="Arial" w:hAnsi="Arial"/>
          <w:color w:val="000000"/>
          <w:sz w:val="20"/>
          <w:szCs w:val="20"/>
        </w:rPr>
        <w:t xml:space="preserve"> — a public benchmark for autonomous driving question answering. DriveLM provides only front-facing camera images and natural language questions. This ensures the evaluation tests genuine reasoning ability, not sensor data lookup. </w:t>
      </w:r>
      <w:r>
        <w:rPr>
          <w:rFonts w:ascii="Arial" w:cs="Arial" w:eastAsia="Arial" w:hAnsi="Arial"/>
          <w:b/>
          <w:bCs/>
          <w:color w:val="000000"/>
          <w:sz w:val="20"/>
          <w:szCs w:val="20"/>
        </w:rPr>
        <w:t xml:space="preserve">There is zero overlap</w:t>
      </w:r>
      <w:r>
        <w:rPr>
          <w:rFonts w:ascii="Arial" w:cs="Arial" w:eastAsia="Arial" w:hAnsi="Arial"/>
          <w:color w:val="000000"/>
          <w:sz w:val="20"/>
          <w:szCs w:val="20"/>
        </w:rPr>
        <w:t xml:space="preserve"> between the 9 nuScenes training scenes and the DriveLM evaluation set (verified).</w:t>
      </w:r>
    </w:p>
    <w:p>
      <w:pPr>
        <w:pBdr>
          <w:bottom w:val="single" w:color="F2F2F2" w:sz="3" w:space="1"/>
        </w:pBdr>
        <w:spacing w:before="120" w:after="120"/>
      </w:pPr>
      <w:r>
        <w:rPr>
          <w:sz w:val="4"/>
          <w:szCs w:val="4"/>
        </w:rPr>
        <w:t xml:space="preserve"/>
      </w:r>
    </w:p>
    <w:p>
      <w:pPr>
        <w:spacing w:before="8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2. Pipeline Architecture</w:t>
      </w:r>
    </w:p>
    <w:p>
      <w:pPr>
        <w:spacing w:before="60" w:after="160"/>
      </w:pPr>
      <w:r>
        <w:rPr>
          <w:rFonts w:ascii="Arial" w:cs="Arial" w:eastAsia="Arial" w:hAnsi="Arial"/>
          <w:color w:val="000000"/>
          <w:sz w:val="20"/>
          <w:szCs w:val="20"/>
        </w:rPr>
        <w:t xml:space="preserve">The pipeline has four stages. Stages 1 and 2 are complete. Stages 3 and 4 are pending.</w:t>
      </w:r>
    </w:p>
    <w:p>
      <w:pPr>
        <w:pStyle w:val="Heading2"/>
        <w:spacing w:before="240" w:after="100"/>
      </w:pPr>
      <w:r>
        <w:rPr>
          <w:rFonts w:ascii="Arial" w:cs="Arial" w:eastAsia="Arial" w:hAnsi="Arial"/>
          <w:b/>
          <w:bCs/>
          <w:color w:val="2E75B6"/>
          <w:sz w:val="26"/>
          <w:szCs w:val="26"/>
        </w:rPr>
        <w:t xml:space="preserve">Full Pipeline Flowchart</w:t>
      </w:r>
    </w:p>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2"/>
                <w:szCs w:val="22"/>
              </w:rPr>
              <w:t xml:space="preserve">STAGE 1: Data Preparation  ✓ COMPLETE</w:t>
            </w:r>
          </w:p>
          <w:p>
            <w:pPr>
              <w:spacing w:before="0" w:after="0"/>
              <w:jc w:val="center"/>
            </w:pPr>
            <w:r>
              <w:rPr>
                <w:rFonts w:ascii="Arial" w:cs="Arial" w:eastAsia="Arial" w:hAnsi="Arial"/>
                <w:color w:val="FFFFFF"/>
                <w:sz w:val="18"/>
                <w:szCs w:val="18"/>
              </w:rPr>
              <w:t xml:space="preserve">nuScenes mini dataset → sensor data extraction</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9"/>
                <w:szCs w:val="19"/>
              </w:rPr>
              <w:t xml:space="preserve">Condition B</w:t>
            </w:r>
          </w:p>
          <w:p>
            <w:pPr>
              <w:spacing w:before="0" w:after="0"/>
              <w:jc w:val="center"/>
            </w:pPr>
            <w:r>
              <w:rPr>
                <w:rFonts w:ascii="Arial" w:cs="Arial" w:eastAsia="Arial" w:hAnsi="Arial"/>
                <w:color w:val="595959"/>
                <w:sz w:val="17"/>
                <w:szCs w:val="17"/>
              </w:rPr>
              <w:t xml:space="preserve">BEV/LiDAR map + front camera</w:t>
            </w:r>
          </w:p>
          <w:p>
            <w:pPr>
              <w:spacing w:before="0" w:after="0"/>
              <w:jc w:val="center"/>
            </w:pPr>
            <w:r>
              <w:rPr>
                <w:rFonts w:ascii="Arial" w:cs="Arial" w:eastAsia="Arial" w:hAnsi="Arial"/>
                <w:color w:val="595959"/>
                <w:sz w:val="17"/>
                <w:szCs w:val="17"/>
              </w:rPr>
              <w:t xml:space="preserve">detections.json (GT annotations)</w:t>
            </w:r>
          </w:p>
        </w:tc>
        <w:tc>
          <w:tcPr>
            <w:tcW w:type="dxa" w:w="3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20"/>
                <w:szCs w:val="20"/>
              </w:rPr>
              <w:t xml:space="preserve"/>
            </w:r>
          </w:p>
        </w:tc>
        <w:tc>
          <w:tcPr>
            <w:tcW w:type="dxa" w:w="4500"/>
            <w:tcBorders>
              <w:top w:val="single" w:color="1A7A6E" w:sz="1"/>
              <w:left w:val="single" w:color="1A7A6E" w:sz="1"/>
              <w:bottom w:val="single" w:color="1A7A6E" w:sz="1"/>
              <w:right w:val="single" w:color="1A7A6E"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b/>
                <w:bCs/>
                <w:color w:val="1A7A6E"/>
                <w:sz w:val="19"/>
                <w:szCs w:val="19"/>
              </w:rPr>
              <w:t xml:space="preserve">Condition D</w:t>
            </w:r>
          </w:p>
          <w:p>
            <w:pPr>
              <w:spacing w:before="0" w:after="0"/>
              <w:jc w:val="center"/>
            </w:pPr>
            <w:r>
              <w:rPr>
                <w:rFonts w:ascii="Arial" w:cs="Arial" w:eastAsia="Arial" w:hAnsi="Arial"/>
                <w:color w:val="595959"/>
                <w:sz w:val="17"/>
                <w:szCs w:val="17"/>
              </w:rPr>
              <w:t xml:space="preserve">BEV/Radar map (cyan Doppler vectors) + front camera</w:t>
            </w:r>
          </w:p>
          <w:p>
            <w:pPr>
              <w:spacing w:before="0" w:after="0"/>
              <w:jc w:val="center"/>
            </w:pPr>
            <w:r>
              <w:rPr>
                <w:rFonts w:ascii="Arial" w:cs="Arial" w:eastAsia="Arial" w:hAnsi="Arial"/>
                <w:color w:val="595959"/>
                <w:sz w:val="17"/>
                <w:szCs w:val="17"/>
              </w:rPr>
              <w:t xml:space="preserve">detections.json (GT + radar fields)</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2"/>
                <w:szCs w:val="22"/>
              </w:rPr>
              <w:t xml:space="preserve">STAGE 2: Teacher QA Generation  ⚡ IN PROGRESS</w:t>
            </w:r>
          </w:p>
          <w:p>
            <w:pPr>
              <w:spacing w:before="0" w:after="0"/>
              <w:jc w:val="center"/>
            </w:pPr>
            <w:r>
              <w:rPr>
                <w:rFonts w:ascii="Arial" w:cs="Arial" w:eastAsia="Arial" w:hAnsi="Arial"/>
                <w:color w:val="FFFFFF"/>
                <w:sz w:val="18"/>
                <w:szCs w:val="18"/>
              </w:rPr>
              <w:t xml:space="preserve">Cosmos Reason 2-8B → structured QA pairs with chain-of-thought</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vAlign w:val="center"/>
          </w:tcPr>
          <w:p>
            <w:pPr>
              <w:spacing w:before="0" w:after="0"/>
              <w:jc w:val="center"/>
            </w:pPr>
            <w:r>
              <w:rPr>
                <w:rFonts w:ascii="Arial" w:cs="Arial" w:eastAsia="Arial" w:hAnsi="Arial"/>
                <w:b/>
                <w:bCs/>
                <w:color w:val="1B3A6B"/>
                <w:sz w:val="19"/>
                <w:szCs w:val="19"/>
              </w:rPr>
              <w:t xml:space="preserve">Cosmos 8B receives per call:</w:t>
            </w:r>
          </w:p>
          <w:p>
            <w:pPr>
              <w:spacing w:before="40" w:after="0"/>
            </w:pPr>
            <w:r>
              <w:rPr>
                <w:sz w:val="4"/>
                <w:szCs w:val="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200"/>
            </w:tblGrid>
            <w:t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BEV map image</w:t>
                  </w:r>
                </w:p>
                <w:p>
                  <w:pPr>
                    <w:spacing w:before="0" w:after="0"/>
                    <w:jc w:val="center"/>
                  </w:pPr>
                  <w:r>
                    <w:rPr>
                      <w:rFonts w:ascii="Arial" w:cs="Arial" w:eastAsia="Arial" w:hAnsi="Arial"/>
                      <w:color w:val="595959"/>
                      <w:sz w:val="16"/>
                      <w:szCs w:val="16"/>
                    </w:rPr>
                    <w:t xml:space="preserve">Spatial layout of all detected objects</w:t>
                  </w:r>
                </w:p>
              </w:tc>
              <w:tc>
                <w:tcPr>
                  <w:tcW w:type="dxa" w:w="2800"/>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vAlign w:val="center"/>
                </w:tcPr>
                <w:p>
                  <w:pPr>
                    <w:spacing w:before="0" w:after="0"/>
                    <w:jc w:val="center"/>
                  </w:pPr>
                  <w:r>
                    <w:rPr>
                      <w:rFonts w:ascii="Arial" w:cs="Arial" w:eastAsia="Arial" w:hAnsi="Arial"/>
                      <w:b/>
                      <w:bCs/>
                      <w:color w:val="C55A11"/>
                      <w:sz w:val="18"/>
                      <w:szCs w:val="18"/>
                    </w:rPr>
                    <w:t xml:space="preserve">Front camera image</w:t>
                  </w:r>
                </w:p>
                <w:p>
                  <w:pPr>
                    <w:spacing w:before="0" w:after="0"/>
                    <w:jc w:val="center"/>
                  </w:pPr>
                  <w:r>
                    <w:rPr>
                      <w:rFonts w:ascii="Arial" w:cs="Arial" w:eastAsia="Arial" w:hAnsi="Arial"/>
                      <w:color w:val="595959"/>
                      <w:sz w:val="16"/>
                      <w:szCs w:val="16"/>
                    </w:rPr>
                    <w:t xml:space="preserve">What the driver actually sees</w:t>
                  </w:r>
                </w:p>
              </w:tc>
              <w:tc>
                <w:tcPr>
                  <w:tcW w:type="dxa" w:w="3200"/>
                  <w:tcBorders>
                    <w:top w:val="single" w:color="1A7A6E" w:sz="1"/>
                    <w:left w:val="single" w:color="1A7A6E" w:sz="1"/>
                    <w:bottom w:val="single" w:color="1A7A6E" w:sz="1"/>
                    <w:right w:val="single" w:color="1A7A6E"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b/>
                      <w:bCs/>
                      <w:color w:val="1A7A6E"/>
                      <w:sz w:val="18"/>
                      <w:szCs w:val="18"/>
                    </w:rPr>
                    <w:t xml:space="preserve">GT detections.json</w:t>
                  </w:r>
                </w:p>
                <w:p>
                  <w:pPr>
                    <w:spacing w:before="0" w:after="0"/>
                    <w:jc w:val="center"/>
                  </w:pPr>
                  <w:r>
                    <w:rPr>
                      <w:rFonts w:ascii="Arial" w:cs="Arial" w:eastAsia="Arial" w:hAnsi="Arial"/>
                      <w:color w:val="595959"/>
                      <w:sz w:val="16"/>
                      <w:szCs w:val="16"/>
                    </w:rPr>
                    <w:t xml:space="preserve">Exact distances, velocities, bearings, radar fields</w:t>
                  </w:r>
                </w:p>
              </w:tc>
            </w:tr>
          </w:tbl>
          <w:p>
            <w:pPr>
              <w:spacing w:before="80" w:after="0"/>
            </w:pPr>
            <w:r>
              <w:rPr>
                <w:sz w:val="4"/>
                <w:szCs w:val="4"/>
              </w:rPr>
              <w:t xml:space="preserve"/>
            </w:r>
          </w:p>
          <w:p>
            <w:pPr>
              <w:spacing w:before="0" w:after="0"/>
              <w:jc w:val="center"/>
            </w:pPr>
            <w:r>
              <w:rPr>
                <w:rFonts w:ascii="Arial" w:cs="Arial" w:eastAsia="Arial" w:hAnsi="Arial"/>
                <w:i/>
                <w:iCs/>
                <w:color w:val="595959"/>
                <w:sz w:val="17"/>
                <w:szCs w:val="17"/>
              </w:rPr>
              <w:t xml:space="preserve">Forced reasoning order per answer: [BEV visual] → [Camera visual] → [GT numbers] → [Driving decision]</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vAlign w:val="center"/>
          </w:tcPr>
          <w:p>
            <w:pPr>
              <w:spacing w:before="0" w:after="0"/>
              <w:jc w:val="center"/>
            </w:pPr>
            <w:r>
              <w:rPr>
                <w:rFonts w:ascii="Arial" w:cs="Arial" w:eastAsia="Arial" w:hAnsi="Arial"/>
                <w:b/>
                <w:bCs/>
                <w:color w:val="1B3A6B"/>
                <w:sz w:val="19"/>
                <w:szCs w:val="19"/>
              </w:rPr>
              <w:t xml:space="preserve">Output: ShareGPT JSONL training samples</w:t>
            </w:r>
          </w:p>
          <w:p>
            <w:pPr>
              <w:spacing w:before="40" w:after="0"/>
            </w:pPr>
            <w:r>
              <w:rPr>
                <w:sz w:val="4"/>
                <w:szCs w:val="4"/>
              </w:rPr>
              <w:t xml:space="preserve"/>
            </w:r>
          </w:p>
          <w:p>
            <w:pPr>
              <w:spacing w:before="0" w:after="0"/>
              <w:jc w:val="center"/>
            </w:pPr>
            <w:r>
              <w:rPr>
                <w:rFonts w:ascii="Arial" w:cs="Arial" w:eastAsia="Arial" w:hAnsi="Arial"/>
                <w:color w:val="595959"/>
                <w:sz w:val="17"/>
                <w:szCs w:val="17"/>
              </w:rPr>
              <w:t xml:space="preserve">human turn:  [BEV image] + [front camera] + question</w:t>
            </w:r>
          </w:p>
          <w:p>
            <w:pPr>
              <w:spacing w:before="0" w:after="0"/>
              <w:jc w:val="center"/>
            </w:pPr>
            <w:r>
              <w:rPr>
                <w:rFonts w:ascii="Arial" w:cs="Arial" w:eastAsia="Arial" w:hAnsi="Arial"/>
                <w:color w:val="595959"/>
                <w:sz w:val="17"/>
                <w:szCs w:val="17"/>
              </w:rPr>
              <w:t xml:space="preserve">assistant:    &lt;think&gt;BEV → CAM → GT → decision&lt;/think&gt;  &lt;answer&gt;concise driving action&lt;/answer&gt;</w:t>
            </w:r>
          </w:p>
          <w:p>
            <w:pPr>
              <w:spacing w:before="40" w:after="0"/>
            </w:pPr>
            <w:r>
              <w:rPr>
                <w:sz w:val="4"/>
                <w:szCs w:val="4"/>
              </w:rPr>
              <w:t xml:space="preserve"/>
            </w:r>
          </w:p>
          <w:p>
            <w:pPr>
              <w:spacing w:before="0" w:after="0"/>
              <w:jc w:val="center"/>
            </w:pPr>
            <w:r>
              <w:rPr>
                <w:rFonts w:ascii="Arial" w:cs="Arial" w:eastAsia="Arial" w:hAnsi="Arial"/>
                <w:b/>
                <w:bCs/>
                <w:color w:val="C55A11"/>
                <w:sz w:val="17"/>
                <w:szCs w:val="17"/>
              </w:rPr>
              <w:t xml:space="preserve">135 QA pairs total  |  63 condition B  +  72 condition D  |  9 scenes × 7-8 question types</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2"/>
                <w:szCs w:val="22"/>
              </w:rPr>
              <w:t xml:space="preserve">STAGE 3: Student Fine-Tuning  ⏳ PENDING</w:t>
            </w:r>
          </w:p>
          <w:p>
            <w:pPr>
              <w:spacing w:before="0" w:after="0"/>
              <w:jc w:val="center"/>
            </w:pPr>
            <w:r>
              <w:rPr>
                <w:rFonts w:ascii="Arial" w:cs="Arial" w:eastAsia="Arial" w:hAnsi="Arial"/>
                <w:color w:val="FFFFFF"/>
                <w:sz w:val="18"/>
                <w:szCs w:val="18"/>
              </w:rPr>
              <w:t xml:space="preserve">LLaMA-Factory → fine-tune Qwen2.5-VL-7B on teacher QA data</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9"/>
                <w:szCs w:val="19"/>
              </w:rPr>
              <w:t xml:space="preserve">Qwen-B</w:t>
            </w:r>
          </w:p>
          <w:p>
            <w:pPr>
              <w:spacing w:before="0" w:after="0"/>
              <w:jc w:val="center"/>
            </w:pPr>
            <w:r>
              <w:rPr>
                <w:rFonts w:ascii="Arial" w:cs="Arial" w:eastAsia="Arial" w:hAnsi="Arial"/>
                <w:color w:val="595959"/>
                <w:sz w:val="17"/>
                <w:szCs w:val="17"/>
              </w:rPr>
              <w:t xml:space="preserve">Trained on Condition B data</w:t>
            </w:r>
          </w:p>
          <w:p>
            <w:pPr>
              <w:spacing w:before="0" w:after="0"/>
              <w:jc w:val="center"/>
            </w:pPr>
            <w:r>
              <w:rPr>
                <w:rFonts w:ascii="Arial" w:cs="Arial" w:eastAsia="Arial" w:hAnsi="Arial"/>
                <w:color w:val="595959"/>
                <w:sz w:val="17"/>
                <w:szCs w:val="17"/>
              </w:rPr>
              <w:t xml:space="preserve">Input: BEV/LiDAR + camera</w:t>
            </w:r>
          </w:p>
        </w:tc>
        <w:tc>
          <w:tcPr>
            <w:tcW w:type="dxa" w:w="3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20"/>
                <w:szCs w:val="20"/>
              </w:rPr>
              <w:t xml:space="preserve"/>
            </w:r>
          </w:p>
        </w:tc>
        <w:tc>
          <w:tcPr>
            <w:tcW w:type="dxa" w:w="4500"/>
            <w:tcBorders>
              <w:top w:val="single" w:color="1A7A6E" w:sz="1"/>
              <w:left w:val="single" w:color="1A7A6E" w:sz="1"/>
              <w:bottom w:val="single" w:color="1A7A6E" w:sz="1"/>
              <w:right w:val="single" w:color="1A7A6E"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b/>
                <w:bCs/>
                <w:color w:val="1A7A6E"/>
                <w:sz w:val="19"/>
                <w:szCs w:val="19"/>
              </w:rPr>
              <w:t xml:space="preserve">Qwen-D</w:t>
            </w:r>
          </w:p>
          <w:p>
            <w:pPr>
              <w:spacing w:before="0" w:after="0"/>
              <w:jc w:val="center"/>
            </w:pPr>
            <w:r>
              <w:rPr>
                <w:rFonts w:ascii="Arial" w:cs="Arial" w:eastAsia="Arial" w:hAnsi="Arial"/>
                <w:color w:val="595959"/>
                <w:sz w:val="17"/>
                <w:szCs w:val="17"/>
              </w:rPr>
              <w:t xml:space="preserve">Trained on Condition D data</w:t>
            </w:r>
          </w:p>
          <w:p>
            <w:pPr>
              <w:spacing w:before="0" w:after="0"/>
              <w:jc w:val="center"/>
            </w:pPr>
            <w:r>
              <w:rPr>
                <w:rFonts w:ascii="Arial" w:cs="Arial" w:eastAsia="Arial" w:hAnsi="Arial"/>
                <w:color w:val="595959"/>
                <w:sz w:val="17"/>
                <w:szCs w:val="17"/>
              </w:rPr>
              <w:t xml:space="preserve">Input: BEV/Radar + camera</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2"/>
                <w:szCs w:val="22"/>
              </w:rPr>
              <w:t xml:space="preserve">STAGE 4: Evaluation  ⏳ PENDING</w:t>
            </w:r>
          </w:p>
          <w:p>
            <w:pPr>
              <w:spacing w:before="0" w:after="0"/>
              <w:jc w:val="center"/>
            </w:pPr>
            <w:r>
              <w:rPr>
                <w:rFonts w:ascii="Arial" w:cs="Arial" w:eastAsia="Arial" w:hAnsi="Arial"/>
                <w:color w:val="FFFFFF"/>
                <w:sz w:val="18"/>
                <w:szCs w:val="18"/>
              </w:rPr>
              <w:t xml:space="preserve">DriveLM benchmark → camera-only evaluation of all three models</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00"/>
        <w:gridCol w:w="2960"/>
        <w:gridCol w:w="200"/>
        <w:gridCol w:w="2960"/>
      </w:tblGrid>
      <w:tr>
        <w:tc>
          <w:tcPr>
            <w:tcW w:type="dxa" w:w="2960"/>
            <w:tcBorders>
              <w:top w:val="single" w:color="595959" w:sz="1"/>
              <w:left w:val="single" w:color="595959" w:sz="1"/>
              <w:bottom w:val="single" w:color="595959" w:sz="1"/>
              <w:right w:val="single" w:color="595959"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595959"/>
                <w:sz w:val="18"/>
                <w:szCs w:val="18"/>
              </w:rPr>
              <w:t xml:space="preserve">Qwen-A (Baseline)</w:t>
            </w:r>
          </w:p>
          <w:p>
            <w:pPr>
              <w:spacing w:before="0" w:after="0"/>
              <w:jc w:val="center"/>
            </w:pPr>
            <w:r>
              <w:rPr>
                <w:rFonts w:ascii="Arial" w:cs="Arial" w:eastAsia="Arial" w:hAnsi="Arial"/>
                <w:color w:val="595959"/>
                <w:sz w:val="16"/>
                <w:szCs w:val="16"/>
              </w:rPr>
              <w:t xml:space="preserve">Camera only</w:t>
            </w:r>
          </w:p>
        </w:tc>
        <w:tc>
          <w:tcPr>
            <w:tcW w:type="dxa" w:w="2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20"/>
                <w:szCs w:val="20"/>
              </w:rPr>
              <w:t xml:space="preserve"/>
            </w:r>
          </w:p>
        </w:tc>
        <w:tc>
          <w:tcPr>
            <w:tcW w:type="dxa" w:w="2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Qwen-B</w:t>
            </w:r>
          </w:p>
          <w:p>
            <w:pPr>
              <w:spacing w:before="0" w:after="0"/>
              <w:jc w:val="center"/>
            </w:pPr>
            <w:r>
              <w:rPr>
                <w:rFonts w:ascii="Arial" w:cs="Arial" w:eastAsia="Arial" w:hAnsi="Arial"/>
                <w:color w:val="595959"/>
                <w:sz w:val="16"/>
                <w:szCs w:val="16"/>
              </w:rPr>
              <w:t xml:space="preserve">BEV/LiDAR + Camera</w:t>
            </w:r>
          </w:p>
        </w:tc>
        <w:tc>
          <w:tcPr>
            <w:tcW w:type="dxa" w:w="2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20"/>
                <w:szCs w:val="20"/>
              </w:rPr>
              <w:t xml:space="preserve"/>
            </w:r>
          </w:p>
        </w:tc>
        <w:tc>
          <w:tcPr>
            <w:tcW w:type="dxa" w:w="2960"/>
            <w:tcBorders>
              <w:top w:val="single" w:color="1A7A6E" w:sz="1"/>
              <w:left w:val="single" w:color="1A7A6E" w:sz="1"/>
              <w:bottom w:val="single" w:color="1A7A6E" w:sz="1"/>
              <w:right w:val="single" w:color="1A7A6E"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b/>
                <w:bCs/>
                <w:color w:val="1A7A6E"/>
                <w:sz w:val="18"/>
                <w:szCs w:val="18"/>
              </w:rPr>
              <w:t xml:space="preserve">Qwen-D</w:t>
            </w:r>
          </w:p>
          <w:p>
            <w:pPr>
              <w:spacing w:before="0" w:after="0"/>
              <w:jc w:val="center"/>
            </w:pPr>
            <w:r>
              <w:rPr>
                <w:rFonts w:ascii="Arial" w:cs="Arial" w:eastAsia="Arial" w:hAnsi="Arial"/>
                <w:color w:val="595959"/>
                <w:sz w:val="16"/>
                <w:szCs w:val="16"/>
              </w:rPr>
              <w:t xml:space="preserve">BEV/Radar + Camera</w:t>
            </w:r>
          </w:p>
        </w:tc>
      </w:tr>
    </w:tbl>
    <w:p>
      <w:pPr>
        <w:spacing w:before="60" w:after="60"/>
        <w:jc w:val="center"/>
      </w:pPr>
      <w:r>
        <w:rPr>
          <w:rFonts w:ascii="Arial" w:cs="Arial" w:eastAsia="Arial" w:hAnsi="Arial"/>
          <w:color w:val="595959"/>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2"/>
                <w:szCs w:val="22"/>
              </w:rPr>
              <w:t xml:space="preserve">Result: Does BEV grounding improve DriveLM performance?</w:t>
            </w:r>
          </w:p>
          <w:p>
            <w:pPr>
              <w:spacing w:before="0" w:after="0"/>
              <w:jc w:val="center"/>
            </w:pPr>
            <w:r>
              <w:rPr>
                <w:rFonts w:ascii="Arial" w:cs="Arial" w:eastAsia="Arial" w:hAnsi="Arial"/>
                <w:color w:val="FFFFFF"/>
                <w:sz w:val="18"/>
                <w:szCs w:val="18"/>
              </w:rPr>
              <w:t xml:space="preserve">And does radar-enriched BEV outperform LiDAR-only BEV on velocity reasoning?</w:t>
            </w:r>
          </w:p>
        </w:tc>
      </w:tr>
    </w:tbl>
    <w:p>
      <w:pPr>
        <w:spacing w:before="160" w:after="0"/>
      </w:pPr>
      <w:r>
        <w:rPr>
          <w:sz w:val="4"/>
          <w:szCs w:val="4"/>
        </w:rPr>
        <w:t xml:space="preserve"/>
      </w:r>
    </w:p>
    <w:p>
      <w:pPr>
        <w:pBdr>
          <w:bottom w:val="single" w:color="F2F2F2" w:sz="3" w:space="1"/>
        </w:pBdr>
        <w:spacing w:before="120" w:after="120"/>
      </w:pPr>
      <w:r>
        <w:rPr>
          <w:sz w:val="4"/>
          <w:szCs w:val="4"/>
        </w:rPr>
        <w:t xml:space="preserve"/>
      </w:r>
    </w:p>
    <w:p>
      <w:pPr>
        <w:spacing w:before="8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3. Data Conditions</w:t>
      </w:r>
    </w:p>
    <w:p>
      <w:pPr>
        <w:spacing w:before="60" w:after="160"/>
      </w:pPr>
      <w:r>
        <w:rPr>
          <w:rFonts w:ascii="Arial" w:cs="Arial" w:eastAsia="Arial" w:hAnsi="Arial"/>
          <w:color w:val="000000"/>
          <w:sz w:val="20"/>
          <w:szCs w:val="20"/>
        </w:rPr>
        <w:t xml:space="preserve">Three conditions are tested. The student model sees different input modalities during fine-tuning, but </w:t>
      </w:r>
      <w:r>
        <w:rPr>
          <w:rFonts w:ascii="Arial" w:cs="Arial" w:eastAsia="Arial" w:hAnsi="Arial"/>
          <w:b/>
          <w:bCs/>
          <w:color w:val="000000"/>
          <w:sz w:val="20"/>
          <w:szCs w:val="20"/>
        </w:rPr>
        <w:t xml:space="preserve">is always evaluated with front camera only</w:t>
      </w:r>
      <w:r>
        <w:rPr>
          <w:rFonts w:ascii="Arial" w:cs="Arial" w:eastAsia="Arial" w:hAnsi="Arial"/>
          <w:color w:val="000000"/>
          <w:sz w:val="20"/>
          <w:szCs w:val="20"/>
        </w:rPr>
        <w:t xml:space="preserve"> at test time on DriveLM.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595959" w:sz="1"/>
              <w:left w:val="single" w:color="595959" w:sz="1"/>
              <w:bottom w:val="single" w:color="595959" w:sz="1"/>
              <w:right w:val="single" w:color="595959" w:sz="1"/>
            </w:tcBorders>
            <w:shd w:fill="595959"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Condition A</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Condition B</w:t>
            </w:r>
          </w:p>
        </w:tc>
        <w:tc>
          <w:tcPr>
            <w:tcW w:type="dxa" w:w="3000"/>
            <w:tcBorders>
              <w:top w:val="single" w:color="1A7A6E" w:sz="1"/>
              <w:left w:val="single" w:color="1A7A6E" w:sz="1"/>
              <w:bottom w:val="single" w:color="1A7A6E" w:sz="1"/>
              <w:right w:val="single" w:color="1A7A6E" w:sz="1"/>
            </w:tcBorders>
            <w:shd w:fill="1A7A6E"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Condition D</w:t>
            </w:r>
          </w:p>
        </w:tc>
      </w:tr>
      <w:tr>
        <w:tc>
          <w:tcPr>
            <w:tcW w:type="dxa" w:w="30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000000"/>
                <w:sz w:val="18"/>
                <w:szCs w:val="18"/>
              </w:rPr>
              <w:t xml:space="preserve">Camera Only</w:t>
            </w:r>
          </w:p>
        </w:tc>
        <w:tc>
          <w:tcPr>
            <w:tcW w:type="dxa" w:w="3000"/>
            <w:tcBorders>
              <w:top w:val="single" w:color="F2F2F2" w:sz="1"/>
              <w:left w:val="single" w:color="F2F2F2" w:sz="1"/>
              <w:bottom w:val="single" w:color="F2F2F2" w:sz="1"/>
              <w:right w:val="single" w:color="F2F2F2"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color w:val="000000"/>
                <w:sz w:val="18"/>
                <w:szCs w:val="18"/>
              </w:rPr>
              <w:t xml:space="preserve">BEV/LiDAR + Camera</w:t>
            </w:r>
          </w:p>
        </w:tc>
        <w:tc>
          <w:tcPr>
            <w:tcW w:type="dxa" w:w="3000"/>
            <w:tcBorders>
              <w:top w:val="single" w:color="F2F2F2" w:sz="1"/>
              <w:left w:val="single" w:color="F2F2F2" w:sz="1"/>
              <w:bottom w:val="single" w:color="F2F2F2" w:sz="1"/>
              <w:right w:val="single" w:color="F2F2F2"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b/>
                <w:bCs/>
                <w:color w:val="000000"/>
                <w:sz w:val="18"/>
                <w:szCs w:val="18"/>
              </w:rPr>
              <w:t xml:space="preserve">BEV/Radar + Camera</w:t>
            </w:r>
          </w:p>
        </w:tc>
      </w:tr>
      <w:tr>
        <w:tc>
          <w:tcPr>
            <w:tcW w:type="dxa" w:w="30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Front camera image</w:t>
            </w:r>
          </w:p>
        </w:tc>
        <w:tc>
          <w:tcPr>
            <w:tcW w:type="dxa" w:w="3000"/>
            <w:tcBorders>
              <w:top w:val="single" w:color="F2F2F2" w:sz="1"/>
              <w:left w:val="single" w:color="F2F2F2" w:sz="1"/>
              <w:bottom w:val="single" w:color="F2F2F2" w:sz="1"/>
              <w:right w:val="single" w:color="F2F2F2"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LiDAR BEV map + front camera</w:t>
            </w:r>
          </w:p>
        </w:tc>
        <w:tc>
          <w:tcPr>
            <w:tcW w:type="dxa" w:w="3000"/>
            <w:tcBorders>
              <w:top w:val="single" w:color="F2F2F2" w:sz="1"/>
              <w:left w:val="single" w:color="F2F2F2" w:sz="1"/>
              <w:bottom w:val="single" w:color="F2F2F2" w:sz="1"/>
              <w:right w:val="single" w:color="F2F2F2"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Radar Doppler BEV map + front camera</w:t>
            </w:r>
          </w:p>
        </w:tc>
      </w:tr>
      <w:tr>
        <w:tc>
          <w:tcPr>
            <w:tcW w:type="dxa" w:w="30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No GT JSON</w:t>
            </w:r>
          </w:p>
        </w:tc>
        <w:tc>
          <w:tcPr>
            <w:tcW w:type="dxa" w:w="3000"/>
            <w:tcBorders>
              <w:top w:val="single" w:color="F2F2F2" w:sz="1"/>
              <w:left w:val="single" w:color="F2F2F2" w:sz="1"/>
              <w:bottom w:val="single" w:color="F2F2F2" w:sz="1"/>
              <w:right w:val="single" w:color="F2F2F2"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detections.json GT annotations</w:t>
            </w:r>
          </w:p>
        </w:tc>
        <w:tc>
          <w:tcPr>
            <w:tcW w:type="dxa" w:w="3000"/>
            <w:tcBorders>
              <w:top w:val="single" w:color="F2F2F2" w:sz="1"/>
              <w:left w:val="single" w:color="F2F2F2" w:sz="1"/>
              <w:bottom w:val="single" w:color="F2F2F2" w:sz="1"/>
              <w:right w:val="single" w:color="F2F2F2"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detections.json + radar_velocity_ms fields</w:t>
            </w:r>
          </w:p>
        </w:tc>
      </w:tr>
      <w:tr>
        <w:tc>
          <w:tcPr>
            <w:tcW w:type="dxa" w:w="30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Baseline</w:t>
            </w:r>
          </w:p>
        </w:tc>
        <w:tc>
          <w:tcPr>
            <w:tcW w:type="dxa" w:w="3000"/>
            <w:tcBorders>
              <w:top w:val="single" w:color="F2F2F2" w:sz="1"/>
              <w:left w:val="single" w:color="F2F2F2" w:sz="1"/>
              <w:bottom w:val="single" w:color="F2F2F2" w:sz="1"/>
              <w:right w:val="single" w:color="F2F2F2"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Primary ablation</w:t>
            </w:r>
          </w:p>
        </w:tc>
        <w:tc>
          <w:tcPr>
            <w:tcW w:type="dxa" w:w="3000"/>
            <w:tcBorders>
              <w:top w:val="single" w:color="F2F2F2" w:sz="1"/>
              <w:left w:val="single" w:color="F2F2F2" w:sz="1"/>
              <w:bottom w:val="single" w:color="F2F2F2" w:sz="1"/>
              <w:right w:val="single" w:color="F2F2F2"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Radar enrichment test</w:t>
            </w:r>
          </w:p>
        </w:tc>
      </w:tr>
      <w:tr>
        <w:tc>
          <w:tcPr>
            <w:tcW w:type="dxa" w:w="30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7 QA types</w:t>
            </w:r>
          </w:p>
        </w:tc>
        <w:tc>
          <w:tcPr>
            <w:tcW w:type="dxa" w:w="3000"/>
            <w:tcBorders>
              <w:top w:val="single" w:color="F2F2F2" w:sz="1"/>
              <w:left w:val="single" w:color="F2F2F2" w:sz="1"/>
              <w:bottom w:val="single" w:color="F2F2F2" w:sz="1"/>
              <w:right w:val="single" w:color="F2F2F2"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7 QA types</w:t>
            </w:r>
          </w:p>
        </w:tc>
        <w:tc>
          <w:tcPr>
            <w:tcW w:type="dxa" w:w="3000"/>
            <w:tcBorders>
              <w:top w:val="single" w:color="F2F2F2" w:sz="1"/>
              <w:left w:val="single" w:color="F2F2F2" w:sz="1"/>
              <w:bottom w:val="single" w:color="F2F2F2" w:sz="1"/>
              <w:right w:val="single" w:color="F2F2F2"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8 QA types (+ radar)</w:t>
            </w:r>
          </w:p>
        </w:tc>
      </w:tr>
      <w:tr>
        <w:tc>
          <w:tcPr>
            <w:tcW w:type="dxa" w:w="30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63 pairs (9×7)</w:t>
            </w:r>
          </w:p>
        </w:tc>
        <w:tc>
          <w:tcPr>
            <w:tcW w:type="dxa" w:w="3000"/>
            <w:tcBorders>
              <w:top w:val="single" w:color="F2F2F2" w:sz="1"/>
              <w:left w:val="single" w:color="F2F2F2" w:sz="1"/>
              <w:bottom w:val="single" w:color="F2F2F2" w:sz="1"/>
              <w:right w:val="single" w:color="F2F2F2"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63 pairs (9×7)</w:t>
            </w:r>
          </w:p>
        </w:tc>
        <w:tc>
          <w:tcPr>
            <w:tcW w:type="dxa" w:w="3000"/>
            <w:tcBorders>
              <w:top w:val="single" w:color="F2F2F2" w:sz="1"/>
              <w:left w:val="single" w:color="F2F2F2" w:sz="1"/>
              <w:bottom w:val="single" w:color="F2F2F2" w:sz="1"/>
              <w:right w:val="single" w:color="F2F2F2"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color w:val="000000"/>
                <w:sz w:val="18"/>
                <w:szCs w:val="18"/>
              </w:rPr>
              <w:t xml:space="preserve">72 pairs (9×8)</w:t>
            </w:r>
          </w:p>
        </w:tc>
      </w:tr>
    </w:tbl>
    <w:p>
      <w:pPr>
        <w:spacing w:before="160" w:after="0"/>
      </w:pPr>
      <w:r>
        <w:rPr>
          <w:sz w:val="4"/>
          <w:szCs w:val="4"/>
        </w:rPr>
        <w:t xml:space="preserve"/>
      </w:r>
    </w:p>
    <w:p>
      <w:pPr>
        <w:pStyle w:val="Heading2"/>
        <w:spacing w:before="240" w:after="100"/>
      </w:pPr>
      <w:r>
        <w:rPr>
          <w:rFonts w:ascii="Arial" w:cs="Arial" w:eastAsia="Arial" w:hAnsi="Arial"/>
          <w:b/>
          <w:bCs/>
          <w:color w:val="2E75B6"/>
          <w:sz w:val="26"/>
          <w:szCs w:val="26"/>
        </w:rPr>
        <w:t xml:space="preserve">What Makes Condition D Different from B</w:t>
      </w:r>
    </w:p>
    <w:p>
      <w:pPr>
        <w:spacing w:before="60" w:after="80"/>
      </w:pPr>
      <w:r>
        <w:rPr>
          <w:rFonts w:ascii="Arial" w:cs="Arial" w:eastAsia="Arial" w:hAnsi="Arial"/>
          <w:color w:val="000000"/>
          <w:sz w:val="20"/>
          <w:szCs w:val="20"/>
        </w:rPr>
        <w:t xml:space="preserve">In Condition D, the BEV map has </w:t>
      </w:r>
      <w:r>
        <w:rPr>
          <w:rFonts w:ascii="Arial" w:cs="Arial" w:eastAsia="Arial" w:hAnsi="Arial"/>
          <w:b/>
          <w:bCs/>
          <w:color w:val="000000"/>
          <w:sz w:val="20"/>
          <w:szCs w:val="20"/>
        </w:rPr>
        <w:t xml:space="preserve">cyan Doppler velocity vectors</w:t>
      </w:r>
      <w:r>
        <w:rPr>
          <w:rFonts w:ascii="Arial" w:cs="Arial" w:eastAsia="Arial" w:hAnsi="Arial"/>
          <w:color w:val="000000"/>
          <w:sz w:val="20"/>
          <w:szCs w:val="20"/>
        </w:rPr>
        <w:t xml:space="preserve"> rendered on top of objects where radar has confirmed a velocity measurement. These vectors show:</w:t>
      </w:r>
    </w:p>
    <w:p>
      <w:pPr>
        <w:pStyle w:val="ListParagraph"/>
        <w:numPr>
          <w:ilvl w:val="0"/>
          <w:numId w:val="2"/>
        </w:numPr>
        <w:spacing w:before="40" w:after="40"/>
      </w:pPr>
      <w:r>
        <w:rPr>
          <w:rFonts w:ascii="Arial" w:cs="Arial" w:eastAsia="Arial" w:hAnsi="Arial"/>
          <w:color w:val="000000"/>
          <w:sz w:val="20"/>
          <w:szCs w:val="20"/>
        </w:rPr>
        <w:t xml:space="preserve">Direction of travel relative to the ego vehicle</w:t>
      </w:r>
    </w:p>
    <w:p>
      <w:pPr>
        <w:pStyle w:val="ListParagraph"/>
        <w:numPr>
          <w:ilvl w:val="0"/>
          <w:numId w:val="2"/>
        </w:numPr>
        <w:spacing w:before="40" w:after="40"/>
      </w:pPr>
      <w:r>
        <w:rPr>
          <w:rFonts w:ascii="Arial" w:cs="Arial" w:eastAsia="Arial" w:hAnsi="Arial"/>
          <w:color w:val="000000"/>
          <w:sz w:val="20"/>
          <w:szCs w:val="20"/>
        </w:rPr>
        <w:t xml:space="preserve">Approximate speed (vector length encodes magnitude)</w:t>
      </w:r>
    </w:p>
    <w:p>
      <w:pPr>
        <w:pStyle w:val="ListParagraph"/>
        <w:numPr>
          <w:ilvl w:val="0"/>
          <w:numId w:val="2"/>
        </w:numPr>
        <w:spacing w:before="40" w:after="40"/>
      </w:pPr>
      <w:r>
        <w:rPr>
          <w:rFonts w:ascii="Arial" w:cs="Arial" w:eastAsia="Arial" w:hAnsi="Arial"/>
          <w:color w:val="000000"/>
          <w:sz w:val="20"/>
          <w:szCs w:val="20"/>
        </w:rPr>
        <w:t xml:space="preserve">Which objects are radar-confirmed vs LiDAR-only detections</w:t>
      </w:r>
    </w:p>
    <w:p>
      <w:pPr>
        <w:spacing w:before="80" w:after="0"/>
      </w:pPr>
      <w:r>
        <w:rPr>
          <w:sz w:val="4"/>
          <w:szCs w:val="4"/>
        </w:rPr>
        <w:t xml:space="preserve"/>
      </w:r>
    </w:p>
    <w:p>
      <w:pPr>
        <w:spacing w:before="60" w:after="160"/>
      </w:pPr>
      <w:r>
        <w:rPr>
          <w:rFonts w:ascii="Arial" w:cs="Arial" w:eastAsia="Arial" w:hAnsi="Arial"/>
          <w:color w:val="000000"/>
          <w:sz w:val="20"/>
          <w:szCs w:val="20"/>
        </w:rPr>
        <w:t xml:space="preserve">The Cosmos teacher is explicitly instructed to describe these vectors visually before consulting the GT JSON. This produces training chains where the student learns to interpret visual velocity cues from the BEV, not just read numbers from text.</w:t>
      </w:r>
    </w:p>
    <w:p>
      <w:pPr>
        <w:pBdr>
          <w:bottom w:val="single" w:color="F2F2F2" w:sz="3" w:space="1"/>
        </w:pBdr>
        <w:spacing w:before="120" w:after="120"/>
      </w:pPr>
      <w:r>
        <w:rPr>
          <w:sz w:val="4"/>
          <w:szCs w:val="4"/>
        </w:rPr>
        <w:t xml:space="preserve"/>
      </w:r>
    </w:p>
    <w:p>
      <w:pPr>
        <w:spacing w:before="8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4. QA Question Types</w:t>
      </w:r>
    </w:p>
    <w:p>
      <w:pPr>
        <w:spacing w:before="60" w:after="120"/>
      </w:pPr>
      <w:r>
        <w:rPr>
          <w:rFonts w:ascii="Arial" w:cs="Arial" w:eastAsia="Arial" w:hAnsi="Arial"/>
          <w:color w:val="000000"/>
          <w:sz w:val="20"/>
          <w:szCs w:val="20"/>
        </w:rPr>
        <w:t xml:space="preserve">Each scene is queried with 7 question types (8 for Condition D). Each is designed to test a specific driving reasoning skill that DriveLM also evaluates.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Type</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Question</w:t>
            </w:r>
          </w:p>
        </w:tc>
        <w:tc>
          <w:tcPr>
            <w:tcW w:type="dxa" w:w="4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Skill Taught to Student</w:t>
            </w:r>
          </w:p>
        </w:tc>
      </w:tr>
      <w:tr>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7"/>
                <w:szCs w:val="17"/>
              </w:rPr>
              <w:t xml:space="preserve">spatial</w:t>
            </w:r>
          </w:p>
        </w:tc>
        <w:tc>
          <w:tcPr>
            <w:tcW w:type="dxa" w:w="3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What is the closest object directly in the vehicle's path?</w:t>
            </w:r>
          </w:p>
        </w:tc>
        <w:tc>
          <w:tcPr>
            <w:tcW w:type="dxa" w:w="4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Nearest-hazard identification from BEV + camera</w:t>
            </w:r>
          </w:p>
        </w:tc>
      </w:tr>
      <w:tr>
        <w:tc>
          <w:tcPr>
            <w:tcW w:type="dxa" w:w="18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7"/>
                <w:szCs w:val="17"/>
              </w:rPr>
              <w:t xml:space="preserve">safety</w:t>
            </w:r>
          </w:p>
        </w:tc>
        <w:tc>
          <w:tcPr>
            <w:tcW w:type="dxa" w:w="3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Which object poses the greatest immediate safety risk?</w:t>
            </w:r>
          </w:p>
        </w:tc>
        <w:tc>
          <w:tcPr>
            <w:tcW w:type="dxa" w:w="4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TTC-based hazard ranking: closing speed reasoning</w:t>
            </w:r>
          </w:p>
        </w:tc>
      </w:tr>
      <w:tr>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7"/>
                <w:szCs w:val="17"/>
              </w:rPr>
              <w:t xml:space="preserve">velocity</w:t>
            </w:r>
          </w:p>
        </w:tc>
        <w:tc>
          <w:tcPr>
            <w:tcW w:type="dxa" w:w="3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Which objects are moving and are any on a collision course?</w:t>
            </w:r>
          </w:p>
        </w:tc>
        <w:tc>
          <w:tcPr>
            <w:tcW w:type="dxa" w:w="4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Scene motion understanding; dynamic vs static actors</w:t>
            </w:r>
          </w:p>
        </w:tc>
      </w:tr>
      <w:tr>
        <w:tc>
          <w:tcPr>
            <w:tcW w:type="dxa" w:w="18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7"/>
                <w:szCs w:val="17"/>
              </w:rPr>
              <w:t xml:space="preserve">occlusion</w:t>
            </w:r>
          </w:p>
        </w:tc>
        <w:tc>
          <w:tcPr>
            <w:tcW w:type="dxa" w:w="3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Which objects are LiDAR-detected but camera-occluded?</w:t>
            </w:r>
          </w:p>
        </w:tc>
        <w:tc>
          <w:tcPr>
            <w:tcW w:type="dxa" w:w="4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Sensor fusion advantage; blind spot risk awareness</w:t>
            </w:r>
          </w:p>
        </w:tc>
      </w:tr>
      <w:tr>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7"/>
                <w:szCs w:val="17"/>
              </w:rPr>
              <w:t xml:space="preserve">gap</w:t>
            </w:r>
          </w:p>
        </w:tc>
        <w:tc>
          <w:tcPr>
            <w:tcW w:type="dxa" w:w="3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Is a rightward lane change safe?</w:t>
            </w:r>
          </w:p>
        </w:tc>
        <w:tc>
          <w:tcPr>
            <w:tcW w:type="dxa" w:w="4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Lateral gap + TTC combined safety assessment</w:t>
            </w:r>
          </w:p>
        </w:tc>
      </w:tr>
      <w:tr>
        <w:tc>
          <w:tcPr>
            <w:tcW w:type="dxa" w:w="18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7"/>
                <w:szCs w:val="17"/>
              </w:rPr>
              <w:t xml:space="preserve">physics</w:t>
            </w:r>
          </w:p>
        </w:tc>
        <w:tc>
          <w:tcPr>
            <w:tcW w:type="dxa" w:w="3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Can the vehicle stop in time for the nearest obstacle?</w:t>
            </w:r>
          </w:p>
        </w:tc>
        <w:tc>
          <w:tcPr>
            <w:tcW w:type="dxa" w:w="4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Stopping distance physics; emergency braking decision</w:t>
            </w:r>
          </w:p>
        </w:tc>
      </w:tr>
      <w:tr>
        <w:tc>
          <w:tcPr>
            <w:tcW w:type="dxa" w:w="18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7"/>
                <w:szCs w:val="17"/>
              </w:rPr>
              <w:t xml:space="preserve">zone</w:t>
            </w:r>
          </w:p>
        </w:tc>
        <w:tc>
          <w:tcPr>
            <w:tcW w:type="dxa" w:w="3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Which is more hazardous: front-left or front-right zone?</w:t>
            </w:r>
          </w:p>
        </w:tc>
        <w:tc>
          <w:tcPr>
            <w:tcW w:type="dxa" w:w="4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Comparative zone risk; spatial threat prioritisation</w:t>
            </w:r>
          </w:p>
        </w:tc>
      </w:tr>
      <w:tr>
        <w:tc>
          <w:tcPr>
            <w:tcW w:type="dxa" w:w="18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b/>
                <w:bCs/>
                <w:color w:val="1A7A6E"/>
                <w:sz w:val="17"/>
                <w:szCs w:val="17"/>
              </w:rPr>
              <w:t xml:space="preserve">radar*</w:t>
            </w:r>
          </w:p>
        </w:tc>
        <w:tc>
          <w:tcPr>
            <w:tcW w:type="dxa" w:w="3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000000"/>
                <w:sz w:val="17"/>
                <w:szCs w:val="17"/>
              </w:rPr>
              <w:t xml:space="preserve">What do radar Doppler vectors reveal about moving objects?</w:t>
            </w:r>
          </w:p>
        </w:tc>
        <w:tc>
          <w:tcPr>
            <w:tcW w:type="dxa" w:w="4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7"/>
                <w:szCs w:val="17"/>
              </w:rPr>
              <w:t xml:space="preserve">*Condition D only: velocity confirmation without optical flow</w:t>
            </w:r>
          </w:p>
        </w:tc>
      </w:tr>
    </w:tbl>
    <w:p>
      <w:pPr>
        <w:spacing w:before="80" w:after="0"/>
      </w:pPr>
      <w:r>
        <w:rPr>
          <w:sz w:val="4"/>
          <w:szCs w:val="4"/>
        </w:rPr>
        <w:t xml:space="preserve"/>
      </w:r>
    </w:p>
    <w:p>
      <w:pPr>
        <w:spacing w:before="60" w:after="160"/>
      </w:pPr>
      <w:r>
        <w:rPr>
          <w:rFonts w:ascii="Arial" w:cs="Arial" w:eastAsia="Arial" w:hAnsi="Arial"/>
          <w:color w:val="000000"/>
          <w:sz w:val="20"/>
          <w:szCs w:val="20"/>
        </w:rPr>
        <w:t xml:space="preserve">* The radar question is unique to Condition D. It forces the teacher to describe the cyan Doppler vectors visible in the BEV image and explain what velocity information they provide that camera-only systems cannot derive from a single frame.</w:t>
      </w:r>
    </w:p>
    <w:p>
      <w:pPr>
        <w:pBdr>
          <w:bottom w:val="single" w:color="F2F2F2" w:sz="3" w:space="1"/>
        </w:pBdr>
        <w:spacing w:before="120" w:after="120"/>
      </w:pPr>
      <w:r>
        <w:rPr>
          <w:sz w:val="4"/>
          <w:szCs w:val="4"/>
        </w:rPr>
        <w:t xml:space="preserve"/>
      </w:r>
    </w:p>
    <w:p>
      <w:pPr>
        <w:spacing w:before="8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5. Teacher Model: Cosmos Reason 2-8B</w:t>
      </w:r>
    </w:p>
    <w:p>
      <w:pPr>
        <w:pStyle w:val="Heading2"/>
        <w:spacing w:before="240" w:after="100"/>
      </w:pPr>
      <w:r>
        <w:rPr>
          <w:rFonts w:ascii="Arial" w:cs="Arial" w:eastAsia="Arial" w:hAnsi="Arial"/>
          <w:b/>
          <w:bCs/>
          <w:color w:val="2E75B6"/>
          <w:sz w:val="26"/>
          <w:szCs w:val="26"/>
        </w:rPr>
        <w:t xml:space="preserve">Why Cosmos 8B as Teacher</w:t>
      </w:r>
    </w:p>
    <w:p>
      <w:pPr>
        <w:pStyle w:val="ListParagraph"/>
        <w:numPr>
          <w:ilvl w:val="0"/>
          <w:numId w:val="2"/>
        </w:numPr>
        <w:spacing w:before="40" w:after="40"/>
      </w:pPr>
      <w:r>
        <w:rPr>
          <w:rFonts w:ascii="Arial" w:cs="Arial" w:eastAsia="Arial" w:hAnsi="Arial"/>
          <w:color w:val="000000"/>
          <w:sz w:val="20"/>
          <w:szCs w:val="20"/>
        </w:rPr>
        <w:t xml:space="preserve">Native multimodal reasoning — designed for multi-image inputs including BEV + camera</w:t>
      </w:r>
    </w:p>
    <w:p>
      <w:pPr>
        <w:pStyle w:val="ListParagraph"/>
        <w:numPr>
          <w:ilvl w:val="0"/>
          <w:numId w:val="2"/>
        </w:numPr>
        <w:spacing w:before="40" w:after="40"/>
      </w:pPr>
      <w:r>
        <w:rPr>
          <w:rFonts w:ascii="Arial" w:cs="Arial" w:eastAsia="Arial" w:hAnsi="Arial"/>
          <w:color w:val="000000"/>
          <w:sz w:val="20"/>
          <w:szCs w:val="20"/>
        </w:rPr>
        <w:t xml:space="preserve">Built-in chain-of-thought: produces &lt;think&gt;...&lt;/think&gt; reasoning blocks automatically</w:t>
      </w:r>
    </w:p>
    <w:p>
      <w:pPr>
        <w:pStyle w:val="ListParagraph"/>
        <w:numPr>
          <w:ilvl w:val="0"/>
          <w:numId w:val="2"/>
        </w:numPr>
        <w:spacing w:before="40" w:after="40"/>
      </w:pPr>
      <w:r>
        <w:rPr>
          <w:rFonts w:ascii="Arial" w:cs="Arial" w:eastAsia="Arial" w:hAnsi="Arial"/>
          <w:color w:val="000000"/>
          <w:sz w:val="20"/>
          <w:szCs w:val="20"/>
        </w:rPr>
        <w:t xml:space="preserve">8B parameters provide significantly better spatial reasoning than 2B (previously tested)</w:t>
      </w:r>
    </w:p>
    <w:p>
      <w:pPr>
        <w:pStyle w:val="ListParagraph"/>
        <w:numPr>
          <w:ilvl w:val="0"/>
          <w:numId w:val="2"/>
        </w:numPr>
        <w:spacing w:before="40" w:after="40"/>
      </w:pPr>
      <w:r>
        <w:rPr>
          <w:rFonts w:ascii="Arial" w:cs="Arial" w:eastAsia="Arial" w:hAnsi="Arial"/>
          <w:color w:val="000000"/>
          <w:sz w:val="20"/>
          <w:szCs w:val="20"/>
        </w:rPr>
        <w:t xml:space="preserve">Served locally via vLLM on GPU instance — no API rate limits or cost per call</w:t>
      </w:r>
    </w:p>
    <w:p>
      <w:pPr>
        <w:spacing w:before="80" w:after="0"/>
      </w:pPr>
      <w:r>
        <w:rPr>
          <w:sz w:val="4"/>
          <w:szCs w:val="4"/>
        </w:rPr>
        <w:t xml:space="preserve"/>
      </w:r>
    </w:p>
    <w:p>
      <w:pPr>
        <w:pStyle w:val="Heading2"/>
        <w:spacing w:before="240" w:after="100"/>
      </w:pPr>
      <w:r>
        <w:rPr>
          <w:rFonts w:ascii="Arial" w:cs="Arial" w:eastAsia="Arial" w:hAnsi="Arial"/>
          <w:b/>
          <w:bCs/>
          <w:color w:val="2E75B6"/>
          <w:sz w:val="26"/>
          <w:szCs w:val="26"/>
        </w:rPr>
        <w:t xml:space="preserve">Forced Reasoning Structure</w:t>
      </w:r>
    </w:p>
    <w:p>
      <w:pPr>
        <w:spacing w:before="60" w:after="100"/>
      </w:pPr>
      <w:r>
        <w:rPr>
          <w:rFonts w:ascii="Arial" w:cs="Arial" w:eastAsia="Arial" w:hAnsi="Arial"/>
          <w:color w:val="000000"/>
          <w:sz w:val="20"/>
          <w:szCs w:val="20"/>
        </w:rPr>
        <w:t xml:space="preserve">The teacher is instructed to follow a strict 4-step reasoning order for every answer. This is critical: if Cosmos only reads the GT JSON text and ignores the images, the training signal teaches Qwen to ignore its visual inputs — defeating the purpose of the ablation.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20"/>
                <w:szCs w:val="20"/>
              </w:rPr>
              <w:t xml:space="preserve">[BEV]</w:t>
            </w:r>
          </w:p>
        </w:tc>
        <w:tc>
          <w:tcPr>
            <w:tcW w:type="dxa" w:w="79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Describe what is visible in the BEV map image spatially — object positions, clusters, Doppler arrows (condition D)</w:t>
            </w:r>
          </w:p>
        </w:tc>
      </w:tr>
      <w:tr>
        <w:tc>
          <w:tcPr>
            <w:tcW w:type="dxa" w:w="1440"/>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vAlign w:val="center"/>
          </w:tcPr>
          <w:p>
            <w:pPr>
              <w:spacing w:before="0" w:after="0"/>
              <w:jc w:val="center"/>
            </w:pPr>
            <w:r>
              <w:rPr>
                <w:rFonts w:ascii="Arial" w:cs="Arial" w:eastAsia="Arial" w:hAnsi="Arial"/>
                <w:b/>
                <w:bCs/>
                <w:color w:val="C55A11"/>
                <w:sz w:val="20"/>
                <w:szCs w:val="20"/>
              </w:rPr>
              <w:t xml:space="preserve">[CAM]</w:t>
            </w:r>
          </w:p>
        </w:tc>
        <w:tc>
          <w:tcPr>
            <w:tcW w:type="dxa" w:w="79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Describe what is visible in the front camera — what the driver sees, what is occluded, what appears to be moving</w:t>
            </w:r>
          </w:p>
        </w:tc>
      </w:tr>
      <w:tr>
        <w:tc>
          <w:tcPr>
            <w:tcW w:type="dxa" w:w="1440"/>
            <w:tcBorders>
              <w:top w:val="single" w:color="1A7A6E" w:sz="1"/>
              <w:left w:val="single" w:color="1A7A6E" w:sz="1"/>
              <w:bottom w:val="single" w:color="1A7A6E" w:sz="1"/>
              <w:right w:val="single" w:color="1A7A6E" w:sz="1"/>
            </w:tcBorders>
            <w:shd w:fill="D0EFEC" w:val="clear"/>
            <w:tcMar>
              <w:top w:type="dxa" w:w="100"/>
              <w:left w:type="dxa" w:w="140"/>
              <w:bottom w:type="dxa" w:w="100"/>
              <w:right w:type="dxa" w:w="140"/>
            </w:tcMar>
            <w:vAlign w:val="center"/>
          </w:tcPr>
          <w:p>
            <w:pPr>
              <w:spacing w:before="0" w:after="0"/>
              <w:jc w:val="center"/>
            </w:pPr>
            <w:r>
              <w:rPr>
                <w:rFonts w:ascii="Arial" w:cs="Arial" w:eastAsia="Arial" w:hAnsi="Arial"/>
                <w:b/>
                <w:bCs/>
                <w:color w:val="1A7A6E"/>
                <w:sz w:val="20"/>
                <w:szCs w:val="20"/>
              </w:rPr>
              <w:t xml:space="preserve">[GT]</w:t>
            </w:r>
          </w:p>
        </w:tc>
        <w:tc>
          <w:tcPr>
            <w:tcW w:type="dxa" w:w="79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Use exact values from GROUND TRUTH DATA to confirm observations and perform calculations (TTC, stopping distance, lateral gap)</w:t>
            </w:r>
          </w:p>
        </w:tc>
      </w:tr>
      <w:tr>
        <w:tc>
          <w:tcPr>
            <w:tcW w:type="dxa" w:w="1440"/>
            <w:tcBorders>
              <w:top w:val="single" w:color="1B3A6B" w:sz="1"/>
              <w:left w:val="single" w:color="1B3A6B" w:sz="1"/>
              <w:bottom w:val="single" w:color="1B3A6B" w:sz="1"/>
              <w:right w:val="single" w:color="1B3A6B" w:sz="1"/>
            </w:tcBorders>
            <w:shd w:fill="D6E4F0" w:val="clear"/>
            <w:tcMar>
              <w:top w:type="dxa" w:w="100"/>
              <w:left w:type="dxa" w:w="140"/>
              <w:bottom w:type="dxa" w:w="100"/>
              <w:right w:type="dxa" w:w="140"/>
            </w:tcMar>
            <w:vAlign w:val="center"/>
          </w:tcPr>
          <w:p>
            <w:pPr>
              <w:spacing w:before="0" w:after="0"/>
              <w:jc w:val="center"/>
            </w:pPr>
            <w:r>
              <w:rPr>
                <w:rFonts w:ascii="Arial" w:cs="Arial" w:eastAsia="Arial" w:hAnsi="Arial"/>
                <w:b/>
                <w:bCs/>
                <w:color w:val="1B3A6B"/>
                <w:sz w:val="20"/>
                <w:szCs w:val="20"/>
              </w:rPr>
              <w:t xml:space="preserve">[DECISION]</w:t>
            </w:r>
          </w:p>
        </w:tc>
        <w:tc>
          <w:tcPr>
            <w:tcW w:type="dxa" w:w="792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State a concrete driving action grounded in the numbers: brake, yield, maintain speed, change lane, etc.</w:t>
            </w:r>
          </w:p>
        </w:tc>
      </w:tr>
    </w:tbl>
    <w:p>
      <w:pPr>
        <w:spacing w:before="160" w:after="0"/>
      </w:pPr>
      <w:r>
        <w:rPr>
          <w:sz w:val="4"/>
          <w:szCs w:val="4"/>
        </w:rPr>
        <w:t xml:space="preserve"/>
      </w:r>
    </w:p>
    <w:p>
      <w:pPr>
        <w:pStyle w:val="Heading2"/>
        <w:spacing w:before="240" w:after="100"/>
      </w:pPr>
      <w:r>
        <w:rPr>
          <w:rFonts w:ascii="Arial" w:cs="Arial" w:eastAsia="Arial" w:hAnsi="Arial"/>
          <w:b/>
          <w:bCs/>
          <w:color w:val="2E75B6"/>
          <w:sz w:val="26"/>
          <w:szCs w:val="26"/>
        </w:rPr>
        <w:t xml:space="preserve">Why GT JSON is Teacher-Only Privileged Input</w:t>
      </w:r>
    </w:p>
    <w:p>
      <w:pPr>
        <w:spacing w:before="60" w:after="160"/>
      </w:pPr>
      <w:r>
        <w:rPr>
          <w:rFonts w:ascii="Arial" w:cs="Arial" w:eastAsia="Arial" w:hAnsi="Arial"/>
          <w:color w:val="000000"/>
          <w:sz w:val="20"/>
          <w:szCs w:val="20"/>
        </w:rPr>
        <w:t xml:space="preserve">The detections.json provides exact numerical ground truth (distances, velocities, bearings, radar readings). It is passed to </w:t>
      </w:r>
      <w:r>
        <w:rPr>
          <w:rFonts w:ascii="Arial" w:cs="Arial" w:eastAsia="Arial" w:hAnsi="Arial"/>
          <w:b/>
          <w:bCs/>
          <w:color w:val="000000"/>
          <w:sz w:val="20"/>
          <w:szCs w:val="20"/>
        </w:rPr>
        <w:t xml:space="preserve">Cosmos only</w:t>
      </w:r>
      <w:r>
        <w:rPr>
          <w:rFonts w:ascii="Arial" w:cs="Arial" w:eastAsia="Arial" w:hAnsi="Arial"/>
          <w:color w:val="000000"/>
          <w:sz w:val="20"/>
          <w:szCs w:val="20"/>
        </w:rPr>
        <w:t xml:space="preserve"> — not included in the Qwen training sample. Its purpose is to ensure the teacher's reasoning chains contain correct numbers. The student Qwen trains on [BEV image + camera image + question] → [teacher's answer], where the answer has already been anchored to accurate GT values.</w:t>
      </w:r>
    </w:p>
    <w:p>
      <w:pPr>
        <w:pBdr>
          <w:bottom w:val="single" w:color="F2F2F2" w:sz="3" w:space="1"/>
        </w:pBdr>
        <w:spacing w:before="120" w:after="120"/>
      </w:pPr>
      <w:r>
        <w:rPr>
          <w:sz w:val="4"/>
          <w:szCs w:val="4"/>
        </w:rPr>
        <w:t xml:space="preserve"/>
      </w:r>
    </w:p>
    <w:p>
      <w:pPr>
        <w:spacing w:before="8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6. Current Status</w:t>
      </w:r>
    </w:p>
    <w:p>
      <w:pPr>
        <w:spacing w:before="6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Component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18"/>
                <w:szCs w:val="18"/>
              </w:rPr>
              <w:t xml:space="preserve">Status</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Detail</w:t>
            </w:r>
          </w:p>
        </w:tc>
      </w:tr>
      <w:tr>
        <w:tc>
          <w:tcPr>
            <w:tcW w:type="dxa" w:w="3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nuScenes data extraction (9 scenes)</w:t>
            </w:r>
          </w:p>
        </w:tc>
        <w:tc>
          <w:tcPr>
            <w:tcW w:type="dxa" w:w="1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375623"/>
                <w:sz w:val="18"/>
                <w:szCs w:val="18"/>
              </w:rPr>
              <w:t xml:space="preserve">✓ Done</w:t>
            </w:r>
          </w:p>
        </w:tc>
        <w:tc>
          <w:tcPr>
            <w:tcW w:type="dxa" w:w="4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BEV maps, camera images, detections.json generated for all conditions</w:t>
            </w:r>
          </w:p>
        </w:tc>
      </w:tr>
      <w:tr>
        <w:tc>
          <w:tcPr>
            <w:tcW w:type="dxa" w:w="3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Condition B scene data (BEV/LiDAR)</w:t>
            </w:r>
          </w:p>
        </w:tc>
        <w:tc>
          <w:tcPr>
            <w:tcW w:type="dxa" w:w="1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375623"/>
                <w:sz w:val="18"/>
                <w:szCs w:val="18"/>
              </w:rPr>
              <w:t xml:space="preserve">✓ Done</w:t>
            </w:r>
          </w:p>
        </w:tc>
        <w:tc>
          <w:tcPr>
            <w:tcW w:type="dxa" w:w="47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01_gt_annotations/ — 9 scenes, all files verified</w:t>
            </w:r>
          </w:p>
        </w:tc>
      </w:tr>
      <w:tr>
        <w:tc>
          <w:tcPr>
            <w:tcW w:type="dxa" w:w="3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Condition D scene data (BEV/Radar Doppler)</w:t>
            </w:r>
          </w:p>
        </w:tc>
        <w:tc>
          <w:tcPr>
            <w:tcW w:type="dxa" w:w="1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375623"/>
                <w:sz w:val="18"/>
                <w:szCs w:val="18"/>
              </w:rPr>
              <w:t xml:space="preserve">✓ Done</w:t>
            </w:r>
          </w:p>
        </w:tc>
        <w:tc>
          <w:tcPr>
            <w:tcW w:type="dxa" w:w="4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02_gt_with_radar/ — 9 scenes, cyan vectors rendered on bev_map.png</w:t>
            </w:r>
          </w:p>
        </w:tc>
      </w:tr>
      <w:tr>
        <w:tc>
          <w:tcPr>
            <w:tcW w:type="dxa" w:w="3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DriveLM overlap check</w:t>
            </w:r>
          </w:p>
        </w:tc>
        <w:tc>
          <w:tcPr>
            <w:tcW w:type="dxa" w:w="1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375623"/>
                <w:sz w:val="18"/>
                <w:szCs w:val="18"/>
              </w:rPr>
              <w:t xml:space="preserve">✓ Done</w:t>
            </w:r>
          </w:p>
        </w:tc>
        <w:tc>
          <w:tcPr>
            <w:tcW w:type="dxa" w:w="47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Zero scene overlap confirmed between training set and DriveLM v1.1</w:t>
            </w:r>
          </w:p>
        </w:tc>
      </w:tr>
      <w:tr>
        <w:tc>
          <w:tcPr>
            <w:tcW w:type="dxa" w:w="3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Cosmos 8B vLLM server</w:t>
            </w:r>
          </w:p>
        </w:tc>
        <w:tc>
          <w:tcPr>
            <w:tcW w:type="dxa" w:w="1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C55A11"/>
                <w:sz w:val="18"/>
                <w:szCs w:val="18"/>
              </w:rPr>
              <w:t xml:space="preserve">⚡ Active</w:t>
            </w:r>
          </w:p>
        </w:tc>
        <w:tc>
          <w:tcPr>
            <w:tcW w:type="dxa" w:w="4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Running on L40S 48GB GPU (RunPod). max_model_len=8192, gpu_util=0.85</w:t>
            </w:r>
          </w:p>
        </w:tc>
      </w:tr>
      <w:tr>
        <w:tc>
          <w:tcPr>
            <w:tcW w:type="dxa" w:w="3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QA generation script (generate_cosmos_qa.py)</w:t>
            </w:r>
          </w:p>
        </w:tc>
        <w:tc>
          <w:tcPr>
            <w:tcW w:type="dxa" w:w="1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C55A11"/>
                <w:sz w:val="18"/>
                <w:szCs w:val="18"/>
              </w:rPr>
              <w:t xml:space="preserve">⚡ Ready</w:t>
            </w:r>
          </w:p>
        </w:tc>
        <w:tc>
          <w:tcPr>
            <w:tcW w:type="dxa" w:w="47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Prompts rewritten for BEV→CAM→GT→DECISION reasoning structure</w:t>
            </w:r>
          </w:p>
        </w:tc>
      </w:tr>
      <w:tr>
        <w:tc>
          <w:tcPr>
            <w:tcW w:type="dxa" w:w="3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QA generation — Condition B</w:t>
            </w:r>
          </w:p>
        </w:tc>
        <w:tc>
          <w:tcPr>
            <w:tcW w:type="dxa" w:w="1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C55A11"/>
                <w:sz w:val="18"/>
                <w:szCs w:val="18"/>
              </w:rPr>
              <w:t xml:space="preserve">⚡ Running</w:t>
            </w:r>
          </w:p>
        </w:tc>
        <w:tc>
          <w:tcPr>
            <w:tcW w:type="dxa" w:w="4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9 scenes × 7 questions = 63 pairs expected</w:t>
            </w:r>
          </w:p>
        </w:tc>
      </w:tr>
      <w:tr>
        <w:tc>
          <w:tcPr>
            <w:tcW w:type="dxa" w:w="3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QA generation — Condition D</w:t>
            </w:r>
          </w:p>
        </w:tc>
        <w:tc>
          <w:tcPr>
            <w:tcW w:type="dxa" w:w="1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595959"/>
                <w:sz w:val="18"/>
                <w:szCs w:val="18"/>
              </w:rPr>
              <w:t xml:space="preserve">⏳ Queued</w:t>
            </w:r>
          </w:p>
        </w:tc>
        <w:tc>
          <w:tcPr>
            <w:tcW w:type="dxa" w:w="47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Will run after Condition B completes</w:t>
            </w:r>
          </w:p>
        </w:tc>
      </w:tr>
      <w:tr>
        <w:tc>
          <w:tcPr>
            <w:tcW w:type="dxa" w:w="3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ShareGPT JSONL output for LLaMA-Factory</w:t>
            </w:r>
          </w:p>
        </w:tc>
        <w:tc>
          <w:tcPr>
            <w:tcW w:type="dxa" w:w="1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595959"/>
                <w:sz w:val="18"/>
                <w:szCs w:val="18"/>
              </w:rPr>
              <w:t xml:space="preserve">⏳ Pending</w:t>
            </w:r>
          </w:p>
        </w:tc>
        <w:tc>
          <w:tcPr>
            <w:tcW w:type="dxa" w:w="4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Produced automatically by generate_cosmos_qa.py</w:t>
            </w:r>
          </w:p>
        </w:tc>
      </w:tr>
      <w:tr>
        <w:tc>
          <w:tcPr>
            <w:tcW w:type="dxa" w:w="3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Student fine-tuning (Qwen2.5-VL-7B)</w:t>
            </w:r>
          </w:p>
        </w:tc>
        <w:tc>
          <w:tcPr>
            <w:tcW w:type="dxa" w:w="1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595959"/>
                <w:sz w:val="18"/>
                <w:szCs w:val="18"/>
              </w:rPr>
              <w:t xml:space="preserve">⏳ Pending</w:t>
            </w:r>
          </w:p>
        </w:tc>
        <w:tc>
          <w:tcPr>
            <w:tcW w:type="dxa" w:w="47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LLaMA-Factory — 3 runs: Qwen-A, Qwen-B, Qwen-D</w:t>
            </w:r>
          </w:p>
        </w:tc>
      </w:tr>
      <w:tr>
        <w:tc>
          <w:tcPr>
            <w:tcW w:type="dxa" w:w="32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DriveLM evaluation</w:t>
            </w:r>
          </w:p>
        </w:tc>
        <w:tc>
          <w:tcPr>
            <w:tcW w:type="dxa" w:w="1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595959"/>
                <w:sz w:val="18"/>
                <w:szCs w:val="18"/>
              </w:rPr>
              <w:t xml:space="preserve">⏳ Pending</w:t>
            </w:r>
          </w:p>
        </w:tc>
        <w:tc>
          <w:tcPr>
            <w:tcW w:type="dxa" w:w="47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Compare Qwen-A vs Qwen-B vs Qwen-D on benchmark metrics</w:t>
            </w:r>
          </w:p>
        </w:tc>
      </w:tr>
      <w:tr>
        <w:tc>
          <w:tcPr>
            <w:tcW w:type="dxa" w:w="32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9"/>
                <w:szCs w:val="19"/>
              </w:rPr>
              <w:t xml:space="preserve">Results analysis &amp; write-up</w:t>
            </w:r>
          </w:p>
        </w:tc>
        <w:tc>
          <w:tcPr>
            <w:tcW w:type="dxa" w:w="1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595959"/>
                <w:sz w:val="18"/>
                <w:szCs w:val="18"/>
              </w:rPr>
              <w:t xml:space="preserve">⏳ Pending</w:t>
            </w:r>
          </w:p>
        </w:tc>
        <w:tc>
          <w:tcPr>
            <w:tcW w:type="dxa" w:w="47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Ablation analysis: camera-only vs BEV-grounded vs radar-enriched</w:t>
            </w:r>
          </w:p>
        </w:tc>
      </w:tr>
    </w:tbl>
    <w:p>
      <w:pPr>
        <w:spacing w:before="160" w:after="0"/>
      </w:pPr>
      <w:r>
        <w:rPr>
          <w:sz w:val="4"/>
          <w:szCs w:val="4"/>
        </w:rPr>
        <w:t xml:space="preserve"/>
      </w:r>
    </w:p>
    <w:p>
      <w:pPr>
        <w:pStyle w:val="Heading2"/>
        <w:spacing w:before="240" w:after="100"/>
      </w:pPr>
      <w:r>
        <w:rPr>
          <w:rFonts w:ascii="Arial" w:cs="Arial" w:eastAsia="Arial" w:hAnsi="Arial"/>
          <w:b/>
          <w:bCs/>
          <w:color w:val="2E75B6"/>
          <w:sz w:val="26"/>
          <w:szCs w:val="26"/>
        </w:rPr>
        <w:t xml:space="preserve">Key Technical Decisions Made</w:t>
      </w:r>
    </w:p>
    <w:p>
      <w:pPr>
        <w:pStyle w:val="ListParagraph"/>
        <w:numPr>
          <w:ilvl w:val="0"/>
          <w:numId w:val="2"/>
        </w:numPr>
        <w:spacing w:before="40" w:after="40"/>
      </w:pPr>
      <w:r>
        <w:rPr>
          <w:rFonts w:ascii="Arial" w:cs="Arial" w:eastAsia="Arial" w:hAnsi="Arial"/>
          <w:color w:val="000000"/>
          <w:sz w:val="20"/>
          <w:szCs w:val="20"/>
        </w:rPr>
        <w:t xml:space="preserve">Cosmos 8B chosen over 2B — 2B run showed language bleed, hallucinated distances, empty reasoning fields</w:t>
      </w:r>
    </w:p>
    <w:p>
      <w:pPr>
        <w:pStyle w:val="ListParagraph"/>
        <w:numPr>
          <w:ilvl w:val="0"/>
          <w:numId w:val="2"/>
        </w:numPr>
        <w:spacing w:before="40" w:after="40"/>
      </w:pPr>
      <w:r>
        <w:rPr>
          <w:rFonts w:ascii="Arial" w:cs="Arial" w:eastAsia="Arial" w:hAnsi="Arial"/>
          <w:color w:val="000000"/>
          <w:sz w:val="20"/>
          <w:szCs w:val="20"/>
        </w:rPr>
        <w:t xml:space="preserve">Front camera only (not 3 cameras) — GT JSON provides all spatial info; extra cameras add tokens without reasoning value</w:t>
      </w:r>
    </w:p>
    <w:p>
      <w:pPr>
        <w:pStyle w:val="ListParagraph"/>
        <w:numPr>
          <w:ilvl w:val="0"/>
          <w:numId w:val="2"/>
        </w:numPr>
        <w:spacing w:before="40" w:after="40"/>
      </w:pPr>
      <w:r>
        <w:rPr>
          <w:rFonts w:ascii="Arial" w:cs="Arial" w:eastAsia="Arial" w:hAnsi="Arial"/>
          <w:color w:val="000000"/>
          <w:sz w:val="20"/>
          <w:szCs w:val="20"/>
        </w:rPr>
        <w:t xml:space="preserve">BEV stays in Qwen training samples — it is the variable being tested in the ablation, not a privileged input to strip</w:t>
      </w:r>
    </w:p>
    <w:p>
      <w:pPr>
        <w:pStyle w:val="ListParagraph"/>
        <w:numPr>
          <w:ilvl w:val="0"/>
          <w:numId w:val="2"/>
        </w:numPr>
        <w:spacing w:before="40" w:after="40"/>
      </w:pPr>
      <w:r>
        <w:rPr>
          <w:rFonts w:ascii="Arial" w:cs="Arial" w:eastAsia="Arial" w:hAnsi="Arial"/>
          <w:color w:val="000000"/>
          <w:sz w:val="20"/>
          <w:szCs w:val="20"/>
        </w:rPr>
        <w:t xml:space="preserve">Condition D BEV has radar Doppler overlaid on bev_map.png — no separate radar image file needed</w:t>
      </w:r>
    </w:p>
    <w:p>
      <w:pPr>
        <w:pStyle w:val="ListParagraph"/>
        <w:numPr>
          <w:ilvl w:val="0"/>
          <w:numId w:val="2"/>
        </w:numPr>
        <w:spacing w:before="40" w:after="40"/>
      </w:pPr>
      <w:r>
        <w:rPr>
          <w:rFonts w:ascii="Arial" w:cs="Arial" w:eastAsia="Arial" w:hAnsi="Arial"/>
          <w:color w:val="000000"/>
          <w:sz w:val="20"/>
          <w:szCs w:val="20"/>
        </w:rPr>
        <w:t xml:space="preserve">Questions rewritten image-first: Cosmos must describe BEV and camera before reading GT JSON numbers</w:t>
      </w:r>
    </w:p>
    <w:p>
      <w:pPr>
        <w:pStyle w:val="ListParagraph"/>
        <w:numPr>
          <w:ilvl w:val="0"/>
          <w:numId w:val="2"/>
        </w:numPr>
        <w:spacing w:before="40" w:after="40"/>
      </w:pPr>
      <w:r>
        <w:rPr>
          <w:rFonts w:ascii="Arial" w:cs="Arial" w:eastAsia="Arial" w:hAnsi="Arial"/>
          <w:color w:val="000000"/>
          <w:sz w:val="20"/>
          <w:szCs w:val="20"/>
        </w:rPr>
        <w:t xml:space="preserve">Zero nuScenes mini / DriveLM overlap — training scenes are distinct from evaluation scenes</w:t>
      </w:r>
    </w:p>
    <w:p>
      <w:pPr>
        <w:spacing w:before="160" w:after="0"/>
      </w:pPr>
      <w:r>
        <w:rPr>
          <w:sz w:val="4"/>
          <w:szCs w:val="4"/>
        </w:rPr>
        <w:t xml:space="preserve"/>
      </w:r>
    </w:p>
    <w:p>
      <w:pPr>
        <w:pBdr>
          <w:bottom w:val="single" w:color="F2F2F2" w:sz="3" w:space="1"/>
        </w:pBdr>
        <w:spacing w:before="120" w:after="120"/>
      </w:pPr>
      <w:r>
        <w:rPr>
          <w:sz w:val="4"/>
          <w:szCs w:val="4"/>
        </w:rPr>
        <w:t xml:space="preserve"/>
      </w:r>
    </w:p>
    <w:p>
      <w:pPr>
        <w:spacing w:before="8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7. Next Steps</w:t>
      </w:r>
    </w:p>
    <w:p>
      <w:pPr>
        <w:spacing w:before="6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360"/>
        <w:gridCol w:w="2460"/>
      </w:tblGrid>
      <w:tr>
        <w:trPr>
          <w:tblHeader/>
        </w:trPr>
        <w:tc>
          <w:tcPr>
            <w:tcW w:type="dxa" w:w="5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18"/>
                <w:szCs w:val="18"/>
              </w:rPr>
              <w:t xml:space="preserv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Task</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Notes</w:t>
            </w:r>
          </w:p>
        </w:tc>
      </w:tr>
      <w:tr>
        <w:tc>
          <w:tcPr>
            <w:tcW w:type="dxa" w:w="5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1</w:t>
            </w:r>
          </w:p>
        </w:tc>
        <w:tc>
          <w:tcPr>
            <w:tcW w:type="dxa" w:w="6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Complete QA generation for Condition B and D on L40S GPU</w:t>
            </w:r>
          </w:p>
        </w:tc>
        <w:tc>
          <w:tcPr>
            <w:tcW w:type="dxa" w:w="24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~90 min, ~$1.50</w:t>
            </w:r>
          </w:p>
        </w:tc>
      </w:tr>
      <w:tr>
        <w:tc>
          <w:tcPr>
            <w:tcW w:type="dxa" w:w="54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2</w:t>
            </w:r>
          </w:p>
        </w:tc>
        <w:tc>
          <w:tcPr>
            <w:tcW w:type="dxa" w:w="6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Download results and validate: check GT-verifiable answers, no empty reasoning fields</w:t>
            </w:r>
          </w:p>
        </w:tc>
        <w:tc>
          <w:tcPr>
            <w:tcW w:type="dxa" w:w="24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Use download_from_aws.sh</w:t>
            </w:r>
          </w:p>
        </w:tc>
      </w:tr>
      <w:tr>
        <w:tc>
          <w:tcPr>
            <w:tcW w:type="dxa" w:w="5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3</w:t>
            </w:r>
          </w:p>
        </w:tc>
        <w:tc>
          <w:tcPr>
            <w:tcW w:type="dxa" w:w="6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Set up LLaMA-Factory for Qwen2.5-VL-7B fine-tuning</w:t>
            </w:r>
          </w:p>
        </w:tc>
        <w:tc>
          <w:tcPr>
            <w:tcW w:type="dxa" w:w="24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3 separate runs (A, B, D)</w:t>
            </w:r>
          </w:p>
        </w:tc>
      </w:tr>
      <w:tr>
        <w:tc>
          <w:tcPr>
            <w:tcW w:type="dxa" w:w="54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4</w:t>
            </w:r>
          </w:p>
        </w:tc>
        <w:tc>
          <w:tcPr>
            <w:tcW w:type="dxa" w:w="6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Run fine-tuning for Condition A (camera-only baseline)</w:t>
            </w:r>
          </w:p>
        </w:tc>
        <w:tc>
          <w:tcPr>
            <w:tcW w:type="dxa" w:w="24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ShareGPT format ready</w:t>
            </w:r>
          </w:p>
        </w:tc>
      </w:tr>
      <w:tr>
        <w:tc>
          <w:tcPr>
            <w:tcW w:type="dxa" w:w="5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5</w:t>
            </w:r>
          </w:p>
        </w:tc>
        <w:tc>
          <w:tcPr>
            <w:tcW w:type="dxa" w:w="6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Run fine-tuning for Condition B (BEV/LiDAR + camera)</w:t>
            </w:r>
          </w:p>
        </w:tc>
        <w:tc>
          <w:tcPr>
            <w:tcW w:type="dxa" w:w="24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ShareGPT format ready</w:t>
            </w:r>
          </w:p>
        </w:tc>
      </w:tr>
      <w:tr>
        <w:tc>
          <w:tcPr>
            <w:tcW w:type="dxa" w:w="54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6</w:t>
            </w:r>
          </w:p>
        </w:tc>
        <w:tc>
          <w:tcPr>
            <w:tcW w:type="dxa" w:w="6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Run fine-tuning for Condition D (BEV/Radar + camera)</w:t>
            </w:r>
          </w:p>
        </w:tc>
        <w:tc>
          <w:tcPr>
            <w:tcW w:type="dxa" w:w="24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ShareGPT format ready</w:t>
            </w:r>
          </w:p>
        </w:tc>
      </w:tr>
      <w:tr>
        <w:tc>
          <w:tcPr>
            <w:tcW w:type="dxa" w:w="54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7</w:t>
            </w:r>
          </w:p>
        </w:tc>
        <w:tc>
          <w:tcPr>
            <w:tcW w:type="dxa" w:w="63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Evaluate all three Qwen variants on DriveLM benchmark</w:t>
            </w:r>
          </w:p>
        </w:tc>
        <w:tc>
          <w:tcPr>
            <w:tcW w:type="dxa" w:w="24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Standard DriveLM eval script</w:t>
            </w:r>
          </w:p>
        </w:tc>
      </w:tr>
      <w:tr>
        <w:tc>
          <w:tcPr>
            <w:tcW w:type="dxa" w:w="54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center"/>
            </w:pPr>
            <w:r>
              <w:rPr>
                <w:rFonts w:ascii="Arial" w:cs="Arial" w:eastAsia="Arial" w:hAnsi="Arial"/>
                <w:b/>
                <w:bCs/>
                <w:color w:val="2E75B6"/>
                <w:sz w:val="18"/>
                <w:szCs w:val="18"/>
              </w:rPr>
              <w:t xml:space="preserve">8</w:t>
            </w:r>
          </w:p>
        </w:tc>
        <w:tc>
          <w:tcPr>
            <w:tcW w:type="dxa" w:w="63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Analyse results: do B and D outperform A? Does D outperform B on velocity questions?</w:t>
            </w:r>
          </w:p>
        </w:tc>
        <w:tc>
          <w:tcPr>
            <w:tcW w:type="dxa" w:w="24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i/>
                <w:iCs/>
                <w:color w:val="595959"/>
                <w:sz w:val="17"/>
                <w:szCs w:val="17"/>
              </w:rPr>
              <w:t xml:space="preserve">Core ablation analysis</w:t>
            </w:r>
          </w:p>
        </w:tc>
      </w:tr>
    </w:tbl>
    <w:p>
      <w:pPr>
        <w:spacing w:before="160" w:after="0"/>
      </w:pPr>
      <w:r>
        <w:rPr>
          <w:sz w:val="4"/>
          <w:szCs w:val="4"/>
        </w:rPr>
        <w:t xml:space="preserve"/>
      </w:r>
    </w:p>
    <w:p>
      <w:pPr>
        <w:pBdr>
          <w:bottom w:val="single" w:color="F2F2F2" w:sz="3" w:space="1"/>
        </w:pBdr>
        <w:spacing w:before="120" w:after="120"/>
      </w:pPr>
      <w:r>
        <w:rPr>
          <w:sz w:val="4"/>
          <w:szCs w:val="4"/>
        </w:rPr>
        <w:t xml:space="preserve"/>
      </w:r>
    </w:p>
    <w:p>
      <w:pPr>
        <w:spacing w:before="80" w:after="0"/>
      </w:pPr>
      <w:r>
        <w:rPr>
          <w:sz w:val="4"/>
          <w:szCs w:val="4"/>
        </w:rPr>
        <w:t xml:space="preserve"/>
      </w:r>
    </w:p>
    <w:p>
      <w:pPr>
        <w:pStyle w:val="Heading1"/>
        <w:pBdr>
          <w:bottom w:val="single" w:color="2E75B6" w:sz="6" w:space="4"/>
        </w:pBdr>
        <w:spacing w:before="320" w:after="160"/>
      </w:pPr>
      <w:r>
        <w:rPr>
          <w:rFonts w:ascii="Arial" w:cs="Arial" w:eastAsia="Arial" w:hAnsi="Arial"/>
          <w:b/>
          <w:bCs/>
          <w:color w:val="1B3A6B"/>
          <w:sz w:val="32"/>
          <w:szCs w:val="32"/>
        </w:rPr>
        <w:t xml:space="preserve">8. Technical Specifications</w:t>
      </w:r>
    </w:p>
    <w:p>
      <w:pPr>
        <w:pStyle w:val="Heading2"/>
        <w:spacing w:before="240" w:after="100"/>
      </w:pPr>
      <w:r>
        <w:rPr>
          <w:rFonts w:ascii="Arial" w:cs="Arial" w:eastAsia="Arial" w:hAnsi="Arial"/>
          <w:b/>
          <w:bCs/>
          <w:color w:val="2E75B6"/>
          <w:sz w:val="26"/>
          <w:szCs w:val="26"/>
        </w:rPr>
        <w:t xml:space="preserve">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Role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Model</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18"/>
                <w:szCs w:val="18"/>
              </w:rPr>
              <w:t xml:space="preserve">Purpose</w:t>
            </w:r>
          </w:p>
        </w:tc>
      </w:tr>
      <w:tr>
        <w:tc>
          <w:tcPr>
            <w:tcW w:type="dxa" w:w="2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8"/>
                <w:szCs w:val="18"/>
              </w:rPr>
              <w:t xml:space="preserve">Teacher</w:t>
            </w:r>
          </w:p>
        </w:tc>
        <w:tc>
          <w:tcPr>
            <w:tcW w:type="dxa" w:w="2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NVIDIA Cosmos Reason 2-8B</w:t>
            </w:r>
          </w:p>
        </w:tc>
        <w:tc>
          <w:tcPr>
            <w:tcW w:type="dxa" w:w="45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Generates high-quality QA pairs with chain-of-thought reasoning</w:t>
            </w:r>
          </w:p>
        </w:tc>
      </w:tr>
      <w:tr>
        <w:tc>
          <w:tcPr>
            <w:tcW w:type="dxa" w:w="2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8"/>
                <w:szCs w:val="18"/>
              </w:rPr>
              <w:t xml:space="preserve">Student</w:t>
            </w:r>
          </w:p>
        </w:tc>
        <w:tc>
          <w:tcPr>
            <w:tcW w:type="dxa" w:w="2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Qwen2.5-VL-7B</w:t>
            </w:r>
          </w:p>
        </w:tc>
        <w:tc>
          <w:tcPr>
            <w:tcW w:type="dxa" w:w="45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Fine-tuned on teacher data; evaluated on DriveLM</w:t>
            </w:r>
          </w:p>
        </w:tc>
      </w:tr>
      <w:tr>
        <w:tc>
          <w:tcPr>
            <w:tcW w:type="dxa" w:w="2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8"/>
                <w:szCs w:val="18"/>
              </w:rPr>
              <w:t xml:space="preserve">Dataset</w:t>
            </w:r>
          </w:p>
        </w:tc>
        <w:tc>
          <w:tcPr>
            <w:tcW w:type="dxa" w:w="240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nuScenes mini</w:t>
            </w:r>
          </w:p>
        </w:tc>
        <w:tc>
          <w:tcPr>
            <w:tcW w:type="dxa" w:w="4560"/>
            <w:tcBorders>
              <w:top w:val="single" w:color="F2F2F2" w:sz="1"/>
              <w:left w:val="single" w:color="F2F2F2" w:sz="1"/>
              <w:bottom w:val="single" w:color="F2F2F2" w:sz="1"/>
              <w:right w:val="single" w:color="F2F2F2"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9 clean scenes for training data generation</w:t>
            </w:r>
          </w:p>
        </w:tc>
      </w:tr>
      <w:tr>
        <w:tc>
          <w:tcPr>
            <w:tcW w:type="dxa" w:w="2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b/>
                <w:bCs/>
                <w:color w:val="2E75B6"/>
                <w:sz w:val="18"/>
                <w:szCs w:val="18"/>
              </w:rPr>
              <w:t xml:space="preserve">Eval</w:t>
            </w:r>
          </w:p>
        </w:tc>
        <w:tc>
          <w:tcPr>
            <w:tcW w:type="dxa" w:w="24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000000"/>
                <w:sz w:val="18"/>
                <w:szCs w:val="18"/>
              </w:rPr>
              <w:t xml:space="preserve">DriveLM v1.1</w:t>
            </w:r>
          </w:p>
        </w:tc>
        <w:tc>
          <w:tcPr>
            <w:tcW w:type="dxa" w:w="456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center"/>
          </w:tcPr>
          <w:p>
            <w:pPr>
              <w:spacing w:before="0" w:after="0"/>
              <w:jc w:val="left"/>
            </w:pPr>
            <w:r>
              <w:rPr>
                <w:rFonts w:ascii="Arial" w:cs="Arial" w:eastAsia="Arial" w:hAnsi="Arial"/>
                <w:color w:val="595959"/>
                <w:sz w:val="18"/>
                <w:szCs w:val="18"/>
              </w:rPr>
              <w:t xml:space="preserve">Public benchmark; zero overlap with training scenes</w:t>
            </w:r>
          </w:p>
        </w:tc>
      </w:tr>
    </w:tbl>
    <w:p>
      <w:pPr>
        <w:spacing w:before="120" w:after="0"/>
      </w:pPr>
      <w:r>
        <w:rPr>
          <w:sz w:val="4"/>
          <w:szCs w:val="4"/>
        </w:rPr>
        <w:t xml:space="preserve"/>
      </w:r>
    </w:p>
    <w:p>
      <w:pPr>
        <w:pStyle w:val="Heading2"/>
        <w:spacing w:before="240" w:after="100"/>
      </w:pPr>
      <w:r>
        <w:rPr>
          <w:rFonts w:ascii="Arial" w:cs="Arial" w:eastAsia="Arial" w:hAnsi="Arial"/>
          <w:b/>
          <w:bCs/>
          <w:color w:val="2E75B6"/>
          <w:sz w:val="26"/>
          <w:szCs w:val="26"/>
        </w:rPr>
        <w:t xml:space="preserve">Infrastructure</w:t>
      </w:r>
    </w:p>
    <w:p>
      <w:pPr>
        <w:pStyle w:val="ListParagraph"/>
        <w:numPr>
          <w:ilvl w:val="0"/>
          <w:numId w:val="2"/>
        </w:numPr>
        <w:spacing w:before="40" w:after="40"/>
      </w:pPr>
      <w:r>
        <w:rPr>
          <w:rFonts w:ascii="Arial" w:cs="Arial" w:eastAsia="Arial" w:hAnsi="Arial"/>
          <w:color w:val="000000"/>
          <w:sz w:val="20"/>
          <w:szCs w:val="20"/>
        </w:rPr>
        <w:t xml:space="preserve">GPU: NVIDIA L40S 48GB (RunPod) — sufficient VRAM for Cosmos 8B with 8192 token context</w:t>
      </w:r>
    </w:p>
    <w:p>
      <w:pPr>
        <w:pStyle w:val="ListParagraph"/>
        <w:numPr>
          <w:ilvl w:val="0"/>
          <w:numId w:val="2"/>
        </w:numPr>
        <w:spacing w:before="40" w:after="40"/>
      </w:pPr>
      <w:r>
        <w:rPr>
          <w:rFonts w:ascii="Arial" w:cs="Arial" w:eastAsia="Arial" w:hAnsi="Arial"/>
          <w:color w:val="000000"/>
          <w:sz w:val="20"/>
          <w:szCs w:val="20"/>
        </w:rPr>
        <w:t xml:space="preserve">vLLM 0.15.1: --max-model-len 8192, --gpu-memory-utilization 0.85, --reasoning-parser qwen3</w:t>
      </w:r>
    </w:p>
    <w:p>
      <w:pPr>
        <w:pStyle w:val="ListParagraph"/>
        <w:numPr>
          <w:ilvl w:val="0"/>
          <w:numId w:val="2"/>
        </w:numPr>
        <w:spacing w:before="40" w:after="40"/>
      </w:pPr>
      <w:r>
        <w:rPr>
          <w:rFonts w:ascii="Arial" w:cs="Arial" w:eastAsia="Arial" w:hAnsi="Arial"/>
          <w:color w:val="000000"/>
          <w:sz w:val="20"/>
          <w:szCs w:val="20"/>
        </w:rPr>
        <w:t xml:space="preserve">Fine-tuning: LLaMA-Factory with ShareGPT JSONL format</w:t>
      </w:r>
    </w:p>
    <w:p>
      <w:pPr>
        <w:pStyle w:val="ListParagraph"/>
        <w:numPr>
          <w:ilvl w:val="0"/>
          <w:numId w:val="2"/>
        </w:numPr>
        <w:spacing w:before="40" w:after="40"/>
      </w:pPr>
      <w:r>
        <w:rPr>
          <w:rFonts w:ascii="Arial" w:cs="Arial" w:eastAsia="Arial" w:hAnsi="Arial"/>
          <w:color w:val="000000"/>
          <w:sz w:val="20"/>
          <w:szCs w:val="20"/>
        </w:rPr>
        <w:t xml:space="preserve">Context budget per call: ~5,600 input tokens + ~2,500 output tokens (well within 8,192 limit)</w:t>
      </w:r>
    </w:p>
    <w:p>
      <w:pPr>
        <w:spacing w:before="160" w:after="0"/>
      </w:pPr>
      <w:r>
        <w:rPr>
          <w:sz w:val="4"/>
          <w:szCs w:val="4"/>
        </w:rPr>
        <w:t xml:space="preserve"/>
      </w:r>
    </w:p>
    <w:p>
      <w:pPr>
        <w:pBdr>
          <w:bottom w:val="single" w:color="F2F2F2" w:sz="3" w:space="1"/>
        </w:pBdr>
        <w:spacing w:before="120" w:after="120"/>
      </w:pPr>
      <w:r>
        <w:rPr>
          <w:sz w:val="4"/>
          <w:szCs w:val="4"/>
        </w:rPr>
        <w:t xml:space="preserve"/>
      </w:r>
    </w:p>
    <w:p>
      <w:pPr>
        <w:spacing w:before="80" w:after="0"/>
      </w:pPr>
      <w:r>
        <w:rPr>
          <w:sz w:val="4"/>
          <w:szCs w:val="4"/>
        </w:rPr>
        <w:t xml:space="preserve"/>
      </w:r>
    </w:p>
    <w:p>
      <w:pPr>
        <w:spacing w:before="160" w:after="0"/>
        <w:jc w:val="center"/>
      </w:pPr>
      <w:r>
        <w:rPr>
          <w:rFonts w:ascii="Arial" w:cs="Arial" w:eastAsia="Arial" w:hAnsi="Arial"/>
          <w:i/>
          <w:iCs/>
          <w:color w:val="595959"/>
          <w:sz w:val="16"/>
          <w:szCs w:val="16"/>
        </w:rPr>
        <w:t xml:space="preserve">MoRAL Pipeline  |  February 2026  |  Status: Stage 2 In Progress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2026-02-26T22:21:50.101Z</dcterms:created>
  <dcterms:modified xsi:type="dcterms:W3CDTF">2026-02-26T22:21:50.102Z</dcterms:modified>
</cp:coreProperties>
</file>

<file path=docProps/custom.xml><?xml version="1.0" encoding="utf-8"?>
<Properties xmlns="http://schemas.openxmlformats.org/officeDocument/2006/custom-properties" xmlns:vt="http://schemas.openxmlformats.org/officeDocument/2006/docPropsVTypes"/>
</file>