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E2C5" w14:textId="77777777" w:rsidR="008C01E3" w:rsidRDefault="008C01E3" w:rsidP="008C01E3">
      <w:r>
        <w:t>1. The "Ghost Adult" Detection (Anomaly Detection)</w:t>
      </w:r>
    </w:p>
    <w:p w14:paraId="216A62EE" w14:textId="77777777" w:rsidR="008C01E3" w:rsidRDefault="008C01E3" w:rsidP="008C01E3">
      <w:r>
        <w:t>Dataset: Enrolment The Logic: India has 95%+ Aadhar saturation. Most adults already have an Aadhar. Therefore, a high number of new enrolments for age_18_greater in a specific district is highly suspicious.</w:t>
      </w:r>
    </w:p>
    <w:p w14:paraId="09620341" w14:textId="77777777" w:rsidR="008C01E3" w:rsidRDefault="008C01E3" w:rsidP="008C01E3"/>
    <w:p w14:paraId="10239056" w14:textId="77777777" w:rsidR="008C01E3" w:rsidRDefault="008C01E3" w:rsidP="008C01E3">
      <w:r>
        <w:t xml:space="preserve">Hypothesis: Districts with spikes in new </w:t>
      </w:r>
      <w:proofErr w:type="gramStart"/>
      <w:r>
        <w:t>Adult</w:t>
      </w:r>
      <w:proofErr w:type="gramEnd"/>
      <w:r>
        <w:t xml:space="preserve"> enrolments might be facing illegal immigration or fake ID generation rings.</w:t>
      </w:r>
    </w:p>
    <w:p w14:paraId="3F64DDCD" w14:textId="77777777" w:rsidR="008C01E3" w:rsidRDefault="008C01E3" w:rsidP="008C01E3"/>
    <w:p w14:paraId="1B9DE1E8" w14:textId="77777777" w:rsidR="008C01E3" w:rsidRDefault="008C01E3" w:rsidP="008C01E3">
      <w:r>
        <w:t>The Problem Statement: “Identify top 10 outlier districts where New Adult Enrolment (18+) is statistically higher than the national average, indicating potential fraud or border infiltration.”</w:t>
      </w:r>
    </w:p>
    <w:p w14:paraId="12F0525B" w14:textId="77777777" w:rsidR="008C01E3" w:rsidRDefault="008C01E3" w:rsidP="008C01E3"/>
    <w:p w14:paraId="28943511" w14:textId="77777777" w:rsidR="008C01E3" w:rsidRDefault="008C01E3" w:rsidP="008C01E3">
      <w:r>
        <w:t>Visualization: A Heatmap of India showing "High Risk" districts.</w:t>
      </w:r>
    </w:p>
    <w:p w14:paraId="58C49601" w14:textId="77777777" w:rsidR="008C01E3" w:rsidRDefault="008C01E3" w:rsidP="008C01E3"/>
    <w:p w14:paraId="08BB937C" w14:textId="77777777" w:rsidR="008C01E3" w:rsidRDefault="008C01E3" w:rsidP="008C01E3">
      <w:r>
        <w:t>2. The "Urban Migration" Pulse (Trend Analysis)</w:t>
      </w:r>
    </w:p>
    <w:p w14:paraId="1F15BDD6" w14:textId="77777777" w:rsidR="008C01E3" w:rsidRDefault="008C01E3" w:rsidP="008C01E3">
      <w:r>
        <w:t xml:space="preserve">Dataset: Demographic Update </w:t>
      </w:r>
      <w:proofErr w:type="gramStart"/>
      <w:r>
        <w:t>The</w:t>
      </w:r>
      <w:proofErr w:type="gramEnd"/>
      <w:r>
        <w:t xml:space="preserve"> Logic: Demographic updates for adults (age_18_greater) are usually Address Changes. When people migrate from villages to cities for work, they update their address.</w:t>
      </w:r>
    </w:p>
    <w:p w14:paraId="202080A7" w14:textId="77777777" w:rsidR="008C01E3" w:rsidRDefault="008C01E3" w:rsidP="008C01E3"/>
    <w:p w14:paraId="19F44C34" w14:textId="77777777" w:rsidR="008C01E3" w:rsidRDefault="008C01E3" w:rsidP="008C01E3">
      <w:r>
        <w:t>Hypothesis: High volume of demographic updates in urban centers correlates with economic migration trends.</w:t>
      </w:r>
    </w:p>
    <w:p w14:paraId="4C1C2FF2" w14:textId="77777777" w:rsidR="008C01E3" w:rsidRDefault="008C01E3" w:rsidP="008C01E3"/>
    <w:p w14:paraId="70683492" w14:textId="77777777" w:rsidR="008C01E3" w:rsidRDefault="008C01E3" w:rsidP="008C01E3">
      <w:r>
        <w:t>The Problem Statement: “Correlate Demographic Update spikes with specific months (e.g., post-harvest season) to track labor migration patterns into Metro cities like Delhi, Mumbai, and Bengaluru.”</w:t>
      </w:r>
    </w:p>
    <w:p w14:paraId="68B5C730" w14:textId="77777777" w:rsidR="008C01E3" w:rsidRDefault="008C01E3" w:rsidP="008C01E3"/>
    <w:p w14:paraId="20A769E9" w14:textId="77777777" w:rsidR="008C01E3" w:rsidRDefault="008C01E3" w:rsidP="008C01E3">
      <w:r>
        <w:t>Visualization: Time-series line chart comparing Rural vs. Urban update volumes.</w:t>
      </w:r>
    </w:p>
    <w:p w14:paraId="5196D195" w14:textId="77777777" w:rsidR="008C01E3" w:rsidRDefault="008C01E3" w:rsidP="008C01E3"/>
    <w:p w14:paraId="49C825AE" w14:textId="77777777" w:rsidR="00573DFF" w:rsidRDefault="00573DFF" w:rsidP="008C01E3"/>
    <w:p w14:paraId="0DF35216" w14:textId="77777777" w:rsidR="00573DFF" w:rsidRDefault="00573DFF" w:rsidP="008C01E3"/>
    <w:p w14:paraId="21F314FA" w14:textId="77777777" w:rsidR="008C01E3" w:rsidRDefault="008C01E3" w:rsidP="008C01E3">
      <w:r>
        <w:lastRenderedPageBreak/>
        <w:t>3. The "Mandatory Update" Lag (Compliance Analysis)</w:t>
      </w:r>
    </w:p>
    <w:p w14:paraId="0578781E" w14:textId="77777777" w:rsidR="008C01E3" w:rsidRDefault="008C01E3" w:rsidP="008C01E3">
      <w:r>
        <w:t xml:space="preserve">Dataset: Biometric Update </w:t>
      </w:r>
      <w:proofErr w:type="gramStart"/>
      <w:r>
        <w:t>The</w:t>
      </w:r>
      <w:proofErr w:type="gramEnd"/>
      <w:r>
        <w:t xml:space="preserve"> Logic: Children must update their biometrics at age 5 and age 15. If they don't, their Aadhar becomes inactive.</w:t>
      </w:r>
    </w:p>
    <w:p w14:paraId="79A4BA56" w14:textId="77777777" w:rsidR="008C01E3" w:rsidRDefault="008C01E3" w:rsidP="008C01E3"/>
    <w:p w14:paraId="3F8D7239" w14:textId="77777777" w:rsidR="008C01E3" w:rsidRDefault="008C01E3" w:rsidP="008C01E3">
      <w:r>
        <w:t>Hypothesis: Rural districts have poor awareness, leading to low biometric updates in the bio_age_5_17 category, putting children at risk of losing scholarships/rations.</w:t>
      </w:r>
    </w:p>
    <w:p w14:paraId="3063CDA6" w14:textId="77777777" w:rsidR="008C01E3" w:rsidRDefault="008C01E3" w:rsidP="008C01E3"/>
    <w:p w14:paraId="7FD52414" w14:textId="77777777" w:rsidR="008C01E3" w:rsidRDefault="008C01E3" w:rsidP="008C01E3">
      <w:r>
        <w:t>The Problem Statement: “Calculate the 'Compliance Ratio' per district. Which districts have the lowest rate of child biometric updates compared to their estimated child population?”</w:t>
      </w:r>
    </w:p>
    <w:p w14:paraId="2ED61E1C" w14:textId="77777777" w:rsidR="008C01E3" w:rsidRDefault="008C01E3" w:rsidP="008C01E3"/>
    <w:p w14:paraId="674DE1F9" w14:textId="77777777" w:rsidR="008C01E3" w:rsidRDefault="008C01E3" w:rsidP="008C01E3">
      <w:r>
        <w:t>Visualization: Bar chart of "Bottom 10 Districts in Compliance."</w:t>
      </w:r>
    </w:p>
    <w:p w14:paraId="31E30A70" w14:textId="77777777" w:rsidR="008C01E3" w:rsidRDefault="008C01E3" w:rsidP="008C01E3"/>
    <w:p w14:paraId="6E1443A0" w14:textId="77777777" w:rsidR="008C01E3" w:rsidRDefault="008C01E3" w:rsidP="008C01E3">
      <w:r>
        <w:t>4. Child Birth Registration Gap (Policy Impact)</w:t>
      </w:r>
    </w:p>
    <w:p w14:paraId="1A734245" w14:textId="77777777" w:rsidR="008C01E3" w:rsidRDefault="008C01E3" w:rsidP="008C01E3">
      <w:r>
        <w:t>Dataset: Enrolment The Logic: The government wants every newborn enrolled immediately (age_0_5).</w:t>
      </w:r>
    </w:p>
    <w:p w14:paraId="52C20F55" w14:textId="77777777" w:rsidR="008C01E3" w:rsidRDefault="008C01E3" w:rsidP="008C01E3"/>
    <w:p w14:paraId="79D3078B" w14:textId="77777777" w:rsidR="008C01E3" w:rsidRDefault="008C01E3" w:rsidP="008C01E3">
      <w:r>
        <w:t>Hypothesis: Some states are failing to link birth certificates with Aadhar enrolment immediately.</w:t>
      </w:r>
    </w:p>
    <w:p w14:paraId="2FD54D44" w14:textId="77777777" w:rsidR="008C01E3" w:rsidRDefault="008C01E3" w:rsidP="008C01E3"/>
    <w:p w14:paraId="25020797" w14:textId="77777777" w:rsidR="008C01E3" w:rsidRDefault="008C01E3" w:rsidP="008C01E3">
      <w:r>
        <w:t>The Problem Statement: “Compare age_0_5 enrolment numbers across states. Which states are lagging in capturing new births into the Aadhar ecosystem?”</w:t>
      </w:r>
    </w:p>
    <w:p w14:paraId="59E9F62F" w14:textId="77777777" w:rsidR="008C01E3" w:rsidRDefault="008C01E3" w:rsidP="008C01E3"/>
    <w:p w14:paraId="7F964A1A" w14:textId="77777777" w:rsidR="008C01E3" w:rsidRDefault="008C01E3" w:rsidP="008C01E3">
      <w:r>
        <w:t>1. The "Education Seasonality" Hypothesis</w:t>
      </w:r>
    </w:p>
    <w:p w14:paraId="43A5D044" w14:textId="77777777" w:rsidR="008C01E3" w:rsidRDefault="008C01E3" w:rsidP="008C01E3">
      <w:r>
        <w:t>Context: In India, school admissions usually happen in March-April and June-July. Schools often require updated Aadhar cards for admission.</w:t>
      </w:r>
    </w:p>
    <w:p w14:paraId="4B338E41" w14:textId="77777777" w:rsidR="008C01E3" w:rsidRDefault="008C01E3" w:rsidP="008C01E3"/>
    <w:p w14:paraId="13E52D61" w14:textId="77777777" w:rsidR="008C01E3" w:rsidRDefault="008C01E3" w:rsidP="008C01E3">
      <w:r>
        <w:t>The Question: “Is there a statistical spike in demo_age_5_17 (Demographic Updates) and bio_age_5_17 (Biometric Updates) during the months of March and June? If not, which districts are failing to enforce school-linkage policies?”</w:t>
      </w:r>
    </w:p>
    <w:p w14:paraId="5A0AACF1" w14:textId="77777777" w:rsidR="008C01E3" w:rsidRDefault="008C01E3" w:rsidP="008C01E3"/>
    <w:p w14:paraId="6699770F" w14:textId="77777777" w:rsidR="008C01E3" w:rsidRDefault="008C01E3" w:rsidP="008C01E3">
      <w:r>
        <w:t>Why it matters: It helps the government allocate extra machines/staff to schools during peak months.</w:t>
      </w:r>
    </w:p>
    <w:p w14:paraId="28796EAA" w14:textId="77777777" w:rsidR="008C01E3" w:rsidRDefault="008C01E3" w:rsidP="008C01E3"/>
    <w:p w14:paraId="55973F08" w14:textId="77777777" w:rsidR="008C01E3" w:rsidRDefault="008C01E3" w:rsidP="008C01E3">
      <w:r>
        <w:t>Data Used: Demographic &amp; Biometric (Grouped by Month).</w:t>
      </w:r>
    </w:p>
    <w:p w14:paraId="2659F67E" w14:textId="77777777" w:rsidR="008C01E3" w:rsidRDefault="008C01E3" w:rsidP="008C01E3"/>
    <w:p w14:paraId="6451F86B" w14:textId="77777777" w:rsidR="008C01E3" w:rsidRDefault="008C01E3" w:rsidP="008C01E3">
      <w:r>
        <w:t>2. The "Labor Migration" Proxy</w:t>
      </w:r>
    </w:p>
    <w:p w14:paraId="37B40700" w14:textId="77777777" w:rsidR="008C01E3" w:rsidRDefault="008C01E3" w:rsidP="008C01E3">
      <w:r>
        <w:t>Context: Migrant laborers often work in industries (construction, mining) that wear down their fingerprints. They frequently need to update their biometrics (bio_age_18_greater) to authenticate for rations (PDS).</w:t>
      </w:r>
    </w:p>
    <w:p w14:paraId="107D5495" w14:textId="77777777" w:rsidR="008C01E3" w:rsidRDefault="008C01E3" w:rsidP="008C01E3"/>
    <w:p w14:paraId="332299D8" w14:textId="77777777" w:rsidR="008C01E3" w:rsidRDefault="008C01E3" w:rsidP="008C01E3">
      <w:r>
        <w:t xml:space="preserve">The Question: “Which districts show a disproportionately high ratio of Adult Biometric Updates (bio_age_18_greater) compared to Demographic Updates? Do these correlate with industrial belts (e.g., Surat, </w:t>
      </w:r>
      <w:proofErr w:type="spellStart"/>
      <w:r>
        <w:t>Tiruppur</w:t>
      </w:r>
      <w:proofErr w:type="spellEnd"/>
      <w:r>
        <w:t>)?”</w:t>
      </w:r>
    </w:p>
    <w:p w14:paraId="5174B268" w14:textId="77777777" w:rsidR="008C01E3" w:rsidRDefault="008C01E3" w:rsidP="008C01E3"/>
    <w:p w14:paraId="04ED2FCE" w14:textId="77777777" w:rsidR="008C01E3" w:rsidRDefault="008C01E3" w:rsidP="008C01E3">
      <w:r>
        <w:t>Why it matters: Identifies regions where "Touchless Auth" (</w:t>
      </w:r>
      <w:proofErr w:type="spellStart"/>
      <w:r>
        <w:t>FaceID</w:t>
      </w:r>
      <w:proofErr w:type="spellEnd"/>
      <w:r>
        <w:t>) infrastructure is urgently needed because fingerprints are failing.</w:t>
      </w:r>
    </w:p>
    <w:p w14:paraId="1A4F9428" w14:textId="77777777" w:rsidR="008C01E3" w:rsidRDefault="008C01E3" w:rsidP="008C01E3"/>
    <w:p w14:paraId="79F37D59" w14:textId="77777777" w:rsidR="008C01E3" w:rsidRDefault="008C01E3" w:rsidP="008C01E3">
      <w:r>
        <w:t>Data Used: Biometric vs Demographic.</w:t>
      </w:r>
    </w:p>
    <w:p w14:paraId="0D1CAFBA" w14:textId="77777777" w:rsidR="008C01E3" w:rsidRDefault="008C01E3" w:rsidP="008C01E3"/>
    <w:p w14:paraId="208E37BB" w14:textId="77777777" w:rsidR="008C01E3" w:rsidRDefault="008C01E3" w:rsidP="008C01E3">
      <w:r>
        <w:t>3. The "Unborn Child" Gap (Saturation Analysis)</w:t>
      </w:r>
    </w:p>
    <w:p w14:paraId="0AFCCD84" w14:textId="77777777" w:rsidR="008C01E3" w:rsidRDefault="008C01E3" w:rsidP="008C01E3">
      <w:r>
        <w:t>Context: India's birth rate is roughly 17 per 1,000 people.</w:t>
      </w:r>
    </w:p>
    <w:p w14:paraId="1F64E67F" w14:textId="77777777" w:rsidR="008C01E3" w:rsidRDefault="008C01E3" w:rsidP="008C01E3"/>
    <w:p w14:paraId="7CEB49AF" w14:textId="77777777" w:rsidR="008C01E3" w:rsidRDefault="008C01E3" w:rsidP="008C01E3">
      <w:r>
        <w:t>The Question: “Calculate the 'Enrolment Rate per 1000 Population' for age_0_5 in every district. Which districts are statistically under-reporting births (enrolments near zero)?”</w:t>
      </w:r>
    </w:p>
    <w:p w14:paraId="6976BD93" w14:textId="77777777" w:rsidR="008C01E3" w:rsidRDefault="008C01E3" w:rsidP="008C01E3"/>
    <w:p w14:paraId="0B53AC1D" w14:textId="77777777" w:rsidR="008C01E3" w:rsidRDefault="008C01E3" w:rsidP="008C01E3">
      <w:r>
        <w:t>Why it matters: These districts likely have poor hospital-to-Aadhar integration.</w:t>
      </w:r>
    </w:p>
    <w:p w14:paraId="23FE83BE" w14:textId="77777777" w:rsidR="008C01E3" w:rsidRDefault="008C01E3" w:rsidP="008C01E3"/>
    <w:p w14:paraId="7610D421" w14:textId="77777777" w:rsidR="008C01E3" w:rsidRDefault="008C01E3" w:rsidP="008C01E3">
      <w:r>
        <w:lastRenderedPageBreak/>
        <w:t>Data Used: Enrolment (age_0_5).</w:t>
      </w:r>
    </w:p>
    <w:p w14:paraId="7EA6FA75" w14:textId="77777777" w:rsidR="008C01E3" w:rsidRDefault="008C01E3" w:rsidP="008C01E3"/>
    <w:p w14:paraId="66E36019" w14:textId="77777777" w:rsidR="008C01E3" w:rsidRDefault="008C01E3" w:rsidP="008C01E3">
      <w:r>
        <w:t>4. The "Ghost Village" Detector</w:t>
      </w:r>
    </w:p>
    <w:p w14:paraId="3BEA9A31" w14:textId="77777777" w:rsidR="008C01E3" w:rsidRDefault="008C01E3" w:rsidP="008C01E3">
      <w:r>
        <w:t>Context: Some districts might have high Demographic Updates (people changing addresses out) but zero New Enrolments.</w:t>
      </w:r>
    </w:p>
    <w:p w14:paraId="322A0DFD" w14:textId="77777777" w:rsidR="008C01E3" w:rsidRDefault="008C01E3" w:rsidP="008C01E3"/>
    <w:p w14:paraId="126761A1" w14:textId="77777777" w:rsidR="008C01E3" w:rsidRDefault="008C01E3" w:rsidP="008C01E3">
      <w:r>
        <w:t>The Question: “Identify districts with high demo_age_18_greater activity but near-zero age_0_5 enrolments. Are these 'dying' districts where young families are leaving?”</w:t>
      </w:r>
    </w:p>
    <w:p w14:paraId="2319123D" w14:textId="77777777" w:rsidR="008C01E3" w:rsidRDefault="008C01E3" w:rsidP="008C01E3"/>
    <w:p w14:paraId="13DD8335" w14:textId="77777777" w:rsidR="008C01E3" w:rsidRDefault="008C01E3" w:rsidP="008C01E3">
      <w:r>
        <w:t>Why it matters: It acts as an early warning system for economic decline in rural areas.</w:t>
      </w:r>
    </w:p>
    <w:p w14:paraId="33FF41F3" w14:textId="77777777" w:rsidR="008C01E3" w:rsidRDefault="008C01E3" w:rsidP="008C01E3"/>
    <w:p w14:paraId="6291DBDF" w14:textId="77777777" w:rsidR="008C01E3" w:rsidRDefault="008C01E3" w:rsidP="008C01E3">
      <w:r>
        <w:t>Data Used: Enrolment vs Demographic.</w:t>
      </w:r>
    </w:p>
    <w:p w14:paraId="10ACD6A0" w14:textId="77777777" w:rsidR="008C01E3" w:rsidRDefault="008C01E3" w:rsidP="008C01E3"/>
    <w:p w14:paraId="51B27F15" w14:textId="77777777" w:rsidR="008C01E3" w:rsidRDefault="008C01E3" w:rsidP="008C01E3">
      <w:r>
        <w:t>5. Operational Bottleneck Analysis</w:t>
      </w:r>
    </w:p>
    <w:p w14:paraId="47C222FE" w14:textId="77777777" w:rsidR="008C01E3" w:rsidRDefault="008C01E3" w:rsidP="008C01E3">
      <w:r>
        <w:t>Context: Machines break, or operators go on leave.</w:t>
      </w:r>
    </w:p>
    <w:p w14:paraId="7DC5465B" w14:textId="77777777" w:rsidR="008C01E3" w:rsidRDefault="008C01E3" w:rsidP="008C01E3"/>
    <w:p w14:paraId="14291A55" w14:textId="77777777" w:rsidR="008C01E3" w:rsidRDefault="008C01E3" w:rsidP="008C01E3">
      <w:r>
        <w:t>The Question: “Analyze the standard deviation of daily enrolments per state. Which states have 'volatile' operations (huge spikes followed by zero activity), and which have 'consistent' throughput?”</w:t>
      </w:r>
    </w:p>
    <w:p w14:paraId="07E3D95E" w14:textId="77777777" w:rsidR="008C01E3" w:rsidRDefault="008C01E3" w:rsidP="008C01E3"/>
    <w:p w14:paraId="4B169E40" w14:textId="77777777" w:rsidR="008C01E3" w:rsidRDefault="008C01E3" w:rsidP="008C01E3">
      <w:r>
        <w:t>Why it matters: Consistent states have better governance; volatile states suggest infrastructure failure or sporadic camps.</w:t>
      </w:r>
    </w:p>
    <w:p w14:paraId="3DC1D272" w14:textId="77777777" w:rsidR="008C01E3" w:rsidRDefault="008C01E3" w:rsidP="008C01E3"/>
    <w:p w14:paraId="4FB3270B" w14:textId="77777777" w:rsidR="008C01E3" w:rsidRDefault="008C01E3" w:rsidP="008C01E3">
      <w:r>
        <w:t>Data Used: All Files (Time Series Analysis).</w:t>
      </w:r>
    </w:p>
    <w:p w14:paraId="26EDC3B7" w14:textId="77777777" w:rsidR="008C01E3" w:rsidRDefault="008C01E3" w:rsidP="008C01E3"/>
    <w:p w14:paraId="0A79FA7B" w14:textId="77777777" w:rsidR="008C01E3" w:rsidRDefault="008C01E3" w:rsidP="008C01E3">
      <w:r>
        <w:t>District Clustering &amp; Segmentation (Multivariate Analysis)</w:t>
      </w:r>
    </w:p>
    <w:p w14:paraId="048B009A" w14:textId="77777777" w:rsidR="008C01E3" w:rsidRDefault="008C01E3" w:rsidP="008C01E3">
      <w:r>
        <w:t>The Problem: Treating all 700+ districts the same is inefficient. "Mumbai" (Urban) behaves differently from "Bastar" (Rural).</w:t>
      </w:r>
    </w:p>
    <w:p w14:paraId="63A2C519" w14:textId="77777777" w:rsidR="008C01E3" w:rsidRDefault="008C01E3" w:rsidP="008C01E3"/>
    <w:p w14:paraId="76702FEA" w14:textId="77777777" w:rsidR="008C01E3" w:rsidRDefault="008C01E3" w:rsidP="008C01E3">
      <w:r>
        <w:t>The Statistical Question: “Can we use K-Means Clustering to group districts into 3 distinct profiles based on their ratio of Enrolments vs. Updates?”</w:t>
      </w:r>
    </w:p>
    <w:p w14:paraId="48EB0A0F" w14:textId="77777777" w:rsidR="008C01E3" w:rsidRDefault="008C01E3" w:rsidP="008C01E3"/>
    <w:p w14:paraId="7BEDCA92" w14:textId="77777777" w:rsidR="008C01E3" w:rsidRDefault="008C01E3" w:rsidP="008C01E3">
      <w:r>
        <w:t>Cluster A (Emerging): High New Enrolment (0-5), Low Updates.</w:t>
      </w:r>
    </w:p>
    <w:p w14:paraId="6C813D2B" w14:textId="77777777" w:rsidR="008C01E3" w:rsidRDefault="008C01E3" w:rsidP="008C01E3"/>
    <w:p w14:paraId="35149DD2" w14:textId="77777777" w:rsidR="008C01E3" w:rsidRDefault="008C01E3" w:rsidP="008C01E3">
      <w:r>
        <w:t>Cluster B (Migrant Hubs): High Demographic Updates (18+), Low New Enrolment.</w:t>
      </w:r>
    </w:p>
    <w:p w14:paraId="72F75D39" w14:textId="77777777" w:rsidR="008C01E3" w:rsidRDefault="008C01E3" w:rsidP="008C01E3"/>
    <w:p w14:paraId="16C04F0B" w14:textId="77777777" w:rsidR="008C01E3" w:rsidRDefault="008C01E3" w:rsidP="008C01E3">
      <w:r>
        <w:t>Cluster C (Saturated): Low Enrolment, High Biometric Updates.</w:t>
      </w:r>
    </w:p>
    <w:p w14:paraId="6AA50BDF" w14:textId="77777777" w:rsidR="008C01E3" w:rsidRDefault="008C01E3" w:rsidP="008C01E3"/>
    <w:p w14:paraId="58C550AA" w14:textId="77777777" w:rsidR="008C01E3" w:rsidRDefault="008C01E3" w:rsidP="008C01E3">
      <w:r>
        <w:t>Why it matters: Targeted policy making (e.g., specialized "Update Camps" for Cluster B, "Birth Camps" for Cluster A).</w:t>
      </w:r>
    </w:p>
    <w:p w14:paraId="24B45DC1" w14:textId="77777777" w:rsidR="008C01E3" w:rsidRDefault="008C01E3" w:rsidP="008C01E3"/>
    <w:p w14:paraId="367D8058" w14:textId="77777777" w:rsidR="008C01E3" w:rsidRDefault="008C01E3" w:rsidP="008C01E3">
      <w:r>
        <w:t>Technique: K-Means Clustering, PCA (Principal Component Analysis).</w:t>
      </w:r>
    </w:p>
    <w:p w14:paraId="07B17189" w14:textId="77777777" w:rsidR="008C01E3" w:rsidRDefault="008C01E3" w:rsidP="008C01E3"/>
    <w:p w14:paraId="3D5D45C6" w14:textId="77777777" w:rsidR="008C01E3" w:rsidRDefault="008C01E3" w:rsidP="008C01E3">
      <w:r>
        <w:t>3. The "Weekend Effect" (Hypothesis Testing)</w:t>
      </w:r>
    </w:p>
    <w:p w14:paraId="3E4A8ED4" w14:textId="77777777" w:rsidR="008C01E3" w:rsidRDefault="008C01E3" w:rsidP="008C01E3">
      <w:r>
        <w:t>The Problem: Do people prefer visiting Aadhar centers on weekends, or does official machinery slow down?</w:t>
      </w:r>
    </w:p>
    <w:p w14:paraId="4D5622F2" w14:textId="77777777" w:rsidR="008C01E3" w:rsidRDefault="008C01E3" w:rsidP="008C01E3"/>
    <w:p w14:paraId="7C878623" w14:textId="77777777" w:rsidR="008C01E3" w:rsidRDefault="008C01E3" w:rsidP="008C01E3">
      <w:r>
        <w:t>The Statistical Question: “Is there a statistically significant difference (using a T-Test or ANOVA) in the mean daily enrolments between Weekdays (Mon-Fri) and Weekends (Sat-Sun)?”</w:t>
      </w:r>
    </w:p>
    <w:p w14:paraId="7631DFF4" w14:textId="77777777" w:rsidR="008C01E3" w:rsidRDefault="008C01E3" w:rsidP="008C01E3"/>
    <w:p w14:paraId="72697B90" w14:textId="77777777" w:rsidR="008C01E3" w:rsidRDefault="008C01E3" w:rsidP="008C01E3">
      <w:r>
        <w:t>Why it matters: If weekends are significantly higher, the government must enforce 7-day operations. If lower, they can save costs by closing on Sundays.</w:t>
      </w:r>
    </w:p>
    <w:p w14:paraId="53B6411E" w14:textId="77777777" w:rsidR="008C01E3" w:rsidRDefault="008C01E3" w:rsidP="008C01E3"/>
    <w:p w14:paraId="11ECF4D7" w14:textId="77777777" w:rsidR="008C01E3" w:rsidRDefault="008C01E3" w:rsidP="008C01E3">
      <w:r>
        <w:t>Technique: Two-Sample T-Test or Mann-Whitney U Test.</w:t>
      </w:r>
    </w:p>
    <w:p w14:paraId="4A79A6E2" w14:textId="77777777" w:rsidR="008C01E3" w:rsidRDefault="008C01E3" w:rsidP="008C01E3"/>
    <w:p w14:paraId="334FAAC9" w14:textId="77777777" w:rsidR="00573DFF" w:rsidRDefault="00573DFF" w:rsidP="008C01E3"/>
    <w:p w14:paraId="38041095" w14:textId="77777777" w:rsidR="008C01E3" w:rsidRDefault="008C01E3" w:rsidP="008C01E3">
      <w:r>
        <w:t>4. Service Correlation Analysis (Bivariate Statistics)</w:t>
      </w:r>
    </w:p>
    <w:p w14:paraId="0EFCEDDD" w14:textId="77777777" w:rsidR="008C01E3" w:rsidRDefault="008C01E3" w:rsidP="008C01E3">
      <w:r>
        <w:t>The Problem: Understanding if one service drives another.</w:t>
      </w:r>
    </w:p>
    <w:p w14:paraId="183DE093" w14:textId="77777777" w:rsidR="008C01E3" w:rsidRDefault="008C01E3" w:rsidP="008C01E3"/>
    <w:p w14:paraId="18DD1E1A" w14:textId="77777777" w:rsidR="008C01E3" w:rsidRDefault="008C01E3" w:rsidP="008C01E3">
      <w:r>
        <w:t>The Statistical Question: “What is the Pearson Correlation Coefficient between age_0_5 (New Births) and bio_age_5_17 (Child Updates) in a district? Does a high birth rate essentially guarantee high future update compliance, or is there a breakdown?”</w:t>
      </w:r>
    </w:p>
    <w:p w14:paraId="75D895D9" w14:textId="77777777" w:rsidR="008C01E3" w:rsidRDefault="008C01E3" w:rsidP="008C01E3"/>
    <w:p w14:paraId="10F98DD6" w14:textId="77777777" w:rsidR="008C01E3" w:rsidRDefault="008C01E3" w:rsidP="008C01E3">
      <w:r>
        <w:t>Why it matters: A low correlation suggests that although children are being born/enrolled, they are dropping out of the system before their mandatory age-5 update.</w:t>
      </w:r>
    </w:p>
    <w:p w14:paraId="50C302B7" w14:textId="77777777" w:rsidR="008C01E3" w:rsidRDefault="008C01E3" w:rsidP="008C01E3"/>
    <w:p w14:paraId="644BF441" w14:textId="77777777" w:rsidR="008C01E3" w:rsidRDefault="008C01E3" w:rsidP="008C01E3">
      <w:r>
        <w:t>Technique: Pearson/Spearman Correlation Matrix.</w:t>
      </w:r>
    </w:p>
    <w:p w14:paraId="50E65048" w14:textId="77777777" w:rsidR="008C01E3" w:rsidRDefault="008C01E3" w:rsidP="008C01E3"/>
    <w:p w14:paraId="2EA2BEDC" w14:textId="77777777" w:rsidR="008C01E3" w:rsidRDefault="008C01E3" w:rsidP="008C01E3">
      <w:r>
        <w:t>5. Fraud Detection using Benford’s Law (Forensic Statistics)</w:t>
      </w:r>
    </w:p>
    <w:p w14:paraId="3480DC8F" w14:textId="77777777" w:rsidR="008C01E3" w:rsidRDefault="008C01E3" w:rsidP="008C01E3">
      <w:r>
        <w:t>The Problem: Operators might be faking enrolment numbers to meet quotas.</w:t>
      </w:r>
    </w:p>
    <w:p w14:paraId="4E9A1D3C" w14:textId="77777777" w:rsidR="008C01E3" w:rsidRDefault="008C01E3" w:rsidP="008C01E3"/>
    <w:p w14:paraId="096064FC" w14:textId="77777777" w:rsidR="008C01E3" w:rsidRDefault="008C01E3" w:rsidP="008C01E3">
      <w:r>
        <w:t>The Statistical Question: “Do the leading digits of the daily enrolment counts in Uttar Pradesh follow Benford’s Law? Are there unnatural spikes in numbers starting with '9' or '1'?”</w:t>
      </w:r>
    </w:p>
    <w:p w14:paraId="520ED763" w14:textId="77777777" w:rsidR="008C01E3" w:rsidRDefault="008C01E3" w:rsidP="008C01E3"/>
    <w:p w14:paraId="1E69C184" w14:textId="77777777" w:rsidR="008C01E3" w:rsidRDefault="008C01E3" w:rsidP="008C01E3">
      <w:r>
        <w:t>Why it matters: Standard forensic technique to catch data manipulation.</w:t>
      </w:r>
    </w:p>
    <w:p w14:paraId="5A31A28B" w14:textId="77777777" w:rsidR="008C01E3" w:rsidRDefault="008C01E3" w:rsidP="008C01E3"/>
    <w:p w14:paraId="3D35942D" w14:textId="77777777" w:rsidR="008C01E3" w:rsidRDefault="008C01E3" w:rsidP="008C01E3">
      <w:r>
        <w:t>Technique: Chi-Square Goodness of Fit Test.</w:t>
      </w:r>
    </w:p>
    <w:p w14:paraId="371A3C3D" w14:textId="77777777" w:rsidR="00AE6371" w:rsidRDefault="00AE6371"/>
    <w:p w14:paraId="6023711F" w14:textId="77777777" w:rsidR="008C01E3" w:rsidRDefault="008C01E3"/>
    <w:p w14:paraId="1340D1C2" w14:textId="77777777" w:rsidR="008C01E3" w:rsidRPr="008C01E3" w:rsidRDefault="008C01E3" w:rsidP="008C01E3">
      <w:pPr>
        <w:rPr>
          <w:b/>
          <w:bCs/>
        </w:rPr>
      </w:pPr>
      <w:r w:rsidRPr="008C01E3">
        <w:rPr>
          <w:b/>
          <w:bCs/>
        </w:rPr>
        <w:t>1. The "Aadhar Saturation" Command Center (Executive Dashboard)</w:t>
      </w:r>
    </w:p>
    <w:p w14:paraId="38BBB2BA" w14:textId="77777777" w:rsidR="008C01E3" w:rsidRPr="008C01E3" w:rsidRDefault="008C01E3" w:rsidP="008C01E3">
      <w:pPr>
        <w:numPr>
          <w:ilvl w:val="0"/>
          <w:numId w:val="1"/>
        </w:numPr>
      </w:pPr>
      <w:r w:rsidRPr="008C01E3">
        <w:rPr>
          <w:b/>
          <w:bCs/>
        </w:rPr>
        <w:t>The Goal:</w:t>
      </w:r>
      <w:r w:rsidRPr="008C01E3">
        <w:t xml:space="preserve"> A high-level view for a Minister or IAS Officer to see "How is India performing?"</w:t>
      </w:r>
    </w:p>
    <w:p w14:paraId="13C46CB4" w14:textId="77777777" w:rsidR="008C01E3" w:rsidRPr="008C01E3" w:rsidRDefault="008C01E3" w:rsidP="008C01E3">
      <w:pPr>
        <w:numPr>
          <w:ilvl w:val="0"/>
          <w:numId w:val="1"/>
        </w:numPr>
      </w:pPr>
      <w:r w:rsidRPr="008C01E3">
        <w:rPr>
          <w:b/>
          <w:bCs/>
        </w:rPr>
        <w:lastRenderedPageBreak/>
        <w:t>What to Visualize:</w:t>
      </w:r>
    </w:p>
    <w:p w14:paraId="718AF4C7" w14:textId="77777777" w:rsidR="008C01E3" w:rsidRPr="008C01E3" w:rsidRDefault="008C01E3" w:rsidP="008C01E3">
      <w:pPr>
        <w:numPr>
          <w:ilvl w:val="1"/>
          <w:numId w:val="1"/>
        </w:numPr>
      </w:pPr>
      <w:r w:rsidRPr="008C01E3">
        <w:rPr>
          <w:b/>
          <w:bCs/>
        </w:rPr>
        <w:t>India Map (Shape Map):</w:t>
      </w:r>
      <w:r w:rsidRPr="008C01E3">
        <w:t xml:space="preserve"> Color states by total enrolment volume. Darker = Higher saturation.</w:t>
      </w:r>
    </w:p>
    <w:p w14:paraId="7ADD69C1" w14:textId="77777777" w:rsidR="008C01E3" w:rsidRPr="008C01E3" w:rsidRDefault="008C01E3" w:rsidP="008C01E3">
      <w:pPr>
        <w:numPr>
          <w:ilvl w:val="1"/>
          <w:numId w:val="1"/>
        </w:numPr>
      </w:pPr>
      <w:r w:rsidRPr="008C01E3">
        <w:rPr>
          <w:b/>
          <w:bCs/>
        </w:rPr>
        <w:t>KPI Cards:</w:t>
      </w:r>
      <w:r w:rsidRPr="008C01E3">
        <w:t xml:space="preserve"> Total Enrolments (Year to Date), Total Updates, % Child Enrolment.</w:t>
      </w:r>
    </w:p>
    <w:p w14:paraId="1B2F0DDF" w14:textId="77777777" w:rsidR="008C01E3" w:rsidRPr="008C01E3" w:rsidRDefault="008C01E3" w:rsidP="008C01E3">
      <w:pPr>
        <w:numPr>
          <w:ilvl w:val="1"/>
          <w:numId w:val="1"/>
        </w:numPr>
      </w:pPr>
      <w:r w:rsidRPr="008C01E3">
        <w:rPr>
          <w:b/>
          <w:bCs/>
        </w:rPr>
        <w:t>DAX Measure:</w:t>
      </w:r>
      <w:r w:rsidRPr="008C01E3">
        <w:t xml:space="preserve"> Saturation Rate = (Total Enrolment / Census Population Project). (You can import static population data to make this real).</w:t>
      </w:r>
    </w:p>
    <w:p w14:paraId="7733E81E" w14:textId="77777777" w:rsidR="008C01E3" w:rsidRPr="008C01E3" w:rsidRDefault="008C01E3" w:rsidP="008C01E3">
      <w:pPr>
        <w:numPr>
          <w:ilvl w:val="0"/>
          <w:numId w:val="1"/>
        </w:numPr>
      </w:pPr>
      <w:r w:rsidRPr="008C01E3">
        <w:rPr>
          <w:b/>
          <w:bCs/>
        </w:rPr>
        <w:t>Power BI Feature:</w:t>
      </w:r>
      <w:r w:rsidRPr="008C01E3">
        <w:t xml:space="preserve"> Use </w:t>
      </w:r>
      <w:r w:rsidRPr="008C01E3">
        <w:rPr>
          <w:b/>
          <w:bCs/>
        </w:rPr>
        <w:t>Drill-through</w:t>
      </w:r>
      <w:r w:rsidRPr="008C01E3">
        <w:t>. Clicking a state on the map takes you to a "District Level Report" for that specific state.</w:t>
      </w:r>
    </w:p>
    <w:p w14:paraId="1D5CCB60" w14:textId="77777777" w:rsidR="008C01E3" w:rsidRPr="008C01E3" w:rsidRDefault="008C01E3" w:rsidP="008C01E3">
      <w:pPr>
        <w:rPr>
          <w:b/>
          <w:bCs/>
        </w:rPr>
      </w:pPr>
      <w:r w:rsidRPr="008C01E3">
        <w:rPr>
          <w:b/>
          <w:bCs/>
        </w:rPr>
        <w:t>2. The "Hyper-Local" Service Gap Analysis</w:t>
      </w:r>
    </w:p>
    <w:p w14:paraId="0BF2DAC0" w14:textId="77777777" w:rsidR="008C01E3" w:rsidRPr="008C01E3" w:rsidRDefault="008C01E3" w:rsidP="008C01E3">
      <w:pPr>
        <w:numPr>
          <w:ilvl w:val="0"/>
          <w:numId w:val="2"/>
        </w:numPr>
      </w:pPr>
      <w:r w:rsidRPr="008C01E3">
        <w:rPr>
          <w:b/>
          <w:bCs/>
        </w:rPr>
        <w:t>The Goal:</w:t>
      </w:r>
      <w:r w:rsidRPr="008C01E3">
        <w:t xml:space="preserve"> Find specific neighborhoods (</w:t>
      </w:r>
      <w:proofErr w:type="spellStart"/>
      <w:r w:rsidRPr="008C01E3">
        <w:t>Pincodes</w:t>
      </w:r>
      <w:proofErr w:type="spellEnd"/>
      <w:r w:rsidRPr="008C01E3">
        <w:t>) that are being ignored.</w:t>
      </w:r>
    </w:p>
    <w:p w14:paraId="7EBEA60D" w14:textId="77777777" w:rsidR="008C01E3" w:rsidRPr="008C01E3" w:rsidRDefault="008C01E3" w:rsidP="008C01E3">
      <w:pPr>
        <w:numPr>
          <w:ilvl w:val="0"/>
          <w:numId w:val="2"/>
        </w:numPr>
      </w:pPr>
      <w:r w:rsidRPr="008C01E3">
        <w:rPr>
          <w:b/>
          <w:bCs/>
        </w:rPr>
        <w:t>The Logic:</w:t>
      </w:r>
      <w:r w:rsidRPr="008C01E3">
        <w:t xml:space="preserve"> You have </w:t>
      </w:r>
      <w:proofErr w:type="spellStart"/>
      <w:r w:rsidRPr="008C01E3">
        <w:t>pincode</w:t>
      </w:r>
      <w:proofErr w:type="spellEnd"/>
      <w:r w:rsidRPr="008C01E3">
        <w:t xml:space="preserve"> data!</w:t>
      </w:r>
    </w:p>
    <w:p w14:paraId="72F54AAA" w14:textId="77777777" w:rsidR="008C01E3" w:rsidRPr="008C01E3" w:rsidRDefault="008C01E3" w:rsidP="008C01E3">
      <w:pPr>
        <w:numPr>
          <w:ilvl w:val="0"/>
          <w:numId w:val="2"/>
        </w:numPr>
      </w:pPr>
      <w:r w:rsidRPr="008C01E3">
        <w:rPr>
          <w:b/>
          <w:bCs/>
        </w:rPr>
        <w:t>What to Visualize:</w:t>
      </w:r>
    </w:p>
    <w:p w14:paraId="473E4508" w14:textId="77777777" w:rsidR="008C01E3" w:rsidRPr="008C01E3" w:rsidRDefault="008C01E3" w:rsidP="008C01E3">
      <w:pPr>
        <w:numPr>
          <w:ilvl w:val="1"/>
          <w:numId w:val="2"/>
        </w:numPr>
      </w:pPr>
      <w:r w:rsidRPr="008C01E3">
        <w:rPr>
          <w:b/>
          <w:bCs/>
        </w:rPr>
        <w:t>Matrix Table:</w:t>
      </w:r>
      <w:r w:rsidRPr="008C01E3">
        <w:t xml:space="preserve"> Rows = District, Sub-rows = </w:t>
      </w:r>
      <w:proofErr w:type="spellStart"/>
      <w:r w:rsidRPr="008C01E3">
        <w:t>Pincode</w:t>
      </w:r>
      <w:proofErr w:type="spellEnd"/>
      <w:r w:rsidRPr="008C01E3">
        <w:t>.</w:t>
      </w:r>
    </w:p>
    <w:p w14:paraId="3AEB25B0" w14:textId="77777777" w:rsidR="008C01E3" w:rsidRPr="008C01E3" w:rsidRDefault="008C01E3" w:rsidP="008C01E3">
      <w:pPr>
        <w:numPr>
          <w:ilvl w:val="1"/>
          <w:numId w:val="2"/>
        </w:numPr>
      </w:pPr>
      <w:r w:rsidRPr="008C01E3">
        <w:rPr>
          <w:b/>
          <w:bCs/>
        </w:rPr>
        <w:t>Heatmap:</w:t>
      </w:r>
      <w:r w:rsidRPr="008C01E3">
        <w:t xml:space="preserve"> Columns = Month, Values = age_0_5 (New Birth Enrolments).</w:t>
      </w:r>
    </w:p>
    <w:p w14:paraId="6A11AC59" w14:textId="77777777" w:rsidR="008C01E3" w:rsidRPr="008C01E3" w:rsidRDefault="008C01E3" w:rsidP="008C01E3">
      <w:pPr>
        <w:numPr>
          <w:ilvl w:val="0"/>
          <w:numId w:val="2"/>
        </w:numPr>
      </w:pPr>
      <w:r w:rsidRPr="008C01E3">
        <w:rPr>
          <w:b/>
          <w:bCs/>
        </w:rPr>
        <w:t>The Insight:</w:t>
      </w:r>
      <w:r w:rsidRPr="008C01E3">
        <w:t xml:space="preserve"> If a specific </w:t>
      </w:r>
      <w:proofErr w:type="spellStart"/>
      <w:r w:rsidRPr="008C01E3">
        <w:t>Pincode</w:t>
      </w:r>
      <w:proofErr w:type="spellEnd"/>
      <w:r w:rsidRPr="008C01E3">
        <w:t xml:space="preserve"> has </w:t>
      </w:r>
      <w:r w:rsidRPr="008C01E3">
        <w:rPr>
          <w:b/>
          <w:bCs/>
        </w:rPr>
        <w:t>0</w:t>
      </w:r>
      <w:r w:rsidRPr="008C01E3">
        <w:t xml:space="preserve"> enrolments for 6 months while its neighbor has </w:t>
      </w:r>
      <w:r w:rsidRPr="008C01E3">
        <w:rPr>
          <w:b/>
          <w:bCs/>
        </w:rPr>
        <w:t>500</w:t>
      </w:r>
      <w:r w:rsidRPr="008C01E3">
        <w:t xml:space="preserve">, that </w:t>
      </w:r>
      <w:proofErr w:type="spellStart"/>
      <w:r w:rsidRPr="008C01E3">
        <w:t>pincode</w:t>
      </w:r>
      <w:proofErr w:type="spellEnd"/>
      <w:r w:rsidRPr="008C01E3">
        <w:t xml:space="preserve"> has a broken Aadhar center.</w:t>
      </w:r>
    </w:p>
    <w:p w14:paraId="430DC340" w14:textId="77777777" w:rsidR="008C01E3" w:rsidRPr="008C01E3" w:rsidRDefault="008C01E3" w:rsidP="008C01E3">
      <w:pPr>
        <w:numPr>
          <w:ilvl w:val="0"/>
          <w:numId w:val="2"/>
        </w:numPr>
      </w:pPr>
      <w:r w:rsidRPr="008C01E3">
        <w:rPr>
          <w:b/>
          <w:bCs/>
        </w:rPr>
        <w:t>Power BI Feature:</w:t>
      </w:r>
      <w:r w:rsidRPr="008C01E3">
        <w:t xml:space="preserve"> </w:t>
      </w:r>
      <w:r w:rsidRPr="008C01E3">
        <w:rPr>
          <w:b/>
          <w:bCs/>
        </w:rPr>
        <w:t>Conditional Formatting</w:t>
      </w:r>
      <w:r w:rsidRPr="008C01E3">
        <w:t xml:space="preserve"> (Red background for 0 values).</w:t>
      </w:r>
      <w:r w:rsidRPr="008C01E3">
        <w:rPr>
          <w:vertAlign w:val="superscript"/>
        </w:rPr>
        <w:t>1</w:t>
      </w:r>
    </w:p>
    <w:p w14:paraId="02083DD4" w14:textId="77777777" w:rsidR="008C01E3" w:rsidRPr="008C01E3" w:rsidRDefault="008C01E3" w:rsidP="008C01E3">
      <w:pPr>
        <w:rPr>
          <w:b/>
          <w:bCs/>
        </w:rPr>
      </w:pPr>
      <w:r w:rsidRPr="008C01E3">
        <w:rPr>
          <w:b/>
          <w:bCs/>
        </w:rPr>
        <w:t>3. The "Migration Tracker" (Flow Dashboard)</w:t>
      </w:r>
    </w:p>
    <w:p w14:paraId="11389DC0" w14:textId="77777777" w:rsidR="008C01E3" w:rsidRPr="008C01E3" w:rsidRDefault="008C01E3" w:rsidP="008C01E3">
      <w:pPr>
        <w:numPr>
          <w:ilvl w:val="0"/>
          <w:numId w:val="3"/>
        </w:numPr>
      </w:pPr>
      <w:r w:rsidRPr="008C01E3">
        <w:rPr>
          <w:b/>
          <w:bCs/>
        </w:rPr>
        <w:t>The Goal:</w:t>
      </w:r>
      <w:r w:rsidRPr="008C01E3">
        <w:t xml:space="preserve"> Visualize where people are moving using Demographic Updates (demo_age_18_greater).</w:t>
      </w:r>
    </w:p>
    <w:p w14:paraId="440876EA" w14:textId="77777777" w:rsidR="008C01E3" w:rsidRPr="008C01E3" w:rsidRDefault="008C01E3" w:rsidP="008C01E3">
      <w:pPr>
        <w:numPr>
          <w:ilvl w:val="0"/>
          <w:numId w:val="3"/>
        </w:numPr>
      </w:pPr>
      <w:r w:rsidRPr="008C01E3">
        <w:rPr>
          <w:b/>
          <w:bCs/>
        </w:rPr>
        <w:t>What to Visualize:</w:t>
      </w:r>
    </w:p>
    <w:p w14:paraId="13C6C747" w14:textId="77777777" w:rsidR="008C01E3" w:rsidRPr="008C01E3" w:rsidRDefault="008C01E3" w:rsidP="008C01E3">
      <w:pPr>
        <w:numPr>
          <w:ilvl w:val="1"/>
          <w:numId w:val="3"/>
        </w:numPr>
      </w:pPr>
      <w:r w:rsidRPr="008C01E3">
        <w:rPr>
          <w:b/>
          <w:bCs/>
        </w:rPr>
        <w:t>Ribbon Chart:</w:t>
      </w:r>
      <w:r w:rsidRPr="008C01E3">
        <w:t xml:space="preserve"> To show the rank change of top States/Districts for "Address Updates" month over month.</w:t>
      </w:r>
    </w:p>
    <w:p w14:paraId="4BD7A138" w14:textId="77777777" w:rsidR="008C01E3" w:rsidRPr="008C01E3" w:rsidRDefault="008C01E3" w:rsidP="008C01E3">
      <w:pPr>
        <w:numPr>
          <w:ilvl w:val="1"/>
          <w:numId w:val="3"/>
        </w:numPr>
      </w:pPr>
      <w:r w:rsidRPr="008C01E3">
        <w:rPr>
          <w:b/>
          <w:bCs/>
        </w:rPr>
        <w:t>Decomposition Tree:</w:t>
      </w:r>
      <w:r w:rsidRPr="008C01E3">
        <w:t xml:space="preserve"> Break down Total Demographic Updates $\</w:t>
      </w:r>
      <w:proofErr w:type="spellStart"/>
      <w:r w:rsidRPr="008C01E3">
        <w:t>rightarrow</w:t>
      </w:r>
      <w:proofErr w:type="spellEnd"/>
      <w:r w:rsidRPr="008C01E3">
        <w:t>$ by State $\</w:t>
      </w:r>
      <w:proofErr w:type="spellStart"/>
      <w:r w:rsidRPr="008C01E3">
        <w:t>rightarrow</w:t>
      </w:r>
      <w:proofErr w:type="spellEnd"/>
      <w:r w:rsidRPr="008C01E3">
        <w:t>$ by District.</w:t>
      </w:r>
    </w:p>
    <w:p w14:paraId="2A50C48D" w14:textId="77777777" w:rsidR="008C01E3" w:rsidRPr="008C01E3" w:rsidRDefault="008C01E3" w:rsidP="008C01E3">
      <w:pPr>
        <w:numPr>
          <w:ilvl w:val="0"/>
          <w:numId w:val="3"/>
        </w:numPr>
      </w:pPr>
      <w:r w:rsidRPr="008C01E3">
        <w:rPr>
          <w:b/>
          <w:bCs/>
        </w:rPr>
        <w:t>The Insight:</w:t>
      </w:r>
      <w:r w:rsidRPr="008C01E3">
        <w:t xml:space="preserve"> It lets you click on "Maharashtra" and instantly see which districts (e.g., Pune, Thane) are driving the update surge.</w:t>
      </w:r>
    </w:p>
    <w:p w14:paraId="77911B94" w14:textId="77777777" w:rsidR="008C01E3" w:rsidRPr="008C01E3" w:rsidRDefault="008C01E3" w:rsidP="008C01E3">
      <w:pPr>
        <w:rPr>
          <w:b/>
          <w:bCs/>
        </w:rPr>
      </w:pPr>
      <w:r w:rsidRPr="008C01E3">
        <w:rPr>
          <w:b/>
          <w:bCs/>
        </w:rPr>
        <w:t>4. Operational Efficiency Monitor (Time Series)</w:t>
      </w:r>
    </w:p>
    <w:p w14:paraId="14DBEC1D" w14:textId="77777777" w:rsidR="008C01E3" w:rsidRPr="008C01E3" w:rsidRDefault="008C01E3" w:rsidP="008C01E3">
      <w:pPr>
        <w:numPr>
          <w:ilvl w:val="0"/>
          <w:numId w:val="4"/>
        </w:numPr>
      </w:pPr>
      <w:r w:rsidRPr="008C01E3">
        <w:rPr>
          <w:b/>
          <w:bCs/>
        </w:rPr>
        <w:lastRenderedPageBreak/>
        <w:t>The Goal:</w:t>
      </w:r>
      <w:r w:rsidRPr="008C01E3">
        <w:t xml:space="preserve"> Track the "Pulse" of Aadhar centers.</w:t>
      </w:r>
    </w:p>
    <w:p w14:paraId="53FDC503" w14:textId="77777777" w:rsidR="008C01E3" w:rsidRPr="008C01E3" w:rsidRDefault="008C01E3" w:rsidP="008C01E3">
      <w:pPr>
        <w:numPr>
          <w:ilvl w:val="0"/>
          <w:numId w:val="4"/>
        </w:numPr>
      </w:pPr>
      <w:r w:rsidRPr="008C01E3">
        <w:rPr>
          <w:b/>
          <w:bCs/>
        </w:rPr>
        <w:t>What to Visualize:</w:t>
      </w:r>
    </w:p>
    <w:p w14:paraId="497BF1EF" w14:textId="77777777" w:rsidR="008C01E3" w:rsidRPr="008C01E3" w:rsidRDefault="008C01E3" w:rsidP="008C01E3">
      <w:pPr>
        <w:numPr>
          <w:ilvl w:val="1"/>
          <w:numId w:val="4"/>
        </w:numPr>
      </w:pPr>
      <w:r w:rsidRPr="008C01E3">
        <w:rPr>
          <w:b/>
          <w:bCs/>
        </w:rPr>
        <w:t>Line Chart with Forecasting:</w:t>
      </w:r>
      <w:r w:rsidRPr="008C01E3">
        <w:t xml:space="preserve"> Plot daily bio_age_5_17 (Mandatory Updates). Enable </w:t>
      </w:r>
      <w:r w:rsidRPr="008C01E3">
        <w:rPr>
          <w:b/>
          <w:bCs/>
        </w:rPr>
        <w:t>Power BI Analytics -&gt; Forecast</w:t>
      </w:r>
      <w:r w:rsidRPr="008C01E3">
        <w:t xml:space="preserve"> to predict the next 30 days.</w:t>
      </w:r>
    </w:p>
    <w:p w14:paraId="32FD429B" w14:textId="77777777" w:rsidR="008C01E3" w:rsidRPr="008C01E3" w:rsidRDefault="008C01E3" w:rsidP="008C01E3">
      <w:pPr>
        <w:numPr>
          <w:ilvl w:val="1"/>
          <w:numId w:val="4"/>
        </w:numPr>
      </w:pPr>
      <w:r w:rsidRPr="008C01E3">
        <w:rPr>
          <w:b/>
          <w:bCs/>
        </w:rPr>
        <w:t>Calendar Heatmap (Custom Visual):</w:t>
      </w:r>
      <w:r w:rsidRPr="008C01E3">
        <w:t xml:space="preserve"> Which days of the week have the highest footfall? (Is Sunday busy?).</w:t>
      </w:r>
    </w:p>
    <w:p w14:paraId="38F0F38D" w14:textId="77777777" w:rsidR="008C01E3" w:rsidRPr="008C01E3" w:rsidRDefault="008C01E3" w:rsidP="008C01E3">
      <w:pPr>
        <w:numPr>
          <w:ilvl w:val="0"/>
          <w:numId w:val="4"/>
        </w:numPr>
      </w:pPr>
      <w:r w:rsidRPr="008C01E3">
        <w:rPr>
          <w:b/>
          <w:bCs/>
        </w:rPr>
        <w:t>The Insight:</w:t>
      </w:r>
      <w:r w:rsidRPr="008C01E3">
        <w:t xml:space="preserve"> Helps in staff rostering.</w:t>
      </w:r>
    </w:p>
    <w:p w14:paraId="0EBC2764" w14:textId="77777777" w:rsidR="008C01E3" w:rsidRPr="008C01E3" w:rsidRDefault="008C01E3" w:rsidP="008C01E3">
      <w:pPr>
        <w:rPr>
          <w:b/>
          <w:bCs/>
        </w:rPr>
      </w:pPr>
      <w:r w:rsidRPr="008C01E3">
        <w:rPr>
          <w:b/>
          <w:bCs/>
        </w:rPr>
        <w:t>5. The "Child Compliance" Report</w:t>
      </w:r>
    </w:p>
    <w:p w14:paraId="633FDF86" w14:textId="77777777" w:rsidR="008C01E3" w:rsidRPr="008C01E3" w:rsidRDefault="008C01E3" w:rsidP="008C01E3">
      <w:pPr>
        <w:numPr>
          <w:ilvl w:val="0"/>
          <w:numId w:val="5"/>
        </w:numPr>
      </w:pPr>
      <w:r w:rsidRPr="008C01E3">
        <w:rPr>
          <w:b/>
          <w:bCs/>
        </w:rPr>
        <w:t>The Goal:</w:t>
      </w:r>
      <w:r w:rsidRPr="008C01E3">
        <w:t xml:space="preserve"> Ensure every child updates their biometric at age 5 and 15.</w:t>
      </w:r>
    </w:p>
    <w:p w14:paraId="246EFA5D" w14:textId="77777777" w:rsidR="008C01E3" w:rsidRPr="008C01E3" w:rsidRDefault="008C01E3" w:rsidP="008C01E3">
      <w:pPr>
        <w:numPr>
          <w:ilvl w:val="0"/>
          <w:numId w:val="5"/>
        </w:numPr>
      </w:pPr>
      <w:r w:rsidRPr="008C01E3">
        <w:rPr>
          <w:b/>
          <w:bCs/>
        </w:rPr>
        <w:t>What to Visualize:</w:t>
      </w:r>
    </w:p>
    <w:p w14:paraId="50877DBA" w14:textId="77777777" w:rsidR="008C01E3" w:rsidRPr="008C01E3" w:rsidRDefault="008C01E3" w:rsidP="008C01E3">
      <w:pPr>
        <w:numPr>
          <w:ilvl w:val="1"/>
          <w:numId w:val="5"/>
        </w:numPr>
      </w:pPr>
      <w:r w:rsidRPr="008C01E3">
        <w:rPr>
          <w:b/>
          <w:bCs/>
        </w:rPr>
        <w:t>Scatter Plot:</w:t>
      </w:r>
      <w:r w:rsidRPr="008C01E3">
        <w:t xml:space="preserve"> X-Axis = New Enrolments (age_0_5), Y-Axis = Mandatory Updates (bio_age_5_17).</w:t>
      </w:r>
    </w:p>
    <w:p w14:paraId="78EF2E65" w14:textId="77777777" w:rsidR="008C01E3" w:rsidRPr="008C01E3" w:rsidRDefault="008C01E3" w:rsidP="008C01E3">
      <w:pPr>
        <w:numPr>
          <w:ilvl w:val="1"/>
          <w:numId w:val="5"/>
        </w:numPr>
      </w:pPr>
      <w:r w:rsidRPr="008C01E3">
        <w:rPr>
          <w:b/>
          <w:bCs/>
        </w:rPr>
        <w:t>Quadrants:</w:t>
      </w:r>
    </w:p>
    <w:p w14:paraId="0AD3D321" w14:textId="77777777" w:rsidR="008C01E3" w:rsidRPr="008C01E3" w:rsidRDefault="008C01E3" w:rsidP="008C01E3">
      <w:pPr>
        <w:numPr>
          <w:ilvl w:val="2"/>
          <w:numId w:val="5"/>
        </w:numPr>
      </w:pPr>
      <w:r w:rsidRPr="008C01E3">
        <w:rPr>
          <w:i/>
          <w:iCs/>
        </w:rPr>
        <w:t>Top-Right:</w:t>
      </w:r>
      <w:r w:rsidRPr="008C01E3">
        <w:t xml:space="preserve"> Good Performance.</w:t>
      </w:r>
    </w:p>
    <w:p w14:paraId="7B5744F8" w14:textId="77777777" w:rsidR="008C01E3" w:rsidRPr="008C01E3" w:rsidRDefault="008C01E3" w:rsidP="008C01E3">
      <w:pPr>
        <w:numPr>
          <w:ilvl w:val="2"/>
          <w:numId w:val="5"/>
        </w:numPr>
      </w:pPr>
      <w:r w:rsidRPr="008C01E3">
        <w:rPr>
          <w:i/>
          <w:iCs/>
        </w:rPr>
        <w:t>Bottom-Right:</w:t>
      </w:r>
      <w:r w:rsidRPr="008C01E3">
        <w:t xml:space="preserve"> High Births, but </w:t>
      </w:r>
      <w:r w:rsidRPr="008C01E3">
        <w:rPr>
          <w:b/>
          <w:bCs/>
        </w:rPr>
        <w:t>Low Updates</w:t>
      </w:r>
      <w:r w:rsidRPr="008C01E3">
        <w:t xml:space="preserve"> (Danger Zone).</w:t>
      </w:r>
    </w:p>
    <w:p w14:paraId="5DFDCFD5" w14:textId="77777777" w:rsidR="008C01E3" w:rsidRPr="008C01E3" w:rsidRDefault="008C01E3" w:rsidP="008C01E3">
      <w:pPr>
        <w:numPr>
          <w:ilvl w:val="0"/>
          <w:numId w:val="5"/>
        </w:numPr>
      </w:pPr>
      <w:r w:rsidRPr="008C01E3">
        <w:rPr>
          <w:b/>
          <w:bCs/>
        </w:rPr>
        <w:t>Power BI Feature:</w:t>
      </w:r>
      <w:r w:rsidRPr="008C01E3">
        <w:t xml:space="preserve"> </w:t>
      </w:r>
      <w:r w:rsidRPr="008C01E3">
        <w:rPr>
          <w:b/>
          <w:bCs/>
        </w:rPr>
        <w:t>Play Axis</w:t>
      </w:r>
      <w:r w:rsidRPr="008C01E3">
        <w:t>. Press "Play" to see how districts move across quadrants over the 12 months of 2025.</w:t>
      </w:r>
    </w:p>
    <w:p w14:paraId="7FE82335" w14:textId="77777777" w:rsidR="008C01E3" w:rsidRDefault="008C01E3"/>
    <w:sectPr w:rsidR="008C0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315A"/>
    <w:multiLevelType w:val="multilevel"/>
    <w:tmpl w:val="188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563B6"/>
    <w:multiLevelType w:val="multilevel"/>
    <w:tmpl w:val="0A56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70DC1"/>
    <w:multiLevelType w:val="multilevel"/>
    <w:tmpl w:val="A0C2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8025A"/>
    <w:multiLevelType w:val="multilevel"/>
    <w:tmpl w:val="AB36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834C2"/>
    <w:multiLevelType w:val="multilevel"/>
    <w:tmpl w:val="780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390705">
    <w:abstractNumId w:val="1"/>
  </w:num>
  <w:num w:numId="2" w16cid:durableId="1613779092">
    <w:abstractNumId w:val="0"/>
  </w:num>
  <w:num w:numId="3" w16cid:durableId="315765319">
    <w:abstractNumId w:val="4"/>
  </w:num>
  <w:num w:numId="4" w16cid:durableId="812260572">
    <w:abstractNumId w:val="3"/>
  </w:num>
  <w:num w:numId="5" w16cid:durableId="1247492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E3"/>
    <w:rsid w:val="00543DEC"/>
    <w:rsid w:val="00573DFF"/>
    <w:rsid w:val="008C01E3"/>
    <w:rsid w:val="008D6828"/>
    <w:rsid w:val="00AE6371"/>
    <w:rsid w:val="00B7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CED7"/>
  <w15:chartTrackingRefBased/>
  <w15:docId w15:val="{DC8C8E30-7C00-4090-BF98-D7F35020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8</Pages>
  <Words>1420</Words>
  <Characters>8096</Characters>
  <Application>Microsoft Office Word</Application>
  <DocSecurity>0</DocSecurity>
  <Lines>67</Lines>
  <Paragraphs>18</Paragraphs>
  <ScaleCrop>false</ScaleCrop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Agrawal</dc:creator>
  <cp:keywords/>
  <dc:description/>
  <cp:lastModifiedBy>Amber Agrawal</cp:lastModifiedBy>
  <cp:revision>2</cp:revision>
  <dcterms:created xsi:type="dcterms:W3CDTF">2026-01-16T12:34:00Z</dcterms:created>
  <dcterms:modified xsi:type="dcterms:W3CDTF">2026-01-16T16:28:00Z</dcterms:modified>
</cp:coreProperties>
</file>