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3679F" w14:textId="77777777" w:rsidR="00AB7575" w:rsidRDefault="00AB7575" w:rsidP="00AB7575">
      <w:pPr>
        <w:spacing w:before="2200"/>
        <w:jc w:val="center"/>
        <w:rPr>
          <w:lang w:eastAsia="zh-CN"/>
        </w:rPr>
      </w:pPr>
      <w:r>
        <w:rPr>
          <w:rFonts w:cs="Microsoft YaHei"/>
          <w:b/>
          <w:bCs/>
          <w:color w:val="1F3864"/>
          <w:sz w:val="40"/>
          <w:szCs w:val="40"/>
          <w:lang w:eastAsia="zh-CN"/>
        </w:rPr>
        <w:t>绿色机场数智化管理平台（二期）</w:t>
      </w:r>
    </w:p>
    <w:p w14:paraId="64CAFD53" w14:textId="77777777" w:rsidR="00AB7575" w:rsidRDefault="00AB7575" w:rsidP="00AB7575">
      <w:pPr>
        <w:spacing w:after="800"/>
        <w:jc w:val="center"/>
        <w:rPr>
          <w:lang w:eastAsia="zh-CN"/>
        </w:rPr>
      </w:pPr>
      <w:r>
        <w:rPr>
          <w:rFonts w:cs="Microsoft YaHei"/>
          <w:b/>
          <w:bCs/>
          <w:color w:val="2E5395"/>
          <w:sz w:val="50"/>
          <w:szCs w:val="50"/>
          <w:lang w:eastAsia="zh-CN"/>
        </w:rPr>
        <w:t>建 设 方 案</w:t>
      </w:r>
    </w:p>
    <w:p w14:paraId="5A654CB1" w14:textId="77777777" w:rsidR="00AB7575" w:rsidRDefault="00AB7575" w:rsidP="00AB7575">
      <w:pPr>
        <w:jc w:val="center"/>
        <w:rPr>
          <w:lang w:eastAsia="zh-CN"/>
        </w:rPr>
      </w:pPr>
      <w:r>
        <w:rPr>
          <w:rFonts w:cs="Microsoft YaHei"/>
          <w:color w:val="2E7D32"/>
          <w:sz w:val="16"/>
          <w:szCs w:val="16"/>
          <w:lang w:eastAsia="zh-CN"/>
        </w:rPr>
        <w:t>数据 · 资源 · 碳资产 · 国际化 · 插件工具</w:t>
      </w:r>
    </w:p>
    <w:p w14:paraId="7B3BFF95" w14:textId="2F21836B" w:rsidR="00AB7575" w:rsidRDefault="00AB7575" w:rsidP="00AB7575">
      <w:pPr>
        <w:spacing w:after="100"/>
        <w:jc w:val="center"/>
        <w:rPr>
          <w:lang w:eastAsia="zh-CN"/>
        </w:rPr>
      </w:pPr>
      <w:r>
        <w:rPr>
          <w:rFonts w:cs="Microsoft YaHei"/>
          <w:color w:val="FF6A00"/>
          <w:sz w:val="16"/>
          <w:szCs w:val="16"/>
          <w:lang w:eastAsia="zh-CN"/>
        </w:rPr>
        <w:t xml:space="preserve">阿里云生态部署 </w:t>
      </w:r>
    </w:p>
    <w:p w14:paraId="47C8FCCD" w14:textId="77777777" w:rsidR="00AB7575" w:rsidRDefault="00AB7575" w:rsidP="00AB7575">
      <w:pPr>
        <w:spacing w:before="1800"/>
        <w:jc w:val="center"/>
      </w:pPr>
      <w:r>
        <w:rPr>
          <w:rFonts w:ascii="SimSun" w:eastAsia="SimSun" w:hAnsi="SimSun" w:cs="SimSun"/>
        </w:rPr>
        <w:t>编制日期：2026 年 6 月</w:t>
      </w:r>
    </w:p>
    <w:p w14:paraId="0497201D" w14:textId="77777777" w:rsidR="00AB7575" w:rsidRDefault="00AB7575" w:rsidP="00AB7575">
      <w:r>
        <w:br w:type="page"/>
      </w:r>
    </w:p>
    <w:p w14:paraId="351532C1" w14:textId="77777777" w:rsidR="00F75B31" w:rsidRDefault="00000000">
      <w:pPr>
        <w:pStyle w:val="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lastRenderedPageBreak/>
        <w:t>目  录</w:t>
      </w:r>
    </w:p>
    <w:p w14:paraId="0948F4AD" w14:textId="77777777" w:rsidR="00F75B31" w:rsidRDefault="00F75B31">
      <w:pPr>
        <w:rPr>
          <w:lang w:eastAsia="zh-CN"/>
        </w:rPr>
      </w:pPr>
    </w:p>
    <w:p w14:paraId="4EDF4D2A" w14:textId="77777777" w:rsidR="00F75B31" w:rsidRDefault="00000000">
      <w:pPr>
        <w:rPr>
          <w:lang w:eastAsia="zh-CN"/>
        </w:rPr>
      </w:pPr>
      <w:r>
        <w:rPr>
          <w:lang w:eastAsia="zh-CN"/>
        </w:rPr>
        <w:t>第一章 项目概述</w:t>
      </w:r>
    </w:p>
    <w:p w14:paraId="67A02690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1.1 项目背景</w:t>
      </w:r>
    </w:p>
    <w:p w14:paraId="05F44825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1.2 建设目标</w:t>
      </w:r>
    </w:p>
    <w:p w14:paraId="07806127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1.3 已确认决策（前置）</w:t>
      </w:r>
    </w:p>
    <w:p w14:paraId="631BC100" w14:textId="77777777" w:rsidR="00F75B31" w:rsidRDefault="00000000">
      <w:pPr>
        <w:rPr>
          <w:lang w:eastAsia="zh-CN"/>
        </w:rPr>
      </w:pPr>
      <w:r>
        <w:rPr>
          <w:lang w:eastAsia="zh-CN"/>
        </w:rPr>
        <w:t>第二章 需求分析</w:t>
      </w:r>
    </w:p>
    <w:p w14:paraId="3AC800CE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2.1 需求来源</w:t>
      </w:r>
    </w:p>
    <w:p w14:paraId="25D3B694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2.2 五大功能模块需求概览</w:t>
      </w:r>
    </w:p>
    <w:p w14:paraId="46101A24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2.3 用户角色与权限</w:t>
      </w:r>
    </w:p>
    <w:p w14:paraId="72C7B0C4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2.4 关键需求调整说明</w:t>
      </w:r>
    </w:p>
    <w:p w14:paraId="71D5394D" w14:textId="77777777" w:rsidR="00F75B31" w:rsidRDefault="00000000">
      <w:pPr>
        <w:rPr>
          <w:lang w:eastAsia="zh-CN"/>
        </w:rPr>
      </w:pPr>
      <w:r>
        <w:rPr>
          <w:lang w:eastAsia="zh-CN"/>
        </w:rPr>
        <w:t>第三章 数据基础与价值挖掘（核心）</w:t>
      </w:r>
    </w:p>
    <w:p w14:paraId="1C04209B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3.1 协会调查问卷数据资产盘点</w:t>
      </w:r>
    </w:p>
    <w:p w14:paraId="6563A7DB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3.2 现报告对数据的利用现状</w:t>
      </w:r>
    </w:p>
    <w:p w14:paraId="3B2B7CB0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3.3 八大数据挖掘方向</w:t>
      </w:r>
    </w:p>
    <w:p w14:paraId="0E5B36A5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3.4 报告产能对比（增强前后）</w:t>
      </w:r>
    </w:p>
    <w:p w14:paraId="5C4C0F16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3.5 平台新增报告章节建议</w:t>
      </w:r>
    </w:p>
    <w:p w14:paraId="6CEBB334" w14:textId="77777777" w:rsidR="00F75B31" w:rsidRDefault="00000000">
      <w:pPr>
        <w:rPr>
          <w:lang w:eastAsia="zh-CN"/>
        </w:rPr>
      </w:pPr>
      <w:r>
        <w:rPr>
          <w:lang w:eastAsia="zh-CN"/>
        </w:rPr>
        <w:t>第四章 二期平台新增功能模块（协会业务扩展）</w:t>
      </w:r>
    </w:p>
    <w:p w14:paraId="2946C788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4.1 设计动机与定位</w:t>
      </w:r>
    </w:p>
    <w:p w14:paraId="1B6166C7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4.2 新技术案例分享推广</w:t>
      </w:r>
    </w:p>
    <w:p w14:paraId="02B0A6E1" w14:textId="77777777" w:rsidR="00F75B31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  4.3 评星预打分</w:t>
      </w:r>
    </w:p>
    <w:p w14:paraId="4DFEBD42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4.4 会员单位个性化提升包</w:t>
      </w:r>
    </w:p>
    <w:p w14:paraId="40AF7DAC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4.5 政策与标准合规预审</w:t>
      </w:r>
    </w:p>
    <w:p w14:paraId="27750128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4.6 绿色低碳供应链协同（集采联盟）</w:t>
      </w:r>
    </w:p>
    <w:p w14:paraId="4EBA34EC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4.7 协会会员贡献度评价</w:t>
      </w:r>
    </w:p>
    <w:p w14:paraId="588D0FF5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4.8 行业典型数据</w:t>
      </w:r>
    </w:p>
    <w:p w14:paraId="36AA1C1F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4.9 协会业务扩展模块总览</w:t>
      </w:r>
    </w:p>
    <w:p w14:paraId="37059D3D" w14:textId="77777777" w:rsidR="00F75B31" w:rsidRDefault="00000000">
      <w:pPr>
        <w:rPr>
          <w:lang w:eastAsia="zh-CN"/>
        </w:rPr>
      </w:pPr>
      <w:r>
        <w:rPr>
          <w:lang w:eastAsia="zh-CN"/>
        </w:rPr>
        <w:t>第五章 系统总体架构</w:t>
      </w:r>
    </w:p>
    <w:p w14:paraId="6D6E0E0A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5.1 总体架构（五层）</w:t>
      </w:r>
    </w:p>
    <w:p w14:paraId="321D9084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5.2 技术栈</w:t>
      </w:r>
    </w:p>
    <w:p w14:paraId="333DED99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5.3 与一期对接架构（关键简化）</w:t>
      </w:r>
    </w:p>
    <w:p w14:paraId="69D0D1A8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5.4 数据流与分析引擎</w:t>
      </w:r>
    </w:p>
    <w:p w14:paraId="0B081A63" w14:textId="77777777" w:rsidR="00F75B31" w:rsidRDefault="00000000">
      <w:pPr>
        <w:rPr>
          <w:lang w:eastAsia="zh-CN"/>
        </w:rPr>
      </w:pPr>
      <w:r>
        <w:rPr>
          <w:lang w:eastAsia="zh-CN"/>
        </w:rPr>
        <w:t>第六章 功能模块详细设计</w:t>
      </w:r>
    </w:p>
    <w:p w14:paraId="50E90136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6.1 数据模块</w:t>
      </w:r>
    </w:p>
    <w:p w14:paraId="15E045C4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6.2 资源库模块</w:t>
      </w:r>
    </w:p>
    <w:p w14:paraId="57E13F2D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6.3 碳资产模块（模拟交易）</w:t>
      </w:r>
    </w:p>
    <w:p w14:paraId="77418C6B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6.4 国际化模块</w:t>
      </w:r>
    </w:p>
    <w:p w14:paraId="28B4D45E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6.5 插件工具模块</w:t>
      </w:r>
    </w:p>
    <w:p w14:paraId="3C43D86A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6.6 数据治理 / 系统安全 / 用户体验（非功能性）</w:t>
      </w:r>
    </w:p>
    <w:p w14:paraId="11D2322D" w14:textId="77777777" w:rsidR="00F75B31" w:rsidRDefault="00000000">
      <w:r>
        <w:t>第七章 阿里云部署方案</w:t>
      </w:r>
    </w:p>
    <w:p w14:paraId="47DBAFC1" w14:textId="77777777" w:rsidR="00F75B31" w:rsidRDefault="00000000">
      <w:r>
        <w:lastRenderedPageBreak/>
        <w:t xml:space="preserve">  7.1 阿里云架构</w:t>
      </w:r>
    </w:p>
    <w:p w14:paraId="51F25CEC" w14:textId="77777777" w:rsidR="00F75B31" w:rsidRDefault="00000000">
      <w:pPr>
        <w:rPr>
          <w:lang w:eastAsia="zh-CN"/>
        </w:rPr>
      </w:pPr>
      <w:r>
        <w:t xml:space="preserve">  </w:t>
      </w:r>
      <w:r>
        <w:rPr>
          <w:lang w:eastAsia="zh-CN"/>
        </w:rPr>
        <w:t>7.2 容灾备份</w:t>
      </w:r>
    </w:p>
    <w:p w14:paraId="59E3B375" w14:textId="77777777" w:rsidR="00F75B31" w:rsidRDefault="00000000">
      <w:pPr>
        <w:rPr>
          <w:lang w:eastAsia="zh-CN"/>
        </w:rPr>
      </w:pPr>
      <w:r>
        <w:rPr>
          <w:lang w:eastAsia="zh-CN"/>
        </w:rPr>
        <w:t xml:space="preserve">  7.3 性能指标</w:t>
      </w:r>
    </w:p>
    <w:p w14:paraId="0F6874A9" w14:textId="77777777" w:rsidR="00F75B3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550331D" w14:textId="77777777" w:rsidR="00F75B31" w:rsidRDefault="00000000">
      <w:pPr>
        <w:pStyle w:val="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lastRenderedPageBreak/>
        <w:t>第一章 项目概述</w:t>
      </w:r>
    </w:p>
    <w:p w14:paraId="60C5B075" w14:textId="77777777" w:rsidR="00F75B31" w:rsidRDefault="00000000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1.1 项目背景</w:t>
      </w:r>
    </w:p>
    <w:p w14:paraId="1B0F58F0" w14:textId="77777777" w:rsidR="00F75B31" w:rsidRDefault="00000000">
      <w:pPr>
        <w:rPr>
          <w:lang w:eastAsia="zh-CN"/>
        </w:rPr>
      </w:pPr>
      <w:r>
        <w:rPr>
          <w:lang w:eastAsia="zh-CN"/>
        </w:rPr>
        <w:t>绿色机场数智化管理平台（一期）已在中国民用机场协会落地运行，承载"双碳机场"评价工作的资料申报、专家评审与证书管理等核心流程。截至 2024 年度，共有 47 家机场获评"双碳机场"星级，覆盖全国 5 大建筑气候区，参评机场折算旅客吞吐量从 18.2 万至 9270 万人次不等，行业代表性已较为完整。</w:t>
      </w:r>
    </w:p>
    <w:p w14:paraId="36D3C043" w14:textId="77777777" w:rsidR="00F75B31" w:rsidRDefault="00000000">
      <w:pPr>
        <w:rPr>
          <w:lang w:eastAsia="zh-CN"/>
        </w:rPr>
      </w:pPr>
      <w:r>
        <w:rPr>
          <w:lang w:eastAsia="zh-CN"/>
        </w:rPr>
        <w:t>一期平台解决了"能不能跑起来"的问题——评价工作流上线、数据基本归集。但目前仍存在三方面突出短板：</w:t>
      </w:r>
    </w:p>
    <w:p w14:paraId="74839258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数据采集已成形，但价值挖掘不足——年度评价报告仍以质性描述为主，定量分析仅占约 15%；</w:t>
      </w:r>
    </w:p>
    <w:p w14:paraId="76922929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评价指标体系迭代缺乏量化反馈，难以判断哪些指标该加权、哪些该拆细；</w:t>
      </w:r>
    </w:p>
    <w:p w14:paraId="6041F903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机场端缺少个性化的提升路径输出，导致评价工作向"盖章发证"退化，未能持续驱动机场行动。</w:t>
      </w:r>
    </w:p>
    <w:p w14:paraId="5DFAD050" w14:textId="77777777" w:rsidR="00F75B31" w:rsidRDefault="00000000">
      <w:pPr>
        <w:rPr>
          <w:lang w:eastAsia="zh-CN"/>
        </w:rPr>
      </w:pPr>
      <w:r>
        <w:rPr>
          <w:lang w:eastAsia="zh-CN"/>
        </w:rPr>
        <w:t>二期建设的核心使命，是把协会已经在收集的丰富数据真正"激活"——让数据从存档资料，变成行业决策工具与机场提升路径的源头；同时，从协会向会员机场单位提供服务的视角，扩展出新技术推广、评星预打分等增值功能，全面提升协会对会员单位的服务深度与行业引领作用。</w:t>
      </w:r>
    </w:p>
    <w:p w14:paraId="7A16804D" w14:textId="77777777" w:rsidR="00F75B31" w:rsidRDefault="00000000">
      <w:pPr>
        <w:rPr>
          <w:lang w:eastAsia="zh-CN"/>
        </w:rPr>
      </w:pPr>
      <w:r>
        <w:rPr>
          <w:lang w:eastAsia="zh-CN"/>
        </w:rPr>
        <w:t>注：协会对于机场减排数据收集暂没计划，二期数据主要基于一期已收集数据及PDF报告抓取。报告数据采用 OCR（光学字符识别）+ NLP（自然语言处理）的方式提取，避免AI的直接参与造成数据信息泄露。</w:t>
      </w:r>
    </w:p>
    <w:p w14:paraId="4C44F1BF" w14:textId="77777777" w:rsidR="00F75B31" w:rsidRDefault="00000000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1.2 建设目标</w:t>
      </w:r>
    </w:p>
    <w:p w14:paraId="0BFB1C42" w14:textId="77777777" w:rsidR="00F75B31" w:rsidRDefault="00000000">
      <w:pPr>
        <w:rPr>
          <w:lang w:eastAsia="zh-CN"/>
        </w:rPr>
      </w:pPr>
      <w:r>
        <w:rPr>
          <w:lang w:eastAsia="zh-CN"/>
        </w:rPr>
        <w:t>围绕"以数据驱动协会评价工作升级"这一总目标，二期平台需要实现以下五项具体目标：</w:t>
      </w:r>
    </w:p>
    <w:p w14:paraId="3B77CAB9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目标一：对协会调查问卷收集的多维度数据进行深度分析，输出 8 类增值分析产品（详见第三章）；</w:t>
      </w:r>
    </w:p>
    <w:p w14:paraId="7DA8DE44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目标二：面向协会会员机场单位，新增多项增值服务功能模块（详见第四章），强化协会对行业的服务与引领；</w:t>
      </w:r>
    </w:p>
    <w:p w14:paraId="5263C658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目标三：覆盖数据、资源、碳资产、国际化、插件工具五大功能模块，实现"数据采集 → 分析对标 → 智能预警 → 报告生成"的全链路数智化；</w:t>
      </w:r>
    </w:p>
    <w:p w14:paraId="58BD10AF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目标四：与一期平台完成权限集成、数据互通，保障业务连续性；基于阿里云生态部署，确保高可用与可扩展；</w:t>
      </w:r>
    </w:p>
    <w:p w14:paraId="6835E6EF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目标五：为局方、协会、机场提供分级权限的数据服务，让评价工作从"年度成绩单"升级为"行业决策工具"。</w:t>
      </w:r>
    </w:p>
    <w:p w14:paraId="76E94519" w14:textId="77777777" w:rsidR="00F75B31" w:rsidRDefault="00000000">
      <w:pPr>
        <w:pStyle w:val="21"/>
      </w:pPr>
      <w:r>
        <w:rPr>
          <w:rFonts w:ascii="Microsoft YaHei" w:eastAsia="Microsoft YaHei" w:hAnsi="Microsoft YaHei"/>
        </w:rPr>
        <w:t>1.3 已确认决策（前置）</w:t>
      </w:r>
    </w:p>
    <w:tbl>
      <w:tblPr>
        <w:tblW w:w="9026" w:type="dxa"/>
        <w:tblInd w:w="123" w:type="dxa"/>
        <w:tblBorders>
          <w:top w:val="single" w:sz="2" w:space="0" w:color="B8C4D9"/>
          <w:left w:val="single" w:sz="2" w:space="0" w:color="B8C4D9"/>
          <w:bottom w:val="single" w:sz="2" w:space="0" w:color="B8C4D9"/>
          <w:right w:val="single" w:sz="2" w:space="0" w:color="B8C4D9"/>
          <w:insideH w:val="single" w:sz="2" w:space="0" w:color="B8C4D9"/>
          <w:insideV w:val="single" w:sz="2" w:space="0" w:color="B8C4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5A3017" w14:paraId="3C5B448C" w14:textId="77777777" w:rsidTr="005A3017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060BE" w14:textId="77777777" w:rsidR="005A3017" w:rsidRDefault="005A3017" w:rsidP="00877C92">
            <w:r>
              <w:rPr>
                <w:rFonts w:ascii="SimSun" w:eastAsia="SimSun" w:hAnsi="SimSun" w:cs="SimSun"/>
                <w:b/>
                <w:bCs/>
                <w:color w:val="FFFFFF"/>
                <w:sz w:val="20"/>
                <w:szCs w:val="20"/>
              </w:rPr>
              <w:t>事项</w:t>
            </w:r>
          </w:p>
        </w:tc>
        <w:tc>
          <w:tcPr>
            <w:tcW w:w="702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C51D0" w14:textId="77777777" w:rsidR="005A3017" w:rsidRDefault="005A3017" w:rsidP="00877C92">
            <w:r>
              <w:rPr>
                <w:rFonts w:ascii="SimSun" w:eastAsia="SimSun" w:hAnsi="SimSun" w:cs="SimSun"/>
                <w:b/>
                <w:bCs/>
                <w:color w:val="FFFFFF"/>
                <w:sz w:val="20"/>
                <w:szCs w:val="20"/>
              </w:rPr>
              <w:t>决策内容</w:t>
            </w:r>
          </w:p>
        </w:tc>
      </w:tr>
      <w:tr w:rsidR="005A3017" w14:paraId="3383FFBC" w14:textId="77777777" w:rsidTr="005A301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17A3E" w14:textId="77777777" w:rsidR="005A3017" w:rsidRDefault="005A3017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部署形态</w:t>
            </w:r>
          </w:p>
        </w:tc>
        <w:tc>
          <w:tcPr>
            <w:tcW w:w="7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B511F" w14:textId="77777777" w:rsidR="005A3017" w:rsidRDefault="005A3017" w:rsidP="00877C92"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采用阿里云生态部署（ECS / RDS / SLB / OSS / 专有网络 VPC 等），落实等保三级合规。</w:t>
            </w:r>
          </w:p>
        </w:tc>
      </w:tr>
      <w:tr w:rsidR="005A3017" w14:paraId="0803A721" w14:textId="77777777" w:rsidTr="005A301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6914E" w14:textId="77777777" w:rsidR="005A3017" w:rsidRDefault="005A3017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一期对接</w:t>
            </w:r>
          </w:p>
        </w:tc>
        <w:tc>
          <w:tcPr>
            <w:tcW w:w="7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15E83" w14:textId="77777777" w:rsidR="005A3017" w:rsidRDefault="005A3017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团队具备一期数据库的直接访问权限及一期云服务器的 root 权限，集成约束基本消除——可采用同 VPC 部署、直连一期 RDS、复用一期账号体系。</w:t>
            </w:r>
          </w:p>
        </w:tc>
      </w:tr>
      <w:tr w:rsidR="005A3017" w14:paraId="04AF222A" w14:textId="77777777" w:rsidTr="005A301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F40CF" w14:textId="77777777" w:rsidR="005A3017" w:rsidRDefault="005A3017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碳资产账户</w:t>
            </w:r>
          </w:p>
        </w:tc>
        <w:tc>
          <w:tcPr>
            <w:tcW w:w="7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5F1EF" w14:textId="77777777" w:rsidR="005A3017" w:rsidRDefault="005A3017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采用模拟交易方式，非真实碳交易；明确为模拟测算工具，配相关免责标识。</w:t>
            </w:r>
          </w:p>
        </w:tc>
      </w:tr>
      <w:tr w:rsidR="005A3017" w14:paraId="77A637B9" w14:textId="77777777" w:rsidTr="005A301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E4B8C" w14:textId="77777777" w:rsidR="005A3017" w:rsidRDefault="005A3017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建设重点</w:t>
            </w:r>
          </w:p>
        </w:tc>
        <w:tc>
          <w:tcPr>
            <w:tcW w:w="7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50CBC" w14:textId="77777777" w:rsidR="005A3017" w:rsidRDefault="005A3017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以协会调查问卷数据的深度分析与价值挖掘为核心，详见第三章；并辅以面向会员机场单位的协会业务扩展功能，详见第四章。</w:t>
            </w:r>
          </w:p>
        </w:tc>
      </w:tr>
      <w:tr w:rsidR="005A3017" w14:paraId="65382B84" w14:textId="77777777" w:rsidTr="005A301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B396" w14:textId="77777777" w:rsidR="005A3017" w:rsidRDefault="005A3017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项目协同</w:t>
            </w:r>
          </w:p>
        </w:tc>
        <w:tc>
          <w:tcPr>
            <w:tcW w:w="7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A533D" w14:textId="77777777" w:rsidR="005A3017" w:rsidRDefault="005A3017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本团队已有某机场碳管理项目的实施经验，相关核心引擎、因子库、模拟交易台账、报告模板等可作为二期平台的复用资产，加速建设周期、降低实施风险。</w:t>
            </w:r>
          </w:p>
        </w:tc>
      </w:tr>
    </w:tbl>
    <w:p w14:paraId="1EB671C2" w14:textId="77777777" w:rsidR="00F75B31" w:rsidRDefault="00000000">
      <w:pPr>
        <w:pStyle w:val="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第二章 需求分析</w:t>
      </w:r>
    </w:p>
    <w:p w14:paraId="5836F14C" w14:textId="77777777" w:rsidR="00F75B31" w:rsidRDefault="00000000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2.1 需求来源</w:t>
      </w:r>
    </w:p>
    <w:p w14:paraId="4ED3D7EF" w14:textId="77777777" w:rsidR="00F75B31" w:rsidRDefault="00000000">
      <w:pPr>
        <w:rPr>
          <w:lang w:eastAsia="zh-CN"/>
        </w:rPr>
      </w:pPr>
      <w:r>
        <w:rPr>
          <w:lang w:eastAsia="zh-CN"/>
        </w:rPr>
        <w:t>本方案的需求来源由三部分组成：</w:t>
      </w:r>
    </w:p>
    <w:tbl>
      <w:tblPr>
        <w:tblW w:w="9026" w:type="dxa"/>
        <w:tblInd w:w="123" w:type="dxa"/>
        <w:tblBorders>
          <w:top w:val="single" w:sz="2" w:space="0" w:color="B8C4D9"/>
          <w:left w:val="single" w:sz="2" w:space="0" w:color="B8C4D9"/>
          <w:bottom w:val="single" w:sz="2" w:space="0" w:color="B8C4D9"/>
          <w:right w:val="single" w:sz="2" w:space="0" w:color="B8C4D9"/>
          <w:insideH w:val="single" w:sz="2" w:space="0" w:color="B8C4D9"/>
          <w:insideV w:val="single" w:sz="2" w:space="0" w:color="B8C4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5A3017" w14:paraId="79127D8D" w14:textId="77777777" w:rsidTr="005A3017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293B0" w14:textId="77777777" w:rsidR="005A3017" w:rsidRDefault="005A3017" w:rsidP="00877C92">
            <w:r>
              <w:rPr>
                <w:rFonts w:ascii="SimSun" w:eastAsia="SimSun" w:hAnsi="SimSun" w:cs="SimSun"/>
                <w:b/>
                <w:bCs/>
                <w:color w:val="FFFFFF"/>
                <w:sz w:val="20"/>
                <w:szCs w:val="20"/>
              </w:rPr>
              <w:t>来源</w:t>
            </w:r>
          </w:p>
        </w:tc>
        <w:tc>
          <w:tcPr>
            <w:tcW w:w="702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8B707" w14:textId="77777777" w:rsidR="005A3017" w:rsidRDefault="005A3017" w:rsidP="00877C92">
            <w:r>
              <w:rPr>
                <w:rFonts w:ascii="SimSun" w:eastAsia="SimSun" w:hAnsi="SimSun" w:cs="SimSun"/>
                <w:b/>
                <w:bCs/>
                <w:color w:val="FFFFFF"/>
                <w:sz w:val="20"/>
                <w:szCs w:val="20"/>
              </w:rPr>
              <w:t>内容与作用</w:t>
            </w:r>
          </w:p>
        </w:tc>
      </w:tr>
      <w:tr w:rsidR="005A3017" w14:paraId="31C2C884" w14:textId="77777777" w:rsidTr="005A301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78DB9" w14:textId="77777777" w:rsidR="005A3017" w:rsidRDefault="005A3017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需求思维导图</w:t>
            </w:r>
          </w:p>
        </w:tc>
        <w:tc>
          <w:tcPr>
            <w:tcW w:w="7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4C3A9" w14:textId="77777777" w:rsidR="005A3017" w:rsidRDefault="005A3017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协会内部输出的二期需求思维导图（功能需求、技术需求），明确五大功能</w:t>
            </w: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lastRenderedPageBreak/>
              <w:t>模块边界与基础特性要求。</w:t>
            </w:r>
          </w:p>
        </w:tc>
      </w:tr>
      <w:tr w:rsidR="005A3017" w14:paraId="34E2BB51" w14:textId="77777777" w:rsidTr="005A301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34A8C" w14:textId="77777777" w:rsidR="005A3017" w:rsidRDefault="005A3017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lastRenderedPageBreak/>
              <w:t>协会调查问卷</w:t>
            </w:r>
          </w:p>
        </w:tc>
        <w:tc>
          <w:tcPr>
            <w:tcW w:w="7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F8CA0" w14:textId="77777777" w:rsidR="005A3017" w:rsidRDefault="005A3017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现行《“双碳机场”评价调查问卷》（3 张表、114 行指标、69 行能耗排放、25 行其他数据），界定平台收集与分析的数据范围。</w:t>
            </w:r>
          </w:p>
        </w:tc>
      </w:tr>
      <w:tr w:rsidR="005A3017" w14:paraId="7F754F29" w14:textId="77777777" w:rsidTr="005A301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8E4D8" w14:textId="77777777" w:rsidR="005A3017" w:rsidRDefault="005A3017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历年评价报告</w:t>
            </w:r>
          </w:p>
        </w:tc>
        <w:tc>
          <w:tcPr>
            <w:tcW w:w="7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02B2E" w14:textId="77777777" w:rsidR="005A3017" w:rsidRDefault="005A3017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2022—2024 年度“双碳机场”评价报告，揭示现有数据利用方式与价值挖掘空间——这是平台二期增值能力的设计起点。</w:t>
            </w:r>
          </w:p>
        </w:tc>
      </w:tr>
    </w:tbl>
    <w:p w14:paraId="35F50D60" w14:textId="77777777" w:rsidR="00F75B31" w:rsidRDefault="00000000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2.2 五大功能模块需求概览</w:t>
      </w:r>
    </w:p>
    <w:p w14:paraId="150EE216" w14:textId="77777777" w:rsidR="00F75B31" w:rsidRDefault="00000000">
      <w:pPr>
        <w:pStyle w:val="3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2.2.1 数据模块（核心模块）</w:t>
      </w:r>
    </w:p>
    <w:p w14:paraId="77042108" w14:textId="77777777" w:rsidR="00F75B31" w:rsidRDefault="00000000">
      <w:pPr>
        <w:rPr>
          <w:lang w:eastAsia="zh-CN"/>
        </w:rPr>
      </w:pPr>
      <w:r>
        <w:rPr>
          <w:lang w:eastAsia="zh-CN"/>
        </w:rPr>
        <w:t>作为二期平台的核心底座，包含四个子模块：</w:t>
      </w:r>
    </w:p>
    <w:p w14:paraId="74743533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数据总览与可视化：全景总览看板（基于全国电子地图）、可再生能源专题看板、行业监管总览、多维度可视化组件库。</w:t>
      </w:r>
    </w:p>
    <w:p w14:paraId="2929EB20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数据分析与对标：多维度对标分析（同气候区/同规模/同集团）、能效评估与诊断、排名系统。</w:t>
      </w:r>
    </w:p>
    <w:p w14:paraId="482DFF5E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智能预警与预测：异常预警与数据校验、趋势预测（情景外推法为主，AI 模型为辅）。【涉及AI预测模型，需确认报价；需协会提供历史数据用于模型训练】</w:t>
      </w:r>
    </w:p>
    <w:p w14:paraId="27AAA3B3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报告自动生成：标准化报告模板库（6+ 类报告）、一键生成与导出（Word/PDF/Excel）、报告归档与查询。报告数据通过 OCR + NLP 方式从PDF报告中提取，避免AI直接参与数据处理造成信息泄露。</w:t>
      </w:r>
    </w:p>
    <w:p w14:paraId="5856C8BE" w14:textId="77777777" w:rsidR="00F75B31" w:rsidRDefault="00000000">
      <w:pPr>
        <w:pStyle w:val="3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2.2.2 资源模块</w:t>
      </w:r>
    </w:p>
    <w:p w14:paraId="145FFC24" w14:textId="00FD0DDF" w:rsidR="00F75B31" w:rsidRDefault="00000000">
      <w:pPr>
        <w:rPr>
          <w:lang w:eastAsia="zh-CN"/>
        </w:rPr>
      </w:pPr>
      <w:r>
        <w:rPr>
          <w:lang w:eastAsia="zh-CN"/>
        </w:rPr>
        <w:t>承载协会整合的人员、技术、标准等资源，含典型案例库（含申报审批入库流程）、技术</w:t>
      </w:r>
      <w:r w:rsidR="00394E22">
        <w:rPr>
          <w:rFonts w:hint="eastAsia"/>
          <w:lang w:eastAsia="zh-CN"/>
        </w:rPr>
        <w:t>知识</w:t>
      </w:r>
      <w:r>
        <w:rPr>
          <w:lang w:eastAsia="zh-CN"/>
        </w:rPr>
        <w:t>库、标准制度库（含合作意向墙）、专家人才库。</w:t>
      </w:r>
    </w:p>
    <w:p w14:paraId="41589FC2" w14:textId="77777777" w:rsidR="00F75B31" w:rsidRDefault="00000000">
      <w:pPr>
        <w:pStyle w:val="3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2.2.3 碳资产模块（模拟交易）</w:t>
      </w:r>
    </w:p>
    <w:p w14:paraId="7FF5B588" w14:textId="77777777" w:rsidR="00F75B31" w:rsidRDefault="00000000">
      <w:pPr>
        <w:rPr>
          <w:lang w:eastAsia="zh-CN"/>
        </w:rPr>
      </w:pPr>
      <w:r>
        <w:rPr>
          <w:lang w:eastAsia="zh-CN"/>
        </w:rPr>
        <w:t>覆盖知识普及、量化计算、账户管理全链条：</w:t>
      </w:r>
    </w:p>
    <w:p w14:paraId="10421D5E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碳资产知识库：政策、市场动态、CCER / 碳普惠价格可视化</w:t>
      </w:r>
    </w:p>
    <w:p w14:paraId="536D5578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碳排放因子库与计算模型：因子库版本管理 + Scope 1/2/3 自动核算 + 减排量测算 + 单位指标换算</w:t>
      </w:r>
    </w:p>
    <w:p w14:paraId="2474D0E2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机场碳账户管理（模拟）：总账户 + 子账户二级体系，模拟配额分配、目标达成进度、模拟交易台账</w:t>
      </w:r>
    </w:p>
    <w:p w14:paraId="307E4458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ESG 报告管理：模板库 + 自动填充 + 一键生成 + 披露归档</w:t>
      </w:r>
    </w:p>
    <w:p w14:paraId="7710C06D" w14:textId="77777777" w:rsidR="00F75B31" w:rsidRDefault="00000000">
      <w:pPr>
        <w:pStyle w:val="3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2.2.4 国际化模块</w:t>
      </w:r>
    </w:p>
    <w:p w14:paraId="58B31B58" w14:textId="77777777" w:rsidR="00F75B31" w:rsidRDefault="00000000">
      <w:pPr>
        <w:rPr>
          <w:lang w:eastAsia="zh-CN"/>
        </w:rPr>
      </w:pPr>
      <w:r>
        <w:rPr>
          <w:lang w:eastAsia="zh-CN"/>
        </w:rPr>
        <w:t>中英文切换、国际标准与动态（链接 ICAO/ACI）、国际交流与合作、标准对标与参编协助、需求收集。</w:t>
      </w:r>
    </w:p>
    <w:p w14:paraId="6A2CE1A6" w14:textId="77777777" w:rsidR="00F75B31" w:rsidRDefault="00000000">
      <w:pPr>
        <w:pStyle w:val="3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2.2.5 插件工具模块</w:t>
      </w:r>
    </w:p>
    <w:p w14:paraId="56D97F9C" w14:textId="77777777" w:rsidR="00F75B31" w:rsidRDefault="00000000">
      <w:pPr>
        <w:rPr>
          <w:lang w:eastAsia="zh-CN"/>
        </w:rPr>
      </w:pPr>
      <w:r>
        <w:rPr>
          <w:lang w:eastAsia="zh-CN"/>
        </w:rPr>
        <w:t>三个轻量化工具，复用统一计算引擎：</w:t>
      </w:r>
    </w:p>
    <w:p w14:paraId="7101697F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碳排放量速算工具（公众端 / 免登录）</w:t>
      </w:r>
    </w:p>
    <w:p w14:paraId="5E392791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机场自评分速算工具（引导注册）</w:t>
      </w:r>
    </w:p>
    <w:p w14:paraId="51AFDE62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可再生能源利用量计算工具</w:t>
      </w:r>
    </w:p>
    <w:p w14:paraId="62F34757" w14:textId="77777777" w:rsidR="00F75B31" w:rsidRDefault="00000000">
      <w:pPr>
        <w:pStyle w:val="21"/>
      </w:pPr>
      <w:r>
        <w:rPr>
          <w:rFonts w:ascii="Microsoft YaHei" w:eastAsia="Microsoft YaHei" w:hAnsi="Microsoft YaHei"/>
        </w:rPr>
        <w:t>2.3 用户角色与权限</w:t>
      </w:r>
    </w:p>
    <w:tbl>
      <w:tblPr>
        <w:tblW w:w="9026" w:type="dxa"/>
        <w:tblBorders>
          <w:top w:val="single" w:sz="2" w:space="0" w:color="B8C4D9"/>
          <w:left w:val="single" w:sz="2" w:space="0" w:color="B8C4D9"/>
          <w:bottom w:val="single" w:sz="2" w:space="0" w:color="B8C4D9"/>
          <w:right w:val="single" w:sz="2" w:space="0" w:color="B8C4D9"/>
          <w:insideH w:val="single" w:sz="2" w:space="0" w:color="B8C4D9"/>
          <w:insideV w:val="single" w:sz="2" w:space="0" w:color="B8C4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A3017" w14:paraId="6420DC7E" w14:textId="77777777" w:rsidTr="00877C92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F6E4F" w14:textId="77777777" w:rsidR="005A3017" w:rsidRDefault="005A3017" w:rsidP="00877C92">
            <w:r>
              <w:rPr>
                <w:rFonts w:ascii="SimSun" w:eastAsia="SimSun" w:hAnsi="SimSun" w:cs="SimSun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682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7B0A7" w14:textId="77777777" w:rsidR="005A3017" w:rsidRDefault="005A3017" w:rsidP="00877C92">
            <w:r>
              <w:rPr>
                <w:rFonts w:ascii="SimSun" w:eastAsia="SimSun" w:hAnsi="SimSun" w:cs="SimSun"/>
                <w:b/>
                <w:bCs/>
                <w:color w:val="FFFFFF"/>
                <w:sz w:val="20"/>
                <w:szCs w:val="20"/>
              </w:rPr>
              <w:t>主要职责</w:t>
            </w:r>
          </w:p>
        </w:tc>
      </w:tr>
      <w:tr w:rsidR="005A3017" w14:paraId="708EFE94" w14:textId="77777777" w:rsidTr="00877C92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7C834" w14:textId="77777777" w:rsidR="005A3017" w:rsidRDefault="005A3017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超级管理员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86B74" w14:textId="77777777" w:rsidR="005A3017" w:rsidRDefault="005A3017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系统配置、权限分配、审计日志查阅</w:t>
            </w:r>
          </w:p>
        </w:tc>
      </w:tr>
      <w:tr w:rsidR="005A3017" w14:paraId="74F5FD86" w14:textId="77777777" w:rsidTr="00877C92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971DF" w14:textId="77777777" w:rsidR="005A3017" w:rsidRDefault="005A3017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协会管理员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24677" w14:textId="77777777" w:rsidR="005A3017" w:rsidRDefault="005A3017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评价工作组织、数据汇总分析、行业报告生成、案例审核</w:t>
            </w:r>
          </w:p>
        </w:tc>
      </w:tr>
      <w:tr w:rsidR="005A3017" w14:paraId="470AD775" w14:textId="77777777" w:rsidTr="00877C92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BE3A9" w14:textId="77777777" w:rsidR="005A3017" w:rsidRDefault="005A3017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机场用户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9861E" w14:textId="77777777" w:rsidR="005A3017" w:rsidRDefault="005A3017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本机场数据填报、自评打分、个性化提升报告查阅</w:t>
            </w:r>
          </w:p>
        </w:tc>
      </w:tr>
      <w:tr w:rsidR="005A3017" w14:paraId="1F555559" w14:textId="77777777" w:rsidTr="00877C92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83F1" w14:textId="77777777" w:rsidR="005A3017" w:rsidRDefault="005A3017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审核机构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A5F43" w14:textId="77777777" w:rsidR="005A3017" w:rsidRDefault="005A3017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现场审核数据录入、整改意见提交</w:t>
            </w:r>
          </w:p>
        </w:tc>
      </w:tr>
      <w:tr w:rsidR="005A3017" w14:paraId="4D6B9F3D" w14:textId="77777777" w:rsidTr="00877C92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8002A" w14:textId="77777777" w:rsidR="005A3017" w:rsidRDefault="005A3017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专家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B1403" w14:textId="77777777" w:rsidR="005A3017" w:rsidRDefault="005A3017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案例评审、资料评分、专家观点提交</w:t>
            </w:r>
          </w:p>
        </w:tc>
      </w:tr>
      <w:tr w:rsidR="005A3017" w14:paraId="749AD6F9" w14:textId="77777777" w:rsidTr="00877C92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8D36F" w14:textId="77777777" w:rsidR="005A3017" w:rsidRDefault="005A3017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公众访客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40EDC" w14:textId="77777777" w:rsidR="005A3017" w:rsidRDefault="005A3017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脱敏数据浏览、双碳知识查阅、免登录速算工具使用</w:t>
            </w:r>
          </w:p>
        </w:tc>
      </w:tr>
    </w:tbl>
    <w:p w14:paraId="6AAC1C14" w14:textId="77777777" w:rsidR="00F75B31" w:rsidRDefault="00000000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2.4 关键需求调整说明</w:t>
      </w:r>
    </w:p>
    <w:p w14:paraId="67BE0EC5" w14:textId="77777777" w:rsidR="00F75B31" w:rsidRDefault="00000000">
      <w:pPr>
        <w:rPr>
          <w:lang w:eastAsia="zh-CN"/>
        </w:rPr>
      </w:pPr>
      <w:r>
        <w:rPr>
          <w:lang w:eastAsia="zh-CN"/>
        </w:rPr>
        <w:t>调整一（部署）：技术栈、容灾方案均按阿里云生态部署。</w:t>
      </w:r>
    </w:p>
    <w:p w14:paraId="01497DCD" w14:textId="77777777" w:rsidR="00F75B31" w:rsidRDefault="00000000">
      <w:pPr>
        <w:rPr>
          <w:lang w:eastAsia="zh-CN"/>
        </w:rPr>
      </w:pPr>
      <w:r>
        <w:rPr>
          <w:lang w:eastAsia="zh-CN"/>
        </w:rPr>
        <w:lastRenderedPageBreak/>
        <w:t>调整二（碳资产）：碳资产模块措辞从"配额下发 / 履约监控"改为"模拟配额分配 / 目标达成进度"，并增加"本模块为模拟测算工具，不构成真实碳交易"的显著标识。</w:t>
      </w:r>
    </w:p>
    <w:p w14:paraId="7B6BD9F7" w14:textId="77777777" w:rsidR="00F75B31" w:rsidRDefault="00000000">
      <w:pPr>
        <w:rPr>
          <w:lang w:eastAsia="zh-CN"/>
        </w:rPr>
      </w:pPr>
      <w:r>
        <w:rPr>
          <w:lang w:eastAsia="zh-CN"/>
        </w:rPr>
        <w:t>调整三（与一期对接）：鉴于本团队具备一期数据库直接访问权限与服务器 root 权限，对接方案从"SSO + 跨库同步"简化为"同 VPC + 直连 RDS + 复用账号体系"。详见第五章。</w:t>
      </w:r>
    </w:p>
    <w:p w14:paraId="7395D748" w14:textId="77777777" w:rsidR="00F75B3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670E8F4" w14:textId="77777777" w:rsidR="00F75B31" w:rsidRDefault="00000000">
      <w:pPr>
        <w:pStyle w:val="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lastRenderedPageBreak/>
        <w:t>第三章 数据基础与价值挖掘（核心）</w:t>
      </w:r>
    </w:p>
    <w:p w14:paraId="44A5C5F6" w14:textId="77777777" w:rsidR="00F75B31" w:rsidRDefault="00000000">
      <w:pPr>
        <w:rPr>
          <w:lang w:eastAsia="zh-CN"/>
        </w:rPr>
      </w:pPr>
      <w:r>
        <w:rPr>
          <w:lang w:eastAsia="zh-CN"/>
        </w:rPr>
        <w:t>本章是二期平台与一期及同类系统的核心差异点。基于对协会现行调查问卷与历年评价报告的逐项交叉分析，识别 8 个数据挖掘方向，全部基于现已收集字段，无需扩充收集范围。</w:t>
      </w:r>
    </w:p>
    <w:p w14:paraId="26A848BC" w14:textId="77777777" w:rsidR="00F75B31" w:rsidRDefault="00000000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3.1 协会调查问卷数据资产盘点</w:t>
      </w:r>
    </w:p>
    <w:p w14:paraId="20FB0A06" w14:textId="77777777" w:rsidR="00F75B31" w:rsidRDefault="00000000">
      <w:pPr>
        <w:rPr>
          <w:lang w:eastAsia="zh-CN"/>
        </w:rPr>
      </w:pPr>
      <w:r>
        <w:rPr>
          <w:lang w:eastAsia="zh-CN"/>
        </w:rPr>
        <w:t>协会现行调查问卷由 3 张表组成，颗粒度与时间跨度均已相当充分：</w:t>
      </w:r>
    </w:p>
    <w:tbl>
      <w:tblPr>
        <w:tblW w:w="9026" w:type="dxa"/>
        <w:tblInd w:w="123" w:type="dxa"/>
        <w:tblBorders>
          <w:top w:val="single" w:sz="2" w:space="0" w:color="B8C4D9"/>
          <w:left w:val="single" w:sz="2" w:space="0" w:color="B8C4D9"/>
          <w:bottom w:val="single" w:sz="2" w:space="0" w:color="B8C4D9"/>
          <w:right w:val="single" w:sz="2" w:space="0" w:color="B8C4D9"/>
          <w:insideH w:val="single" w:sz="2" w:space="0" w:color="B8C4D9"/>
          <w:insideV w:val="single" w:sz="2" w:space="0" w:color="B8C4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1400"/>
        <w:gridCol w:w="1026"/>
      </w:tblGrid>
      <w:tr w:rsidR="00475C6F" w14:paraId="0A556014" w14:textId="77777777" w:rsidTr="00475C6F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8D124" w14:textId="77777777" w:rsidR="00475C6F" w:rsidRDefault="00475C6F" w:rsidP="00877C92">
            <w:r>
              <w:rPr>
                <w:rFonts w:ascii="SimSun" w:eastAsia="SimSun" w:hAnsi="SimSun" w:cs="SimSun"/>
                <w:b/>
                <w:bCs/>
                <w:color w:val="FFFFFF"/>
                <w:sz w:val="20"/>
                <w:szCs w:val="20"/>
              </w:rPr>
              <w:t>数据表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C05B5" w14:textId="77777777" w:rsidR="00475C6F" w:rsidRDefault="00475C6F" w:rsidP="00877C92">
            <w:r>
              <w:rPr>
                <w:rFonts w:ascii="SimSun" w:eastAsia="SimSun" w:hAnsi="SimSun" w:cs="SimSun"/>
                <w:b/>
                <w:bCs/>
                <w:color w:val="FFFFFF"/>
                <w:sz w:val="20"/>
                <w:szCs w:val="20"/>
              </w:rPr>
              <w:t>字段类别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AA00" w14:textId="77777777" w:rsidR="00475C6F" w:rsidRDefault="00475C6F" w:rsidP="00877C92">
            <w:pPr>
              <w:jc w:val="center"/>
            </w:pPr>
            <w:r>
              <w:rPr>
                <w:rFonts w:ascii="SimSun" w:eastAsia="SimSun" w:hAnsi="SimSun" w:cs="SimSun"/>
                <w:b/>
                <w:bCs/>
                <w:color w:val="FFFFFF"/>
                <w:sz w:val="20"/>
                <w:szCs w:val="20"/>
              </w:rPr>
              <w:t>颗粒度</w:t>
            </w:r>
          </w:p>
        </w:tc>
        <w:tc>
          <w:tcPr>
            <w:tcW w:w="102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DAA27" w14:textId="77777777" w:rsidR="00475C6F" w:rsidRDefault="00475C6F" w:rsidP="00877C92">
            <w:pPr>
              <w:jc w:val="center"/>
            </w:pPr>
            <w:r>
              <w:rPr>
                <w:rFonts w:ascii="SimSun" w:eastAsia="SimSun" w:hAnsi="SimSun" w:cs="SimSun"/>
                <w:b/>
                <w:bCs/>
                <w:color w:val="FFFFFF"/>
                <w:sz w:val="20"/>
                <w:szCs w:val="20"/>
              </w:rPr>
              <w:t>时间跨度</w:t>
            </w:r>
          </w:p>
        </w:tc>
      </w:tr>
      <w:tr w:rsidR="00475C6F" w14:paraId="50C44DBE" w14:textId="77777777" w:rsidTr="00475C6F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3A4CE" w14:textId="77777777" w:rsidR="00475C6F" w:rsidRDefault="00475C6F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指标现场核查表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61588" w14:textId="77777777" w:rsidR="00475C6F" w:rsidRDefault="00475C6F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31 项三级评价指标的 A/B/C/D 结构化选项（制度 / 行动 / 绩效三大维度）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4B9B5" w14:textId="77777777" w:rsidR="00475C6F" w:rsidRDefault="00475C6F" w:rsidP="00877C92">
            <w:pPr>
              <w:jc w:val="center"/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单机场</w:t>
            </w:r>
          </w:p>
        </w:tc>
        <w:tc>
          <w:tcPr>
            <w:tcW w:w="1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50A2E" w14:textId="77777777" w:rsidR="00475C6F" w:rsidRDefault="00475C6F" w:rsidP="00877C92">
            <w:pPr>
              <w:jc w:val="center"/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当年</w:t>
            </w:r>
          </w:p>
        </w:tc>
      </w:tr>
      <w:tr w:rsidR="00475C6F" w14:paraId="4AA34A06" w14:textId="77777777" w:rsidTr="00475C6F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7535C" w14:textId="77777777" w:rsidR="00475C6F" w:rsidRDefault="00475C6F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能耗排放数据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5A206" w14:textId="77777777" w:rsidR="00475C6F" w:rsidRDefault="00475C6F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7 类能源 + 4 类排放 + 多航站楼分别填报（含 APU 替代、充电桩、面积、水耗）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A376" w14:textId="77777777" w:rsidR="00475C6F" w:rsidRDefault="00475C6F" w:rsidP="00877C92">
            <w:pPr>
              <w:jc w:val="center"/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单机场 + 单航站楼</w:t>
            </w:r>
          </w:p>
        </w:tc>
        <w:tc>
          <w:tcPr>
            <w:tcW w:w="1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CB332" w14:textId="77777777" w:rsidR="00475C6F" w:rsidRDefault="00475C6F" w:rsidP="00877C92">
            <w:pPr>
              <w:jc w:val="center"/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三年</w:t>
            </w:r>
          </w:p>
        </w:tc>
      </w:tr>
      <w:tr w:rsidR="00475C6F" w14:paraId="027AE106" w14:textId="77777777" w:rsidTr="00475C6F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B9F3E" w14:textId="77777777" w:rsidR="00475C6F" w:rsidRDefault="00475C6F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其他数据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91046" w14:textId="77777777" w:rsidR="00475C6F" w:rsidRDefault="00475C6F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车辆电动化、桥载设备、可再生能源装机、光伏发电、可再生能源供热、充电桩耗电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225EC" w14:textId="77777777" w:rsidR="00475C6F" w:rsidRDefault="00475C6F" w:rsidP="00877C92">
            <w:pPr>
              <w:jc w:val="center"/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单机场</w:t>
            </w:r>
          </w:p>
        </w:tc>
        <w:tc>
          <w:tcPr>
            <w:tcW w:w="1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59612" w14:textId="77777777" w:rsidR="00475C6F" w:rsidRDefault="00475C6F" w:rsidP="00877C92">
            <w:pPr>
              <w:jc w:val="center"/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三年</w:t>
            </w:r>
          </w:p>
        </w:tc>
      </w:tr>
    </w:tbl>
    <w:p w14:paraId="538463B2" w14:textId="77777777" w:rsidR="00F75B31" w:rsidRDefault="00000000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3.2 现报告对数据的利用现状</w:t>
      </w:r>
    </w:p>
    <w:p w14:paraId="18F182FA" w14:textId="77777777" w:rsidR="00F75B31" w:rsidRDefault="00000000">
      <w:pPr>
        <w:rPr>
          <w:lang w:eastAsia="zh-CN"/>
        </w:rPr>
      </w:pPr>
      <w:r>
        <w:rPr>
          <w:lang w:eastAsia="zh-CN"/>
        </w:rPr>
        <w:t>通览 2024 年度评价报告 38 页全文：</w:t>
      </w:r>
    </w:p>
    <w:p w14:paraId="043A6619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PART 2 获星机场评价情况（p.6–25）：基本以质性描述为主，少数图表仅到环形 / 饼图</w:t>
      </w:r>
    </w:p>
    <w:p w14:paraId="4F6B862D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PART 2（五）能耗碳排放（p.26–29）：唯一定量章节，但仅做整体同比分析（4 类指标）</w:t>
      </w:r>
    </w:p>
    <w:p w14:paraId="6B0755EB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PART 3 提升建议（p.30–32）：通用文字建议，未与具体数据挂钩，未机场维度个性化</w:t>
      </w:r>
    </w:p>
    <w:p w14:paraId="137815F4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含名数据表：仅表 3、表 5（可再生能源占比三年值）；表 4、表 7 仅列指标名未列数值</w:t>
      </w:r>
    </w:p>
    <w:p w14:paraId="00EEF59B" w14:textId="77777777" w:rsidR="00F75B31" w:rsidRDefault="00000000">
      <w:pPr>
        <w:rPr>
          <w:lang w:eastAsia="zh-CN"/>
        </w:rPr>
      </w:pPr>
      <w:r>
        <w:rPr>
          <w:lang w:eastAsia="zh-CN"/>
        </w:rPr>
        <w:t>诊断结论：限制报告价值的不是数据本身，而是数据加工与呈现能力。</w:t>
      </w:r>
    </w:p>
    <w:p w14:paraId="6A50E51E" w14:textId="77777777" w:rsidR="00F75B31" w:rsidRDefault="00000000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lastRenderedPageBreak/>
        <w:t>3.3 八大数据挖掘方向</w:t>
      </w:r>
    </w:p>
    <w:p w14:paraId="3C729760" w14:textId="77777777" w:rsidR="00F75B31" w:rsidRDefault="00000000">
      <w:pPr>
        <w:rPr>
          <w:lang w:eastAsia="zh-CN"/>
        </w:rPr>
      </w:pPr>
      <w:r>
        <w:rPr>
          <w:lang w:eastAsia="zh-CN"/>
        </w:rPr>
        <w:t>以下为平台二期可立即提供的 8 类增值分析产品，按对协会与机场价值优先级排列。</w:t>
      </w:r>
    </w:p>
    <w:p w14:paraId="13261D43" w14:textId="77777777" w:rsidR="00F75B31" w:rsidRDefault="00000000">
      <w:pPr>
        <w:pStyle w:val="3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方向 ① 真正的"同类对标"</w:t>
      </w:r>
    </w:p>
    <w:p w14:paraId="383D4F95" w14:textId="77777777" w:rsidR="00F75B31" w:rsidRDefault="00000000">
      <w:pPr>
        <w:rPr>
          <w:lang w:eastAsia="zh-CN"/>
        </w:rPr>
      </w:pPr>
      <w:r>
        <w:rPr>
          <w:lang w:eastAsia="zh-CN"/>
        </w:rPr>
        <w:t>现状：评价指标反复要求"同气候区、同规模平均值"，但报告并未生成。机场无法了解自己在同类机场中的真实位置，难以制定有针对性的改进策略。</w:t>
      </w:r>
    </w:p>
    <w:p w14:paraId="2322E278" w14:textId="77777777" w:rsidR="00F75B31" w:rsidRDefault="00000000">
      <w:r>
        <w:t>平台输出：</w:t>
      </w:r>
    </w:p>
    <w:p w14:paraId="0C56D92F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分组对标：每个气候区 × 每个规模档位 × 每个机场类型的能效中位数、四分位数、标杆值</w:t>
      </w:r>
    </w:p>
    <w:p w14:paraId="7AD68D67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位置识别：每家机场在自己分组里的位置百分位（雷达图、箱线图），直观展示与同类的差距</w:t>
      </w:r>
    </w:p>
    <w:p w14:paraId="13FBA481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多维对标：支持按单一维度或组合维度进行对标分析，满足不同场景需求</w:t>
      </w:r>
    </w:p>
    <w:p w14:paraId="37E2948C" w14:textId="77777777" w:rsidR="00F75B31" w:rsidRDefault="00000000">
      <w:pPr>
        <w:pStyle w:val="4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同类对标可以做的几类</w:t>
      </w:r>
    </w:p>
    <w:p w14:paraId="0A6994BB" w14:textId="77777777" w:rsidR="00F75B31" w:rsidRDefault="00000000">
      <w:pPr>
        <w:rPr>
          <w:lang w:eastAsia="zh-CN"/>
        </w:rPr>
      </w:pPr>
      <w:r>
        <w:rPr>
          <w:lang w:eastAsia="zh-CN"/>
        </w:rPr>
        <w:t>按对标维度可分为以下几类：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75B31" w14:paraId="758D6746" w14:textId="77777777">
        <w:trPr>
          <w:jc w:val="center"/>
        </w:trPr>
        <w:tc>
          <w:tcPr>
            <w:tcW w:w="2880" w:type="dxa"/>
          </w:tcPr>
          <w:p w14:paraId="0F7B838F" w14:textId="77777777" w:rsidR="00F75B31" w:rsidRDefault="00000000">
            <w:r>
              <w:rPr>
                <w:b/>
                <w:sz w:val="20"/>
              </w:rPr>
              <w:t>对标类型</w:t>
            </w:r>
          </w:p>
        </w:tc>
        <w:tc>
          <w:tcPr>
            <w:tcW w:w="2880" w:type="dxa"/>
          </w:tcPr>
          <w:p w14:paraId="1072AC37" w14:textId="77777777" w:rsidR="00F75B31" w:rsidRDefault="00000000">
            <w:r>
              <w:rPr>
                <w:b/>
                <w:sz w:val="20"/>
              </w:rPr>
              <w:t>分组维度</w:t>
            </w:r>
          </w:p>
        </w:tc>
        <w:tc>
          <w:tcPr>
            <w:tcW w:w="2880" w:type="dxa"/>
          </w:tcPr>
          <w:p w14:paraId="1A45745A" w14:textId="77777777" w:rsidR="00F75B31" w:rsidRDefault="00000000">
            <w:r>
              <w:rPr>
                <w:b/>
                <w:sz w:val="20"/>
              </w:rPr>
              <w:t>应用场景</w:t>
            </w:r>
          </w:p>
        </w:tc>
      </w:tr>
      <w:tr w:rsidR="00F75B31" w14:paraId="3990AB9B" w14:textId="77777777">
        <w:trPr>
          <w:jc w:val="center"/>
        </w:trPr>
        <w:tc>
          <w:tcPr>
            <w:tcW w:w="2880" w:type="dxa"/>
          </w:tcPr>
          <w:p w14:paraId="4CBFECAD" w14:textId="77777777" w:rsidR="00F75B31" w:rsidRDefault="00000000">
            <w:r>
              <w:rPr>
                <w:sz w:val="20"/>
              </w:rPr>
              <w:t>气候区对标</w:t>
            </w:r>
          </w:p>
        </w:tc>
        <w:tc>
          <w:tcPr>
            <w:tcW w:w="2880" w:type="dxa"/>
          </w:tcPr>
          <w:p w14:paraId="79E7999D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严寒、寒冷、夏热冬冷、夏热冬暖、温和</w:t>
            </w:r>
          </w:p>
        </w:tc>
        <w:tc>
          <w:tcPr>
            <w:tcW w:w="2880" w:type="dxa"/>
          </w:tcPr>
          <w:p w14:paraId="44FD0409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识别气候条件对能效的影响，排除先天禀赋差异</w:t>
            </w:r>
          </w:p>
        </w:tc>
      </w:tr>
      <w:tr w:rsidR="00F75B31" w14:paraId="71DE5A91" w14:textId="77777777">
        <w:trPr>
          <w:jc w:val="center"/>
        </w:trPr>
        <w:tc>
          <w:tcPr>
            <w:tcW w:w="2880" w:type="dxa"/>
          </w:tcPr>
          <w:p w14:paraId="7E142715" w14:textId="77777777" w:rsidR="00F75B31" w:rsidRDefault="00000000">
            <w:r>
              <w:rPr>
                <w:sz w:val="20"/>
              </w:rPr>
              <w:t>规模对标</w:t>
            </w:r>
          </w:p>
        </w:tc>
        <w:tc>
          <w:tcPr>
            <w:tcW w:w="2880" w:type="dxa"/>
          </w:tcPr>
          <w:p w14:paraId="662C3F4C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枢纽机场、干线机场、支线机场（按旅客吞吐量）</w:t>
            </w:r>
          </w:p>
        </w:tc>
        <w:tc>
          <w:tcPr>
            <w:tcW w:w="2880" w:type="dxa"/>
          </w:tcPr>
          <w:p w14:paraId="4A852B63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同类规模机场之间的能效对比，避免跨规模比较失真</w:t>
            </w:r>
          </w:p>
        </w:tc>
      </w:tr>
      <w:tr w:rsidR="00F75B31" w14:paraId="1834E593" w14:textId="77777777">
        <w:trPr>
          <w:jc w:val="center"/>
        </w:trPr>
        <w:tc>
          <w:tcPr>
            <w:tcW w:w="2880" w:type="dxa"/>
          </w:tcPr>
          <w:p w14:paraId="7A455233" w14:textId="77777777" w:rsidR="00F75B31" w:rsidRDefault="00000000">
            <w:r>
              <w:rPr>
                <w:sz w:val="20"/>
              </w:rPr>
              <w:t>集团对标</w:t>
            </w:r>
          </w:p>
        </w:tc>
        <w:tc>
          <w:tcPr>
            <w:tcW w:w="2880" w:type="dxa"/>
          </w:tcPr>
          <w:p w14:paraId="506F7386" w14:textId="77777777" w:rsidR="00F75B31" w:rsidRDefault="00000000">
            <w:r>
              <w:rPr>
                <w:sz w:val="20"/>
              </w:rPr>
              <w:t>同集团内机场对比</w:t>
            </w:r>
          </w:p>
        </w:tc>
        <w:tc>
          <w:tcPr>
            <w:tcW w:w="2880" w:type="dxa"/>
          </w:tcPr>
          <w:p w14:paraId="5EAFC567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集团内部管理对标，识别集团内优秀实践</w:t>
            </w:r>
          </w:p>
        </w:tc>
      </w:tr>
      <w:tr w:rsidR="00F75B31" w14:paraId="296A154D" w14:textId="77777777">
        <w:trPr>
          <w:jc w:val="center"/>
        </w:trPr>
        <w:tc>
          <w:tcPr>
            <w:tcW w:w="2880" w:type="dxa"/>
          </w:tcPr>
          <w:p w14:paraId="4057F41F" w14:textId="77777777" w:rsidR="00F75B31" w:rsidRDefault="00000000">
            <w:r>
              <w:rPr>
                <w:sz w:val="20"/>
              </w:rPr>
              <w:t>星级对标</w:t>
            </w:r>
          </w:p>
        </w:tc>
        <w:tc>
          <w:tcPr>
            <w:tcW w:w="2880" w:type="dxa"/>
          </w:tcPr>
          <w:p w14:paraId="093D1A30" w14:textId="77777777" w:rsidR="00F75B31" w:rsidRDefault="00000000">
            <w:r>
              <w:rPr>
                <w:sz w:val="20"/>
              </w:rPr>
              <w:t>同星级机场对比</w:t>
            </w:r>
          </w:p>
        </w:tc>
        <w:tc>
          <w:tcPr>
            <w:tcW w:w="2880" w:type="dxa"/>
          </w:tcPr>
          <w:p w14:paraId="08225D83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了解同星级机场的能效水平，为升星提供参考</w:t>
            </w:r>
          </w:p>
        </w:tc>
      </w:tr>
      <w:tr w:rsidR="00F75B31" w14:paraId="7D2D4367" w14:textId="77777777">
        <w:trPr>
          <w:jc w:val="center"/>
        </w:trPr>
        <w:tc>
          <w:tcPr>
            <w:tcW w:w="2880" w:type="dxa"/>
          </w:tcPr>
          <w:p w14:paraId="65BFF2FA" w14:textId="77777777" w:rsidR="00F75B31" w:rsidRDefault="00000000">
            <w:r>
              <w:rPr>
                <w:sz w:val="20"/>
              </w:rPr>
              <w:t>区域对标</w:t>
            </w:r>
          </w:p>
        </w:tc>
        <w:tc>
          <w:tcPr>
            <w:tcW w:w="2880" w:type="dxa"/>
          </w:tcPr>
          <w:p w14:paraId="0FD95004" w14:textId="77777777" w:rsidR="00F75B31" w:rsidRDefault="00000000">
            <w:r>
              <w:rPr>
                <w:sz w:val="20"/>
              </w:rPr>
              <w:t>同省份/区域机场对比</w:t>
            </w:r>
          </w:p>
        </w:tc>
        <w:tc>
          <w:tcPr>
            <w:tcW w:w="2880" w:type="dxa"/>
          </w:tcPr>
          <w:p w14:paraId="1EDF7236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区域协同发展，识别区域标杆</w:t>
            </w:r>
          </w:p>
        </w:tc>
      </w:tr>
      <w:tr w:rsidR="00F75B31" w14:paraId="51E068A9" w14:textId="77777777">
        <w:trPr>
          <w:jc w:val="center"/>
        </w:trPr>
        <w:tc>
          <w:tcPr>
            <w:tcW w:w="2880" w:type="dxa"/>
          </w:tcPr>
          <w:p w14:paraId="4C7FB2B0" w14:textId="77777777" w:rsidR="00F75B31" w:rsidRDefault="00000000">
            <w:r>
              <w:rPr>
                <w:sz w:val="20"/>
              </w:rPr>
              <w:t>组合对标</w:t>
            </w:r>
          </w:p>
        </w:tc>
        <w:tc>
          <w:tcPr>
            <w:tcW w:w="2880" w:type="dxa"/>
          </w:tcPr>
          <w:p w14:paraId="59F6F5E8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气候区×规模、气候区×星级等</w:t>
            </w:r>
          </w:p>
        </w:tc>
        <w:tc>
          <w:tcPr>
            <w:tcW w:w="2880" w:type="dxa"/>
          </w:tcPr>
          <w:p w14:paraId="7244BBAA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更精细化的对标，提高可比性</w:t>
            </w:r>
          </w:p>
        </w:tc>
      </w:tr>
    </w:tbl>
    <w:p w14:paraId="291BF7A2" w14:textId="77777777" w:rsidR="00F75B31" w:rsidRDefault="00000000">
      <w:pPr>
        <w:pStyle w:val="4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对标可以对标哪些数据</w:t>
      </w:r>
    </w:p>
    <w:p w14:paraId="30F7CC55" w14:textId="77777777" w:rsidR="00F75B31" w:rsidRDefault="00000000">
      <w:pPr>
        <w:rPr>
          <w:lang w:eastAsia="zh-CN"/>
        </w:rPr>
      </w:pPr>
      <w:r>
        <w:rPr>
          <w:lang w:eastAsia="zh-CN"/>
        </w:rPr>
        <w:t>基于协会已收集的数据，可对标的核心指标包括：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75B31" w14:paraId="6BE66A8E" w14:textId="77777777">
        <w:trPr>
          <w:jc w:val="center"/>
        </w:trPr>
        <w:tc>
          <w:tcPr>
            <w:tcW w:w="2880" w:type="dxa"/>
          </w:tcPr>
          <w:p w14:paraId="2D66A17C" w14:textId="77777777" w:rsidR="00F75B31" w:rsidRDefault="00000000">
            <w:r>
              <w:rPr>
                <w:b/>
                <w:sz w:val="20"/>
              </w:rPr>
              <w:t>指标类别</w:t>
            </w:r>
          </w:p>
        </w:tc>
        <w:tc>
          <w:tcPr>
            <w:tcW w:w="2880" w:type="dxa"/>
          </w:tcPr>
          <w:p w14:paraId="554DEC42" w14:textId="77777777" w:rsidR="00F75B31" w:rsidRDefault="00000000">
            <w:r>
              <w:rPr>
                <w:b/>
                <w:sz w:val="20"/>
              </w:rPr>
              <w:t>具体指标</w:t>
            </w:r>
          </w:p>
        </w:tc>
        <w:tc>
          <w:tcPr>
            <w:tcW w:w="2880" w:type="dxa"/>
          </w:tcPr>
          <w:p w14:paraId="296D947E" w14:textId="77777777" w:rsidR="00F75B31" w:rsidRDefault="00000000">
            <w:r>
              <w:rPr>
                <w:b/>
                <w:sz w:val="20"/>
              </w:rPr>
              <w:t>对标方式</w:t>
            </w:r>
          </w:p>
        </w:tc>
      </w:tr>
      <w:tr w:rsidR="00F75B31" w14:paraId="16B4B79E" w14:textId="77777777">
        <w:trPr>
          <w:jc w:val="center"/>
        </w:trPr>
        <w:tc>
          <w:tcPr>
            <w:tcW w:w="2880" w:type="dxa"/>
          </w:tcPr>
          <w:p w14:paraId="0192C00D" w14:textId="77777777" w:rsidR="00F75B31" w:rsidRDefault="00000000">
            <w:r>
              <w:rPr>
                <w:sz w:val="20"/>
              </w:rPr>
              <w:t>综合能效指标</w:t>
            </w:r>
          </w:p>
        </w:tc>
        <w:tc>
          <w:tcPr>
            <w:tcW w:w="2880" w:type="dxa"/>
          </w:tcPr>
          <w:p w14:paraId="75DE6CF0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单位旅客吞吐量能耗、单位旅</w:t>
            </w:r>
            <w:r>
              <w:rPr>
                <w:sz w:val="20"/>
                <w:lang w:eastAsia="zh-CN"/>
              </w:rPr>
              <w:lastRenderedPageBreak/>
              <w:t>客吞吐量碳排放、单位建筑面积能耗</w:t>
            </w:r>
          </w:p>
        </w:tc>
        <w:tc>
          <w:tcPr>
            <w:tcW w:w="2880" w:type="dxa"/>
          </w:tcPr>
          <w:p w14:paraId="7106388F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中位数、四分位数、标杆值、</w:t>
            </w:r>
            <w:r>
              <w:rPr>
                <w:sz w:val="20"/>
                <w:lang w:eastAsia="zh-CN"/>
              </w:rPr>
              <w:lastRenderedPageBreak/>
              <w:t>百分位</w:t>
            </w:r>
          </w:p>
        </w:tc>
      </w:tr>
      <w:tr w:rsidR="00F75B31" w14:paraId="636CE027" w14:textId="77777777">
        <w:trPr>
          <w:jc w:val="center"/>
        </w:trPr>
        <w:tc>
          <w:tcPr>
            <w:tcW w:w="2880" w:type="dxa"/>
          </w:tcPr>
          <w:p w14:paraId="2DF4F101" w14:textId="77777777" w:rsidR="00F75B31" w:rsidRDefault="00000000">
            <w:r>
              <w:rPr>
                <w:sz w:val="20"/>
              </w:rPr>
              <w:t>能源结构</w:t>
            </w:r>
          </w:p>
        </w:tc>
        <w:tc>
          <w:tcPr>
            <w:tcW w:w="2880" w:type="dxa"/>
          </w:tcPr>
          <w:p w14:paraId="28CE8D94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可再生能源占比、清洁能源占比、电力占比</w:t>
            </w:r>
          </w:p>
        </w:tc>
        <w:tc>
          <w:tcPr>
            <w:tcW w:w="2880" w:type="dxa"/>
          </w:tcPr>
          <w:p w14:paraId="171A34EB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占比分布、TOP榜单、差距分析</w:t>
            </w:r>
          </w:p>
        </w:tc>
      </w:tr>
      <w:tr w:rsidR="00F75B31" w14:paraId="2E24D319" w14:textId="77777777">
        <w:trPr>
          <w:jc w:val="center"/>
        </w:trPr>
        <w:tc>
          <w:tcPr>
            <w:tcW w:w="2880" w:type="dxa"/>
          </w:tcPr>
          <w:p w14:paraId="62E02EA1" w14:textId="77777777" w:rsidR="00F75B31" w:rsidRDefault="00000000">
            <w:r>
              <w:rPr>
                <w:sz w:val="20"/>
              </w:rPr>
              <w:t>减排成效</w:t>
            </w:r>
          </w:p>
        </w:tc>
        <w:tc>
          <w:tcPr>
            <w:tcW w:w="2880" w:type="dxa"/>
          </w:tcPr>
          <w:p w14:paraId="4D69B6FF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碳排放总量、碳排放强度、减排率</w:t>
            </w:r>
          </w:p>
        </w:tc>
        <w:tc>
          <w:tcPr>
            <w:tcW w:w="2880" w:type="dxa"/>
          </w:tcPr>
          <w:p w14:paraId="6B9E2CAD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同比变化、行业排名、目标达成率</w:t>
            </w:r>
          </w:p>
        </w:tc>
      </w:tr>
      <w:tr w:rsidR="00F75B31" w14:paraId="76DCEE99" w14:textId="77777777">
        <w:trPr>
          <w:jc w:val="center"/>
        </w:trPr>
        <w:tc>
          <w:tcPr>
            <w:tcW w:w="2880" w:type="dxa"/>
          </w:tcPr>
          <w:p w14:paraId="55C32F70" w14:textId="77777777" w:rsidR="00F75B31" w:rsidRDefault="00000000">
            <w:r>
              <w:rPr>
                <w:sz w:val="20"/>
              </w:rPr>
              <w:t>专项指标</w:t>
            </w:r>
          </w:p>
        </w:tc>
        <w:tc>
          <w:tcPr>
            <w:tcW w:w="2880" w:type="dxa"/>
          </w:tcPr>
          <w:p w14:paraId="3BFFAEDC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APU替代率、桥载设备使用率、车辆电动化率、充电桩覆盖率</w:t>
            </w:r>
          </w:p>
        </w:tc>
        <w:tc>
          <w:tcPr>
            <w:tcW w:w="2880" w:type="dxa"/>
          </w:tcPr>
          <w:p w14:paraId="5AE3F939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渗透率对比、最佳实践识别</w:t>
            </w:r>
          </w:p>
        </w:tc>
      </w:tr>
      <w:tr w:rsidR="00F75B31" w14:paraId="527C0E93" w14:textId="77777777">
        <w:trPr>
          <w:jc w:val="center"/>
        </w:trPr>
        <w:tc>
          <w:tcPr>
            <w:tcW w:w="2880" w:type="dxa"/>
          </w:tcPr>
          <w:p w14:paraId="14BA5D32" w14:textId="77777777" w:rsidR="00F75B31" w:rsidRDefault="00000000">
            <w:r>
              <w:rPr>
                <w:sz w:val="20"/>
              </w:rPr>
              <w:t>航站楼指标</w:t>
            </w:r>
          </w:p>
        </w:tc>
        <w:tc>
          <w:tcPr>
            <w:tcW w:w="2880" w:type="dxa"/>
          </w:tcPr>
          <w:p w14:paraId="4C95F326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航站楼单位面积能耗、航站楼单位旅客能耗、航站楼碳排放强度</w:t>
            </w:r>
          </w:p>
        </w:tc>
        <w:tc>
          <w:tcPr>
            <w:tcW w:w="2880" w:type="dxa"/>
          </w:tcPr>
          <w:p w14:paraId="2F9DC42F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航站楼间对标、新老航站楼对比</w:t>
            </w:r>
          </w:p>
        </w:tc>
      </w:tr>
      <w:tr w:rsidR="00F75B31" w14:paraId="553992C3" w14:textId="77777777">
        <w:trPr>
          <w:jc w:val="center"/>
        </w:trPr>
        <w:tc>
          <w:tcPr>
            <w:tcW w:w="2880" w:type="dxa"/>
          </w:tcPr>
          <w:p w14:paraId="7C47EC86" w14:textId="77777777" w:rsidR="00F75B31" w:rsidRDefault="00000000">
            <w:r>
              <w:rPr>
                <w:sz w:val="20"/>
              </w:rPr>
              <w:t>投资效益</w:t>
            </w:r>
          </w:p>
        </w:tc>
        <w:tc>
          <w:tcPr>
            <w:tcW w:w="2880" w:type="dxa"/>
          </w:tcPr>
          <w:p w14:paraId="6E49C9B0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节能投入金额、单位投资减排量、投资回报周期</w:t>
            </w:r>
          </w:p>
        </w:tc>
        <w:tc>
          <w:tcPr>
            <w:tcW w:w="2880" w:type="dxa"/>
          </w:tcPr>
          <w:p w14:paraId="1FCB4C44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ROI对比、性价比榜单</w:t>
            </w:r>
          </w:p>
        </w:tc>
      </w:tr>
      <w:tr w:rsidR="00F75B31" w14:paraId="2F6919C4" w14:textId="77777777">
        <w:trPr>
          <w:jc w:val="center"/>
        </w:trPr>
        <w:tc>
          <w:tcPr>
            <w:tcW w:w="2880" w:type="dxa"/>
          </w:tcPr>
          <w:p w14:paraId="1CC01650" w14:textId="77777777" w:rsidR="00F75B31" w:rsidRDefault="00000000">
            <w:r>
              <w:rPr>
                <w:sz w:val="20"/>
              </w:rPr>
              <w:t>管理指标</w:t>
            </w:r>
          </w:p>
        </w:tc>
        <w:tc>
          <w:tcPr>
            <w:tcW w:w="2880" w:type="dxa"/>
          </w:tcPr>
          <w:p w14:paraId="1024BBE1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评价得分、升星进度、指标达标率</w:t>
            </w:r>
          </w:p>
        </w:tc>
        <w:tc>
          <w:tcPr>
            <w:tcW w:w="2880" w:type="dxa"/>
          </w:tcPr>
          <w:p w14:paraId="6C485EC8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得分分布、升星路径分析</w:t>
            </w:r>
          </w:p>
        </w:tc>
      </w:tr>
    </w:tbl>
    <w:p w14:paraId="6E0E3876" w14:textId="77777777" w:rsidR="00F75B31" w:rsidRDefault="00000000">
      <w:r>
        <w:t>【数据支持情况】</w:t>
      </w:r>
    </w:p>
    <w:p w14:paraId="3298F2EA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气候区、规模、星级等分组维度：协会调查问卷已收集，可直接使用</w:t>
      </w:r>
    </w:p>
    <w:p w14:paraId="30ABD227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综合能效指标、能源结构、减排成效：协会调查问卷已收集，可直接对标</w:t>
      </w:r>
    </w:p>
    <w:p w14:paraId="4AA9DF29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专项指标（APU替代、桥载设备、车辆电动化、充电桩）：协会调查问卷"其他数据"表已收集，可直接对标</w:t>
      </w:r>
    </w:p>
    <w:p w14:paraId="71E2FC30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航站楼指标：协会调查问卷已按航站楼分别填报，可直接对标</w:t>
      </w:r>
    </w:p>
    <w:p w14:paraId="2BF1A48A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投资效益：节能投入金额已收集（4个金额段），但需补充收集具体金额和减排量数据才能做精确ROI分析</w:t>
      </w:r>
    </w:p>
    <w:p w14:paraId="70421992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管理指标：评价得分、升星进度等评价数据已收集，可直接对标</w:t>
      </w:r>
    </w:p>
    <w:p w14:paraId="32DBF545" w14:textId="77777777" w:rsidR="00F75B31" w:rsidRDefault="00000000">
      <w:r>
        <w:t>【需补充收集的数据】</w:t>
      </w:r>
    </w:p>
    <w:p w14:paraId="3B5D1C07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节能投入具体金额（而非金额段），用于精确计算ROI</w:t>
      </w:r>
    </w:p>
    <w:p w14:paraId="7E0908B6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各节能项目的具体减排量，用于项目效益分析</w:t>
      </w:r>
    </w:p>
    <w:p w14:paraId="3BA03BF5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集团归属信息（如适用），用于集团对标</w:t>
      </w:r>
    </w:p>
    <w:p w14:paraId="0D28FA00" w14:textId="77777777" w:rsidR="00F75B31" w:rsidRDefault="00000000">
      <w:pPr>
        <w:rPr>
          <w:lang w:eastAsia="zh-CN"/>
        </w:rPr>
      </w:pPr>
      <w:r>
        <w:rPr>
          <w:lang w:eastAsia="zh-CN"/>
        </w:rPr>
        <w:lastRenderedPageBreak/>
        <w:t>【技术实现说明】同类对标功能基于统计分析方法，不涉及AI模型，可直接基于现有数据实现。平台将提供灵活的分组选择器和可视化图表，支持机场用户自定义对标维度和指标。</w:t>
      </w:r>
    </w:p>
    <w:p w14:paraId="780B9D3A" w14:textId="77777777" w:rsidR="00F75B31" w:rsidRDefault="00000000">
      <w:pPr>
        <w:pStyle w:val="3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方向 ② 投入产出 ROI 分析</w:t>
      </w:r>
    </w:p>
    <w:p w14:paraId="709BA1FE" w14:textId="77777777" w:rsidR="00F75B31" w:rsidRDefault="00000000">
      <w:pPr>
        <w:rPr>
          <w:lang w:eastAsia="zh-CN"/>
        </w:rPr>
      </w:pPr>
      <w:r>
        <w:rPr>
          <w:lang w:eastAsia="zh-CN"/>
        </w:rPr>
        <w:t>现状：节能投入金额已收（4 个金额段），从未与减排量关联。</w:t>
      </w:r>
    </w:p>
    <w:p w14:paraId="1DA28B15" w14:textId="77777777" w:rsidR="00F75B31" w:rsidRDefault="00000000">
      <w:pPr>
        <w:rPr>
          <w:lang w:eastAsia="zh-CN"/>
        </w:rPr>
      </w:pPr>
      <w:r>
        <w:rPr>
          <w:lang w:eastAsia="zh-CN"/>
        </w:rPr>
        <w:t>平台输出：万元投入 → 吨 CO₂减排曲线；按项目类型的边际减排成本对比；"性价比 TOP 10 项目"榜单。实际案例与榜单关联，便于机场改进方案节能。</w:t>
      </w:r>
    </w:p>
    <w:p w14:paraId="7FBE5734" w14:textId="639BC983" w:rsidR="00F75B31" w:rsidRDefault="00394E22">
      <w:pPr>
        <w:rPr>
          <w:lang w:eastAsia="zh-CN"/>
        </w:rPr>
      </w:pPr>
      <w:r>
        <w:rPr>
          <w:rFonts w:hint="eastAsia"/>
          <w:lang w:eastAsia="zh-CN"/>
        </w:rPr>
        <w:t>三星</w:t>
      </w:r>
      <w:r>
        <w:rPr>
          <w:lang w:eastAsia="zh-CN"/>
        </w:rPr>
        <w:t>星级</w:t>
      </w:r>
      <w:r>
        <w:rPr>
          <w:rFonts w:hint="eastAsia"/>
          <w:lang w:eastAsia="zh-CN"/>
        </w:rPr>
        <w:t>及以上</w:t>
      </w:r>
      <w:r>
        <w:rPr>
          <w:lang w:eastAsia="zh-CN"/>
        </w:rPr>
        <w:t>需要补充收集</w:t>
      </w:r>
      <w:r>
        <w:rPr>
          <w:rFonts w:hint="eastAsia"/>
          <w:lang w:eastAsia="zh-CN"/>
        </w:rPr>
        <w:t>，使用的</w:t>
      </w:r>
      <w:r>
        <w:rPr>
          <w:lang w:eastAsia="zh-CN"/>
        </w:rPr>
        <w:t>计算模型</w:t>
      </w:r>
      <w:r>
        <w:rPr>
          <w:rFonts w:hint="eastAsia"/>
          <w:lang w:eastAsia="zh-CN"/>
        </w:rPr>
        <w:t>不需要AI参与。</w:t>
      </w:r>
      <w:commentRangeStart w:id="0"/>
      <w:r>
        <w:rPr>
          <w:lang w:eastAsia="zh-CN"/>
        </w:rPr>
        <w:t>收益/投资成本分析</w:t>
      </w:r>
      <w:commentRangeEnd w:id="0"/>
      <w:r>
        <w:rPr>
          <w:rStyle w:val="aff9"/>
          <w:rFonts w:hint="eastAsia"/>
          <w:sz w:val="22"/>
          <w:szCs w:val="22"/>
          <w:lang w:eastAsia="zh-CN"/>
        </w:rPr>
        <w:commentReference w:id="0"/>
      </w:r>
      <w:r>
        <w:rPr>
          <w:rFonts w:hint="eastAsia"/>
          <w:lang w:eastAsia="zh-CN"/>
        </w:rPr>
        <w:t>，需要涉及AI</w:t>
      </w:r>
      <w:r>
        <w:rPr>
          <w:lang w:eastAsia="zh-CN"/>
        </w:rPr>
        <w:t>。</w:t>
      </w:r>
    </w:p>
    <w:p w14:paraId="44245708" w14:textId="6CBA20DF" w:rsidR="00F75B31" w:rsidRDefault="00FC2528">
      <w:pPr>
        <w:pStyle w:val="31"/>
        <w:rPr>
          <w:lang w:eastAsia="zh-CN"/>
        </w:rPr>
      </w:pPr>
      <w:r>
        <w:rPr>
          <w:rFonts w:ascii="Microsoft YaHei" w:eastAsia="Microsoft YaHei" w:hAnsi="Microsoft YaHei" w:hint="eastAsia"/>
          <w:lang w:eastAsia="zh-CN"/>
        </w:rPr>
        <w:t xml:space="preserve"> </w:t>
      </w:r>
      <w:r>
        <w:rPr>
          <w:rFonts w:ascii="Microsoft YaHei" w:eastAsia="Microsoft YaHei" w:hAnsi="Microsoft YaHei"/>
          <w:lang w:eastAsia="zh-CN"/>
        </w:rPr>
        <w:t>方向 ③ 全口径碳排放结构深拆</w:t>
      </w:r>
    </w:p>
    <w:p w14:paraId="412BB289" w14:textId="77777777" w:rsidR="00F75B31" w:rsidRDefault="00000000">
      <w:pPr>
        <w:rPr>
          <w:lang w:eastAsia="zh-CN"/>
        </w:rPr>
      </w:pPr>
      <w:r>
        <w:rPr>
          <w:lang w:eastAsia="zh-CN"/>
        </w:rPr>
        <w:t>现状：现报告只到"间接 89.18%"一层。Scope 3、APU、充电桩、地面滑行的数据全在收，但没汇总。协会已收集大量碳排放相关数据，但缺乏系统性的结构拆解和深度分析。</w:t>
      </w:r>
    </w:p>
    <w:p w14:paraId="446D0970" w14:textId="77777777" w:rsidR="00F75B31" w:rsidRDefault="00000000">
      <w:r>
        <w:t>平台输出：</w:t>
      </w:r>
    </w:p>
    <w:p w14:paraId="260FD519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Scope 1/2/3 全行业堆叠图：展示各Scope排放占比及变化趋势</w:t>
      </w:r>
    </w:p>
    <w:p w14:paraId="486ED787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APU 替代行业渗透率年表：追踪APU替代率的行业变化</w:t>
      </w:r>
    </w:p>
    <w:p w14:paraId="5F4F3FC4" w14:textId="432597E9" w:rsidR="00F75B31" w:rsidRDefault="00000000">
      <w:pPr>
        <w:pStyle w:val="a0"/>
        <w:rPr>
          <w:lang w:eastAsia="zh-CN"/>
        </w:rPr>
      </w:pPr>
      <w:r>
        <w:rPr>
          <w:lang w:eastAsia="zh-CN"/>
        </w:rPr>
        <w:t>地面滑行减排量行业总账：汇总地面滑行相关减排数据</w:t>
      </w:r>
      <w:r w:rsidR="000E6CF5">
        <w:rPr>
          <w:rFonts w:hint="eastAsia"/>
          <w:lang w:eastAsia="zh-CN"/>
        </w:rPr>
        <w:t xml:space="preserve"> </w:t>
      </w:r>
    </w:p>
    <w:p w14:paraId="7E4E275A" w14:textId="77777777" w:rsidR="00F75B31" w:rsidRDefault="00000000">
      <w:pPr>
        <w:pStyle w:val="a0"/>
      </w:pPr>
      <w:r>
        <w:t>各排放源细分结构：对Scope 1、Scope 2、Scope 3进行深度拆解</w:t>
      </w:r>
    </w:p>
    <w:p w14:paraId="1748B024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区域电网清洁度修正后的排放对比：揭示区域差异对排放的影响</w:t>
      </w:r>
    </w:p>
    <w:p w14:paraId="5A9A2613" w14:textId="77777777" w:rsidR="00F75B31" w:rsidRDefault="00000000">
      <w:pPr>
        <w:pStyle w:val="4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需要协会提供的内容清单</w:t>
      </w:r>
    </w:p>
    <w:p w14:paraId="66B38E4D" w14:textId="77777777" w:rsidR="00F75B31" w:rsidRDefault="00000000">
      <w:r>
        <w:t>【数据类】</w:t>
      </w:r>
    </w:p>
    <w:p w14:paraId="1167134A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历年机场碳排放数据（按Scope分类）：Scope 1直接排放、Scope 2间接排放（电力/热力）、Scope 3其他间接排放</w:t>
      </w:r>
    </w:p>
    <w:p w14:paraId="3A5BC644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APU使用数据：APU使用时长、替代设备使用情况、APU替代率</w:t>
      </w:r>
    </w:p>
    <w:p w14:paraId="6DD1E402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地面滑行数据：地面滑行时间、使用桥载设备情况、地面滑行减排量</w:t>
      </w:r>
    </w:p>
    <w:p w14:paraId="2825219B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充电桩数据：充电桩数量、充电电量、电动车辆使用情况</w:t>
      </w:r>
    </w:p>
    <w:p w14:paraId="3386FAF8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能源消耗数据：各类能源（电、天然气、汽油、柴油等）消耗总量及构成</w:t>
      </w:r>
    </w:p>
    <w:p w14:paraId="5C56D6C1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可再生能源数据：可再生能源装机容量、发电量、使用量</w:t>
      </w:r>
    </w:p>
    <w:p w14:paraId="0A79A214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机场基本属性数据：机场规模（旅客吞吐量）、航站楼面积、机位数量等</w:t>
      </w:r>
    </w:p>
    <w:p w14:paraId="774B8552" w14:textId="77777777" w:rsidR="00F75B31" w:rsidRDefault="00000000">
      <w:r>
        <w:t>【计算参数类】</w:t>
      </w:r>
    </w:p>
    <w:p w14:paraId="27469380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碳排放因子库：各类能源的碳排放因子（建议包含不同区域电网因子）</w:t>
      </w:r>
    </w:p>
    <w:p w14:paraId="599560F4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区域电网清洁度数据：各省份/区域的电网排放因子</w:t>
      </w:r>
    </w:p>
    <w:p w14:paraId="52B5471B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APU碳排放因子：APU运行的单位碳排放因子</w:t>
      </w:r>
    </w:p>
    <w:p w14:paraId="0F75C82E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桥载设备碳排放因子：桥载设备运行的单位碳排放因子</w:t>
      </w:r>
    </w:p>
    <w:p w14:paraId="348D395F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车辆碳排放因子：机场内各类车辆的单位碳排放因子</w:t>
      </w:r>
    </w:p>
    <w:p w14:paraId="28DEAEE1" w14:textId="77777777" w:rsidR="00F75B31" w:rsidRDefault="00000000">
      <w:r>
        <w:t>【业务规则类】</w:t>
      </w:r>
    </w:p>
    <w:p w14:paraId="01E7BE84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Scope分类标准：协会认可的Scope 1/2/3分类标准及边界定义</w:t>
      </w:r>
    </w:p>
    <w:p w14:paraId="32847A16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排放源分类体系：各排放源的分类方法和定义</w:t>
      </w:r>
    </w:p>
    <w:p w14:paraId="1F4C7750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减排量计算方法：各类减排措施的减排量计算规则</w:t>
      </w:r>
    </w:p>
    <w:p w14:paraId="5389EFF5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数据填报规范：确保数据一致性的填报说明</w:t>
      </w:r>
    </w:p>
    <w:p w14:paraId="6DC7772C" w14:textId="77777777" w:rsidR="00F75B31" w:rsidRDefault="00000000">
      <w:r>
        <w:t>【参考标准类】</w:t>
      </w:r>
    </w:p>
    <w:p w14:paraId="1833C5C7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国际国内碳排放核算标准：如GHG Protocol、民航行业碳排放核算指南等</w:t>
      </w:r>
    </w:p>
    <w:p w14:paraId="15372143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行业基准数据：国内外同类机场的碳排放数据用于对标</w:t>
      </w:r>
    </w:p>
    <w:p w14:paraId="7F03C321" w14:textId="77777777" w:rsidR="00F75B31" w:rsidRDefault="00000000">
      <w:r>
        <w:t>【现有数据支持情况】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75B31" w14:paraId="23B2B763" w14:textId="77777777">
        <w:trPr>
          <w:jc w:val="center"/>
        </w:trPr>
        <w:tc>
          <w:tcPr>
            <w:tcW w:w="2160" w:type="dxa"/>
          </w:tcPr>
          <w:p w14:paraId="4E61C73E" w14:textId="77777777" w:rsidR="00F75B31" w:rsidRDefault="00000000">
            <w:r>
              <w:rPr>
                <w:b/>
                <w:sz w:val="20"/>
              </w:rPr>
              <w:t>数据项</w:t>
            </w:r>
          </w:p>
        </w:tc>
        <w:tc>
          <w:tcPr>
            <w:tcW w:w="2160" w:type="dxa"/>
          </w:tcPr>
          <w:p w14:paraId="182571EA" w14:textId="77777777" w:rsidR="00F75B31" w:rsidRDefault="00000000">
            <w:r>
              <w:rPr>
                <w:b/>
                <w:sz w:val="20"/>
              </w:rPr>
              <w:t>已收集</w:t>
            </w:r>
          </w:p>
        </w:tc>
        <w:tc>
          <w:tcPr>
            <w:tcW w:w="2160" w:type="dxa"/>
          </w:tcPr>
          <w:p w14:paraId="6F8FD00F" w14:textId="77777777" w:rsidR="00F75B31" w:rsidRDefault="00000000">
            <w:r>
              <w:rPr>
                <w:b/>
                <w:sz w:val="20"/>
              </w:rPr>
              <w:t>可直接使用</w:t>
            </w:r>
          </w:p>
        </w:tc>
        <w:tc>
          <w:tcPr>
            <w:tcW w:w="2160" w:type="dxa"/>
          </w:tcPr>
          <w:p w14:paraId="7B2DB62C" w14:textId="77777777" w:rsidR="00F75B31" w:rsidRDefault="00000000">
            <w:r>
              <w:rPr>
                <w:b/>
                <w:sz w:val="20"/>
              </w:rPr>
              <w:t>需补充</w:t>
            </w:r>
          </w:p>
        </w:tc>
      </w:tr>
      <w:tr w:rsidR="00F75B31" w14:paraId="393EE551" w14:textId="77777777">
        <w:trPr>
          <w:jc w:val="center"/>
        </w:trPr>
        <w:tc>
          <w:tcPr>
            <w:tcW w:w="2160" w:type="dxa"/>
          </w:tcPr>
          <w:p w14:paraId="1A321F1E" w14:textId="77777777" w:rsidR="00F75B31" w:rsidRDefault="00000000">
            <w:r>
              <w:rPr>
                <w:sz w:val="20"/>
              </w:rPr>
              <w:t>Scope 1直接排放数据</w:t>
            </w:r>
          </w:p>
        </w:tc>
        <w:tc>
          <w:tcPr>
            <w:tcW w:w="2160" w:type="dxa"/>
          </w:tcPr>
          <w:p w14:paraId="0FE086B0" w14:textId="77777777" w:rsidR="00F75B31" w:rsidRDefault="00000000"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14:paraId="339BB7AC" w14:textId="77777777" w:rsidR="00F75B31" w:rsidRDefault="00000000"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14:paraId="77E221FD" w14:textId="77777777" w:rsidR="00F75B31" w:rsidRDefault="00000000">
            <w:r>
              <w:rPr>
                <w:sz w:val="20"/>
              </w:rPr>
              <w:t>-</w:t>
            </w:r>
          </w:p>
        </w:tc>
      </w:tr>
      <w:tr w:rsidR="00F75B31" w14:paraId="3E11C878" w14:textId="77777777">
        <w:trPr>
          <w:jc w:val="center"/>
        </w:trPr>
        <w:tc>
          <w:tcPr>
            <w:tcW w:w="2160" w:type="dxa"/>
          </w:tcPr>
          <w:p w14:paraId="3CF01863" w14:textId="77777777" w:rsidR="00F75B31" w:rsidRDefault="00000000">
            <w:r>
              <w:rPr>
                <w:sz w:val="20"/>
              </w:rPr>
              <w:t>Scope 2间接排放数据</w:t>
            </w:r>
          </w:p>
        </w:tc>
        <w:tc>
          <w:tcPr>
            <w:tcW w:w="2160" w:type="dxa"/>
          </w:tcPr>
          <w:p w14:paraId="61E45E23" w14:textId="77777777" w:rsidR="00F75B31" w:rsidRDefault="00000000"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14:paraId="10FC4C32" w14:textId="77777777" w:rsidR="00F75B31" w:rsidRDefault="00000000"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14:paraId="3A03C7B9" w14:textId="77777777" w:rsidR="00F75B31" w:rsidRDefault="00000000">
            <w:r>
              <w:rPr>
                <w:sz w:val="20"/>
              </w:rPr>
              <w:t>-</w:t>
            </w:r>
          </w:p>
        </w:tc>
      </w:tr>
      <w:tr w:rsidR="00F75B31" w14:paraId="7814110E" w14:textId="77777777">
        <w:trPr>
          <w:jc w:val="center"/>
        </w:trPr>
        <w:tc>
          <w:tcPr>
            <w:tcW w:w="2160" w:type="dxa"/>
          </w:tcPr>
          <w:p w14:paraId="4B446947" w14:textId="77777777" w:rsidR="00F75B31" w:rsidRDefault="00000000">
            <w:r>
              <w:rPr>
                <w:sz w:val="20"/>
              </w:rPr>
              <w:t>Scope 3其他间接排放</w:t>
            </w:r>
          </w:p>
        </w:tc>
        <w:tc>
          <w:tcPr>
            <w:tcW w:w="2160" w:type="dxa"/>
          </w:tcPr>
          <w:p w14:paraId="1A879FCA" w14:textId="77777777" w:rsidR="00F75B31" w:rsidRDefault="00000000">
            <w:r>
              <w:rPr>
                <w:sz w:val="20"/>
              </w:rPr>
              <w:t>部分</w:t>
            </w:r>
          </w:p>
        </w:tc>
        <w:tc>
          <w:tcPr>
            <w:tcW w:w="2160" w:type="dxa"/>
          </w:tcPr>
          <w:p w14:paraId="6009B770" w14:textId="77777777" w:rsidR="00F75B31" w:rsidRDefault="00000000">
            <w:r>
              <w:rPr>
                <w:sz w:val="20"/>
              </w:rPr>
              <w:t>部分</w:t>
            </w:r>
          </w:p>
        </w:tc>
        <w:tc>
          <w:tcPr>
            <w:tcW w:w="2160" w:type="dxa"/>
          </w:tcPr>
          <w:p w14:paraId="6FCF2039" w14:textId="77777777" w:rsidR="00F75B31" w:rsidRDefault="00000000">
            <w:r>
              <w:rPr>
                <w:sz w:val="20"/>
              </w:rPr>
              <w:t>完整分类数据</w:t>
            </w:r>
          </w:p>
        </w:tc>
      </w:tr>
      <w:tr w:rsidR="00F75B31" w14:paraId="29AC5EAC" w14:textId="77777777">
        <w:trPr>
          <w:jc w:val="center"/>
        </w:trPr>
        <w:tc>
          <w:tcPr>
            <w:tcW w:w="2160" w:type="dxa"/>
          </w:tcPr>
          <w:p w14:paraId="34DF4B16" w14:textId="77777777" w:rsidR="00F75B31" w:rsidRDefault="00000000">
            <w:r>
              <w:rPr>
                <w:sz w:val="20"/>
              </w:rPr>
              <w:t>APU使用数据</w:t>
            </w:r>
          </w:p>
        </w:tc>
        <w:tc>
          <w:tcPr>
            <w:tcW w:w="2160" w:type="dxa"/>
          </w:tcPr>
          <w:p w14:paraId="75504E5A" w14:textId="77777777" w:rsidR="00F75B31" w:rsidRDefault="00000000"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14:paraId="24DAB7DA" w14:textId="77777777" w:rsidR="00F75B31" w:rsidRDefault="00000000"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14:paraId="75CBE20F" w14:textId="77777777" w:rsidR="00F75B31" w:rsidRDefault="00000000">
            <w:r>
              <w:rPr>
                <w:sz w:val="20"/>
              </w:rPr>
              <w:t>-</w:t>
            </w:r>
          </w:p>
        </w:tc>
      </w:tr>
      <w:tr w:rsidR="00F75B31" w14:paraId="5A48CA14" w14:textId="77777777">
        <w:trPr>
          <w:jc w:val="center"/>
        </w:trPr>
        <w:tc>
          <w:tcPr>
            <w:tcW w:w="2160" w:type="dxa"/>
          </w:tcPr>
          <w:p w14:paraId="54B8C4D3" w14:textId="77777777" w:rsidR="00F75B31" w:rsidRDefault="00000000">
            <w:r>
              <w:rPr>
                <w:sz w:val="20"/>
              </w:rPr>
              <w:t>地面滑行数据</w:t>
            </w:r>
          </w:p>
        </w:tc>
        <w:tc>
          <w:tcPr>
            <w:tcW w:w="2160" w:type="dxa"/>
          </w:tcPr>
          <w:p w14:paraId="4F63B269" w14:textId="77777777" w:rsidR="00F75B31" w:rsidRDefault="00000000">
            <w:r>
              <w:rPr>
                <w:sz w:val="20"/>
              </w:rPr>
              <w:t>部分</w:t>
            </w:r>
          </w:p>
        </w:tc>
        <w:tc>
          <w:tcPr>
            <w:tcW w:w="2160" w:type="dxa"/>
          </w:tcPr>
          <w:p w14:paraId="3EC0453B" w14:textId="77777777" w:rsidR="00F75B31" w:rsidRDefault="00000000">
            <w:r>
              <w:rPr>
                <w:sz w:val="20"/>
              </w:rPr>
              <w:t>部分</w:t>
            </w:r>
          </w:p>
        </w:tc>
        <w:tc>
          <w:tcPr>
            <w:tcW w:w="2160" w:type="dxa"/>
          </w:tcPr>
          <w:p w14:paraId="712CAF2A" w14:textId="77777777" w:rsidR="00F75B31" w:rsidRDefault="00000000">
            <w:r>
              <w:rPr>
                <w:sz w:val="20"/>
              </w:rPr>
              <w:t>完整时间记录</w:t>
            </w:r>
          </w:p>
        </w:tc>
      </w:tr>
      <w:tr w:rsidR="00F75B31" w14:paraId="3A5E5111" w14:textId="77777777">
        <w:trPr>
          <w:jc w:val="center"/>
        </w:trPr>
        <w:tc>
          <w:tcPr>
            <w:tcW w:w="2160" w:type="dxa"/>
          </w:tcPr>
          <w:p w14:paraId="357D49CB" w14:textId="77777777" w:rsidR="00F75B31" w:rsidRDefault="00000000">
            <w:r>
              <w:rPr>
                <w:sz w:val="20"/>
              </w:rPr>
              <w:t>充电桩数据</w:t>
            </w:r>
          </w:p>
        </w:tc>
        <w:tc>
          <w:tcPr>
            <w:tcW w:w="2160" w:type="dxa"/>
          </w:tcPr>
          <w:p w14:paraId="2284B322" w14:textId="77777777" w:rsidR="00F75B31" w:rsidRDefault="00000000"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14:paraId="57D8F6A4" w14:textId="77777777" w:rsidR="00F75B31" w:rsidRDefault="00000000">
            <w:r>
              <w:rPr>
                <w:sz w:val="20"/>
              </w:rPr>
              <w:t>是</w:t>
            </w:r>
          </w:p>
        </w:tc>
        <w:tc>
          <w:tcPr>
            <w:tcW w:w="2160" w:type="dxa"/>
          </w:tcPr>
          <w:p w14:paraId="397AE2DF" w14:textId="77777777" w:rsidR="00F75B31" w:rsidRDefault="00000000">
            <w:r>
              <w:rPr>
                <w:sz w:val="20"/>
              </w:rPr>
              <w:t>-</w:t>
            </w:r>
          </w:p>
        </w:tc>
      </w:tr>
      <w:tr w:rsidR="00F75B31" w14:paraId="7D0DC609" w14:textId="77777777">
        <w:trPr>
          <w:jc w:val="center"/>
        </w:trPr>
        <w:tc>
          <w:tcPr>
            <w:tcW w:w="2160" w:type="dxa"/>
          </w:tcPr>
          <w:p w14:paraId="4F58BAAA" w14:textId="77777777" w:rsidR="00F75B31" w:rsidRDefault="00000000">
            <w:r>
              <w:rPr>
                <w:sz w:val="20"/>
              </w:rPr>
              <w:t>区域电网因子</w:t>
            </w:r>
          </w:p>
        </w:tc>
        <w:tc>
          <w:tcPr>
            <w:tcW w:w="2160" w:type="dxa"/>
          </w:tcPr>
          <w:p w14:paraId="19FDDC29" w14:textId="77777777" w:rsidR="00F75B31" w:rsidRDefault="00000000">
            <w:r>
              <w:rPr>
                <w:sz w:val="20"/>
              </w:rPr>
              <w:t>否</w:t>
            </w:r>
          </w:p>
        </w:tc>
        <w:tc>
          <w:tcPr>
            <w:tcW w:w="2160" w:type="dxa"/>
          </w:tcPr>
          <w:p w14:paraId="3AF3C08D" w14:textId="77777777" w:rsidR="00F75B31" w:rsidRDefault="00000000">
            <w:r>
              <w:rPr>
                <w:sz w:val="20"/>
              </w:rPr>
              <w:t>-</w:t>
            </w:r>
          </w:p>
        </w:tc>
        <w:tc>
          <w:tcPr>
            <w:tcW w:w="2160" w:type="dxa"/>
          </w:tcPr>
          <w:p w14:paraId="342EA8C8" w14:textId="77777777" w:rsidR="00F75B31" w:rsidRDefault="00000000">
            <w:r>
              <w:rPr>
                <w:sz w:val="20"/>
              </w:rPr>
              <w:t>需提供或采购</w:t>
            </w:r>
          </w:p>
        </w:tc>
      </w:tr>
      <w:tr w:rsidR="00F75B31" w14:paraId="5F357752" w14:textId="77777777">
        <w:trPr>
          <w:jc w:val="center"/>
        </w:trPr>
        <w:tc>
          <w:tcPr>
            <w:tcW w:w="2160" w:type="dxa"/>
          </w:tcPr>
          <w:p w14:paraId="14734F1E" w14:textId="77777777" w:rsidR="00F75B31" w:rsidRDefault="00000000">
            <w:r>
              <w:rPr>
                <w:sz w:val="20"/>
              </w:rPr>
              <w:lastRenderedPageBreak/>
              <w:t>完整排放因子库</w:t>
            </w:r>
          </w:p>
        </w:tc>
        <w:tc>
          <w:tcPr>
            <w:tcW w:w="2160" w:type="dxa"/>
          </w:tcPr>
          <w:p w14:paraId="26AEF184" w14:textId="77777777" w:rsidR="00F75B31" w:rsidRDefault="00000000">
            <w:r>
              <w:rPr>
                <w:sz w:val="20"/>
              </w:rPr>
              <w:t>部分</w:t>
            </w:r>
          </w:p>
        </w:tc>
        <w:tc>
          <w:tcPr>
            <w:tcW w:w="2160" w:type="dxa"/>
          </w:tcPr>
          <w:p w14:paraId="20741099" w14:textId="77777777" w:rsidR="00F75B31" w:rsidRDefault="00000000">
            <w:r>
              <w:rPr>
                <w:sz w:val="20"/>
              </w:rPr>
              <w:t>部分</w:t>
            </w:r>
          </w:p>
        </w:tc>
        <w:tc>
          <w:tcPr>
            <w:tcW w:w="2160" w:type="dxa"/>
          </w:tcPr>
          <w:p w14:paraId="1FAD878A" w14:textId="77777777" w:rsidR="00F75B31" w:rsidRDefault="00000000">
            <w:r>
              <w:rPr>
                <w:sz w:val="20"/>
              </w:rPr>
              <w:t>部分因子</w:t>
            </w:r>
          </w:p>
        </w:tc>
      </w:tr>
    </w:tbl>
    <w:p w14:paraId="212F7BDA" w14:textId="77777777" w:rsidR="00F75B31" w:rsidRDefault="00000000">
      <w:pPr>
        <w:rPr>
          <w:lang w:eastAsia="zh-CN"/>
        </w:rPr>
      </w:pPr>
      <w:r>
        <w:rPr>
          <w:lang w:eastAsia="zh-CN"/>
        </w:rPr>
        <w:t>【技术实现说明】全口径碳排放结构深拆功能基于统计分析和数据聚合方法，不涉及AI模型，可直接基于现有数据实现。平台将提供灵活的排放结构拆解和可视化功能，支持协会自定义排放源分类和计算方法。</w:t>
      </w:r>
    </w:p>
    <w:p w14:paraId="35AF25B9" w14:textId="77777777" w:rsidR="00F75B31" w:rsidRDefault="00000000">
      <w:pPr>
        <w:pStyle w:val="3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方向 ④ 航站楼内部画像</w:t>
      </w:r>
    </w:p>
    <w:p w14:paraId="1B4707A5" w14:textId="77777777" w:rsidR="00F75B31" w:rsidRDefault="00000000">
      <w:pPr>
        <w:rPr>
          <w:lang w:eastAsia="zh-CN"/>
        </w:rPr>
      </w:pPr>
      <w:r>
        <w:rPr>
          <w:lang w:eastAsia="zh-CN"/>
        </w:rPr>
        <w:t>现状：分航站楼数据已分别填报，但报告中全部被合并。无法了解单个航站楼的能源效率状况，也无法进行航站楼间的对比分析。</w:t>
      </w:r>
    </w:p>
    <w:p w14:paraId="0EFD0BD4" w14:textId="77777777" w:rsidR="00F75B31" w:rsidRDefault="00000000">
      <w:r>
        <w:t>平台输出：</w:t>
      </w:r>
    </w:p>
    <w:p w14:paraId="1CBB710D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单航站楼"能源画像"——同机场新老航站楼对比、同气候区航站楼对标</w:t>
      </w:r>
    </w:p>
    <w:p w14:paraId="5DECB991" w14:textId="77777777" w:rsidR="00F75B31" w:rsidRDefault="00000000">
      <w:pPr>
        <w:pStyle w:val="a0"/>
      </w:pPr>
      <w:r>
        <w:t>按 MH/T 5112 引导值的距离百分比可视化</w:t>
      </w:r>
    </w:p>
    <w:p w14:paraId="5D97D234" w14:textId="77777777" w:rsidR="00F75B31" w:rsidRDefault="00000000">
      <w:pPr>
        <w:pStyle w:val="a0"/>
      </w:pPr>
      <w:r>
        <w:t>航站楼能耗结构分析</w:t>
      </w:r>
    </w:p>
    <w:p w14:paraId="24680FA0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航站楼能效评价与改进建议</w:t>
      </w:r>
    </w:p>
    <w:p w14:paraId="472C34D5" w14:textId="77777777" w:rsidR="00F75B31" w:rsidRDefault="00000000">
      <w:pPr>
        <w:pStyle w:val="4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画像包含的内容清单</w:t>
      </w:r>
    </w:p>
    <w:p w14:paraId="05F3A2B4" w14:textId="77777777" w:rsidR="00F75B31" w:rsidRDefault="00000000">
      <w:pPr>
        <w:rPr>
          <w:lang w:eastAsia="zh-CN"/>
        </w:rPr>
      </w:pPr>
      <w:r>
        <w:rPr>
          <w:lang w:eastAsia="zh-CN"/>
        </w:rPr>
        <w:t>【基础信息】</w:t>
      </w:r>
    </w:p>
    <w:p w14:paraId="6EB58644" w14:textId="77777777" w:rsidR="00F75B31" w:rsidRDefault="00000000">
      <w:pPr>
        <w:pStyle w:val="a0"/>
      </w:pPr>
      <w:r>
        <w:t>航站楼名称与编号</w:t>
      </w:r>
    </w:p>
    <w:p w14:paraId="44ECC55B" w14:textId="77777777" w:rsidR="00F75B31" w:rsidRDefault="00000000">
      <w:pPr>
        <w:pStyle w:val="a0"/>
      </w:pPr>
      <w:r>
        <w:t>航站楼建筑面积</w:t>
      </w:r>
    </w:p>
    <w:p w14:paraId="4A5C0834" w14:textId="77777777" w:rsidR="00F75B31" w:rsidRDefault="00000000">
      <w:pPr>
        <w:pStyle w:val="a0"/>
      </w:pPr>
      <w:r>
        <w:t>航站楼启用年份</w:t>
      </w:r>
    </w:p>
    <w:p w14:paraId="47B38C0E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航站楼设计容量（年旅客吞吐量）</w:t>
      </w:r>
    </w:p>
    <w:p w14:paraId="4E10D4C5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航站楼功能定位（国内/国际/混合）</w:t>
      </w:r>
    </w:p>
    <w:p w14:paraId="76BF61AE" w14:textId="77777777" w:rsidR="00F75B31" w:rsidRDefault="00000000">
      <w:r>
        <w:t>【能耗指标】</w:t>
      </w:r>
    </w:p>
    <w:p w14:paraId="2713416E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单位建筑面积能耗（kWh/m²）</w:t>
      </w:r>
    </w:p>
    <w:p w14:paraId="28C1DE1F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单位旅客吞吐量能耗（kWh/人次）</w:t>
      </w:r>
    </w:p>
    <w:p w14:paraId="307317D7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单位面积年能耗变化趋势</w:t>
      </w:r>
    </w:p>
    <w:p w14:paraId="4A665F02" w14:textId="77777777" w:rsidR="00F75B31" w:rsidRDefault="00000000">
      <w:pPr>
        <w:pStyle w:val="a0"/>
      </w:pPr>
      <w:r>
        <w:t>与MH/T 5112引导值的对比（距离百分比）</w:t>
      </w:r>
    </w:p>
    <w:p w14:paraId="5457A9A4" w14:textId="77777777" w:rsidR="00F75B31" w:rsidRDefault="00000000">
      <w:r>
        <w:t>【能源结构】</w:t>
      </w:r>
    </w:p>
    <w:p w14:paraId="4213D138" w14:textId="77777777" w:rsidR="00F75B31" w:rsidRDefault="00000000">
      <w:pPr>
        <w:pStyle w:val="a0"/>
      </w:pPr>
      <w:r>
        <w:t>电力消耗占比</w:t>
      </w:r>
    </w:p>
    <w:p w14:paraId="0D4E269E" w14:textId="77777777" w:rsidR="00F75B31" w:rsidRDefault="00000000">
      <w:pPr>
        <w:pStyle w:val="a0"/>
      </w:pPr>
      <w:r>
        <w:lastRenderedPageBreak/>
        <w:t>天然气消耗占比</w:t>
      </w:r>
    </w:p>
    <w:p w14:paraId="0A2C23A3" w14:textId="77777777" w:rsidR="00F75B31" w:rsidRDefault="00000000">
      <w:pPr>
        <w:pStyle w:val="a0"/>
      </w:pPr>
      <w:r>
        <w:t>可再生能源使用比例</w:t>
      </w:r>
    </w:p>
    <w:p w14:paraId="5A5FEC72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各能源种类的消耗绝对值</w:t>
      </w:r>
    </w:p>
    <w:p w14:paraId="2CFEAF27" w14:textId="77777777" w:rsidR="00F75B31" w:rsidRDefault="00000000">
      <w:r>
        <w:t>【碳排放指标】</w:t>
      </w:r>
    </w:p>
    <w:p w14:paraId="4192278F" w14:textId="77777777" w:rsidR="00F75B31" w:rsidRDefault="00000000">
      <w:pPr>
        <w:pStyle w:val="a0"/>
      </w:pPr>
      <w:r>
        <w:t>航站楼碳排放总量</w:t>
      </w:r>
    </w:p>
    <w:p w14:paraId="1F04823A" w14:textId="77777777" w:rsidR="00F75B31" w:rsidRDefault="00000000">
      <w:pPr>
        <w:pStyle w:val="a0"/>
      </w:pPr>
      <w:r>
        <w:t>单位面积碳排放强度</w:t>
      </w:r>
    </w:p>
    <w:p w14:paraId="0B04A66B" w14:textId="77777777" w:rsidR="00F75B31" w:rsidRDefault="00000000">
      <w:pPr>
        <w:pStyle w:val="a0"/>
      </w:pPr>
      <w:r>
        <w:t>单位旅客碳排放强度</w:t>
      </w:r>
    </w:p>
    <w:p w14:paraId="4C7104F4" w14:textId="77777777" w:rsidR="00F75B31" w:rsidRDefault="00000000">
      <w:pPr>
        <w:pStyle w:val="a0"/>
      </w:pPr>
      <w:r>
        <w:t>碳排放结构（Scope 1/2/3）</w:t>
      </w:r>
    </w:p>
    <w:p w14:paraId="26D7D351" w14:textId="77777777" w:rsidR="00F75B31" w:rsidRDefault="00000000">
      <w:r>
        <w:t>【设备运行指标】</w:t>
      </w:r>
    </w:p>
    <w:p w14:paraId="40D299A0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空调系统能效比（COP）</w:t>
      </w:r>
    </w:p>
    <w:p w14:paraId="6A5C68BD" w14:textId="77777777" w:rsidR="00F75B31" w:rsidRDefault="00000000">
      <w:pPr>
        <w:pStyle w:val="a0"/>
      </w:pPr>
      <w:r>
        <w:t>照明系统功率密度</w:t>
      </w:r>
    </w:p>
    <w:p w14:paraId="762AFDCA" w14:textId="77777777" w:rsidR="00F75B31" w:rsidRDefault="00000000">
      <w:pPr>
        <w:pStyle w:val="a0"/>
      </w:pPr>
      <w:r>
        <w:t>电梯运行效率</w:t>
      </w:r>
    </w:p>
    <w:p w14:paraId="6A571422" w14:textId="77777777" w:rsidR="00F75B31" w:rsidRDefault="00000000">
      <w:pPr>
        <w:pStyle w:val="a0"/>
      </w:pPr>
      <w:r>
        <w:t>扶梯运行效率</w:t>
      </w:r>
    </w:p>
    <w:p w14:paraId="29AC4FF8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航站楼室内温湿度控制情况</w:t>
      </w:r>
    </w:p>
    <w:p w14:paraId="52849AFC" w14:textId="77777777" w:rsidR="00F75B31" w:rsidRDefault="00000000">
      <w:r>
        <w:t>【可再生能源利用】</w:t>
      </w:r>
    </w:p>
    <w:p w14:paraId="443A90BC" w14:textId="77777777" w:rsidR="00F75B31" w:rsidRDefault="00000000">
      <w:pPr>
        <w:pStyle w:val="a0"/>
      </w:pPr>
      <w:r>
        <w:t>屋顶光伏装机容量</w:t>
      </w:r>
    </w:p>
    <w:p w14:paraId="15CF5850" w14:textId="77777777" w:rsidR="00F75B31" w:rsidRDefault="00000000">
      <w:pPr>
        <w:pStyle w:val="a0"/>
      </w:pPr>
      <w:r>
        <w:t>光伏发电量</w:t>
      </w:r>
    </w:p>
    <w:p w14:paraId="4E7BAAA3" w14:textId="77777777" w:rsidR="00F75B31" w:rsidRDefault="00000000">
      <w:pPr>
        <w:pStyle w:val="a0"/>
      </w:pPr>
      <w:r>
        <w:t>光伏覆盖率</w:t>
      </w:r>
    </w:p>
    <w:p w14:paraId="794E042E" w14:textId="77777777" w:rsidR="00F75B31" w:rsidRDefault="00000000">
      <w:pPr>
        <w:pStyle w:val="a0"/>
      </w:pPr>
      <w:r>
        <w:t>地源热泵使用情况</w:t>
      </w:r>
    </w:p>
    <w:p w14:paraId="4103582A" w14:textId="77777777" w:rsidR="00F75B31" w:rsidRDefault="00000000">
      <w:pPr>
        <w:pStyle w:val="a0"/>
      </w:pPr>
      <w:r>
        <w:t>绿色建筑认证情况</w:t>
      </w:r>
    </w:p>
    <w:p w14:paraId="385A1C0C" w14:textId="77777777" w:rsidR="00F75B31" w:rsidRDefault="00000000">
      <w:r>
        <w:t>【对比分析】</w:t>
      </w:r>
    </w:p>
    <w:p w14:paraId="73F2DB90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同机场新老航站楼对比：能耗、碳排放、能效指标</w:t>
      </w:r>
    </w:p>
    <w:p w14:paraId="46DE1009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同气候区航站楼对标：与同类航站楼的能效对比</w:t>
      </w:r>
    </w:p>
    <w:p w14:paraId="5019F253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与MH/T 5112引导值对比：各指标与行业标准的差距</w:t>
      </w:r>
    </w:p>
    <w:p w14:paraId="0E7237D1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历年变化趋势：各指标的年度变化情况</w:t>
      </w:r>
    </w:p>
    <w:p w14:paraId="4ED40259" w14:textId="77777777" w:rsidR="00F75B31" w:rsidRDefault="00000000">
      <w:r>
        <w:lastRenderedPageBreak/>
        <w:t>【改进建议】</w:t>
      </w:r>
    </w:p>
    <w:p w14:paraId="366AFDBA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能效短板识别：能耗最高的系统和设备</w:t>
      </w:r>
    </w:p>
    <w:p w14:paraId="4194A9E7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节能潜力分析：可改进的方向和预期效果</w:t>
      </w:r>
    </w:p>
    <w:p w14:paraId="7F46DAE1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推荐节能措施：基于同类案例的最佳实践</w:t>
      </w:r>
    </w:p>
    <w:p w14:paraId="5C47F361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投资效益评估：推荐措施的投资回报分析</w:t>
      </w:r>
    </w:p>
    <w:p w14:paraId="4F50C400" w14:textId="77777777" w:rsidR="00F75B31" w:rsidRDefault="00000000">
      <w:pPr>
        <w:pStyle w:val="4"/>
      </w:pPr>
      <w:r>
        <w:rPr>
          <w:rFonts w:ascii="Microsoft YaHei" w:eastAsia="Microsoft YaHei" w:hAnsi="Microsoft YaHei"/>
        </w:rPr>
        <w:t>画像可视化呈现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75B31" w14:paraId="77804AD8" w14:textId="77777777">
        <w:trPr>
          <w:jc w:val="center"/>
        </w:trPr>
        <w:tc>
          <w:tcPr>
            <w:tcW w:w="2880" w:type="dxa"/>
          </w:tcPr>
          <w:p w14:paraId="687C2630" w14:textId="77777777" w:rsidR="00F75B31" w:rsidRDefault="00000000">
            <w:r>
              <w:rPr>
                <w:b/>
                <w:sz w:val="20"/>
              </w:rPr>
              <w:t>可视化类型</w:t>
            </w:r>
          </w:p>
        </w:tc>
        <w:tc>
          <w:tcPr>
            <w:tcW w:w="2880" w:type="dxa"/>
          </w:tcPr>
          <w:p w14:paraId="7DD1F8BE" w14:textId="77777777" w:rsidR="00F75B31" w:rsidRDefault="00000000">
            <w:r>
              <w:rPr>
                <w:b/>
                <w:sz w:val="20"/>
              </w:rPr>
              <w:t>展示内容</w:t>
            </w:r>
          </w:p>
        </w:tc>
        <w:tc>
          <w:tcPr>
            <w:tcW w:w="2880" w:type="dxa"/>
          </w:tcPr>
          <w:p w14:paraId="7B409425" w14:textId="77777777" w:rsidR="00F75B31" w:rsidRDefault="00000000">
            <w:r>
              <w:rPr>
                <w:b/>
                <w:sz w:val="20"/>
              </w:rPr>
              <w:t>应用场景</w:t>
            </w:r>
          </w:p>
        </w:tc>
      </w:tr>
      <w:tr w:rsidR="00F75B31" w14:paraId="589D9A08" w14:textId="77777777">
        <w:trPr>
          <w:jc w:val="center"/>
        </w:trPr>
        <w:tc>
          <w:tcPr>
            <w:tcW w:w="2880" w:type="dxa"/>
          </w:tcPr>
          <w:p w14:paraId="0FC446F8" w14:textId="77777777" w:rsidR="00F75B31" w:rsidRDefault="00000000">
            <w:r>
              <w:rPr>
                <w:sz w:val="20"/>
              </w:rPr>
              <w:t>雷达图</w:t>
            </w:r>
          </w:p>
        </w:tc>
        <w:tc>
          <w:tcPr>
            <w:tcW w:w="2880" w:type="dxa"/>
          </w:tcPr>
          <w:p w14:paraId="77E34D5D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航站楼各维度指标的综合对比</w:t>
            </w:r>
          </w:p>
        </w:tc>
        <w:tc>
          <w:tcPr>
            <w:tcW w:w="2880" w:type="dxa"/>
          </w:tcPr>
          <w:p w14:paraId="661BEE9B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同机场/同气候区航站楼对标</w:t>
            </w:r>
          </w:p>
        </w:tc>
      </w:tr>
      <w:tr w:rsidR="00F75B31" w14:paraId="4079BBF3" w14:textId="77777777">
        <w:trPr>
          <w:jc w:val="center"/>
        </w:trPr>
        <w:tc>
          <w:tcPr>
            <w:tcW w:w="2880" w:type="dxa"/>
          </w:tcPr>
          <w:p w14:paraId="312B0A10" w14:textId="77777777" w:rsidR="00F75B31" w:rsidRDefault="00000000">
            <w:r>
              <w:rPr>
                <w:sz w:val="20"/>
              </w:rPr>
              <w:t>柱状图</w:t>
            </w:r>
          </w:p>
        </w:tc>
        <w:tc>
          <w:tcPr>
            <w:tcW w:w="2880" w:type="dxa"/>
          </w:tcPr>
          <w:p w14:paraId="5B2DC387" w14:textId="77777777" w:rsidR="00F75B31" w:rsidRDefault="00000000">
            <w:r>
              <w:rPr>
                <w:sz w:val="20"/>
              </w:rPr>
              <w:t>各能源种类消耗对比</w:t>
            </w:r>
          </w:p>
        </w:tc>
        <w:tc>
          <w:tcPr>
            <w:tcW w:w="2880" w:type="dxa"/>
          </w:tcPr>
          <w:p w14:paraId="05B30955" w14:textId="77777777" w:rsidR="00F75B31" w:rsidRDefault="00000000">
            <w:r>
              <w:rPr>
                <w:sz w:val="20"/>
              </w:rPr>
              <w:t>能源结构分析</w:t>
            </w:r>
          </w:p>
        </w:tc>
      </w:tr>
      <w:tr w:rsidR="00F75B31" w14:paraId="63D30376" w14:textId="77777777">
        <w:trPr>
          <w:jc w:val="center"/>
        </w:trPr>
        <w:tc>
          <w:tcPr>
            <w:tcW w:w="2880" w:type="dxa"/>
          </w:tcPr>
          <w:p w14:paraId="192C2A5A" w14:textId="77777777" w:rsidR="00F75B31" w:rsidRDefault="00000000">
            <w:r>
              <w:rPr>
                <w:sz w:val="20"/>
              </w:rPr>
              <w:t>趋势线图</w:t>
            </w:r>
          </w:p>
        </w:tc>
        <w:tc>
          <w:tcPr>
            <w:tcW w:w="2880" w:type="dxa"/>
          </w:tcPr>
          <w:p w14:paraId="4E6186B3" w14:textId="77777777" w:rsidR="00F75B31" w:rsidRDefault="00000000">
            <w:r>
              <w:rPr>
                <w:sz w:val="20"/>
              </w:rPr>
              <w:t>历年能耗/碳排放变化</w:t>
            </w:r>
          </w:p>
        </w:tc>
        <w:tc>
          <w:tcPr>
            <w:tcW w:w="2880" w:type="dxa"/>
          </w:tcPr>
          <w:p w14:paraId="0E797039" w14:textId="77777777" w:rsidR="00F75B31" w:rsidRDefault="00000000">
            <w:r>
              <w:rPr>
                <w:sz w:val="20"/>
              </w:rPr>
              <w:t>年度跟踪</w:t>
            </w:r>
          </w:p>
        </w:tc>
      </w:tr>
      <w:tr w:rsidR="00F75B31" w14:paraId="1D2C98DE" w14:textId="77777777">
        <w:trPr>
          <w:jc w:val="center"/>
        </w:trPr>
        <w:tc>
          <w:tcPr>
            <w:tcW w:w="2880" w:type="dxa"/>
          </w:tcPr>
          <w:p w14:paraId="3138AE05" w14:textId="77777777" w:rsidR="00F75B31" w:rsidRDefault="00000000">
            <w:r>
              <w:rPr>
                <w:sz w:val="20"/>
              </w:rPr>
              <w:t>仪表盘</w:t>
            </w:r>
          </w:p>
        </w:tc>
        <w:tc>
          <w:tcPr>
            <w:tcW w:w="2880" w:type="dxa"/>
          </w:tcPr>
          <w:p w14:paraId="6678BBB9" w14:textId="77777777" w:rsidR="00F75B31" w:rsidRDefault="00000000">
            <w:r>
              <w:rPr>
                <w:sz w:val="20"/>
              </w:rPr>
              <w:t>与MH/T 5112引导值的距离百分比</w:t>
            </w:r>
          </w:p>
        </w:tc>
        <w:tc>
          <w:tcPr>
            <w:tcW w:w="2880" w:type="dxa"/>
          </w:tcPr>
          <w:p w14:paraId="40C6941B" w14:textId="77777777" w:rsidR="00F75B31" w:rsidRDefault="00000000">
            <w:r>
              <w:rPr>
                <w:sz w:val="20"/>
              </w:rPr>
              <w:t>合规性评估</w:t>
            </w:r>
          </w:p>
        </w:tc>
      </w:tr>
      <w:tr w:rsidR="00F75B31" w14:paraId="35102691" w14:textId="77777777">
        <w:trPr>
          <w:jc w:val="center"/>
        </w:trPr>
        <w:tc>
          <w:tcPr>
            <w:tcW w:w="2880" w:type="dxa"/>
          </w:tcPr>
          <w:p w14:paraId="52F133F2" w14:textId="77777777" w:rsidR="00F75B31" w:rsidRDefault="00000000">
            <w:r>
              <w:rPr>
                <w:sz w:val="20"/>
              </w:rPr>
              <w:t>热力图</w:t>
            </w:r>
          </w:p>
        </w:tc>
        <w:tc>
          <w:tcPr>
            <w:tcW w:w="2880" w:type="dxa"/>
          </w:tcPr>
          <w:p w14:paraId="0A62A6B4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航站楼各区域能耗分布</w:t>
            </w:r>
          </w:p>
        </w:tc>
        <w:tc>
          <w:tcPr>
            <w:tcW w:w="2880" w:type="dxa"/>
          </w:tcPr>
          <w:p w14:paraId="05A20E6D" w14:textId="77777777" w:rsidR="00F75B31" w:rsidRDefault="00000000">
            <w:r>
              <w:rPr>
                <w:sz w:val="20"/>
              </w:rPr>
              <w:t>空间能耗分析</w:t>
            </w:r>
          </w:p>
        </w:tc>
      </w:tr>
      <w:tr w:rsidR="00F75B31" w14:paraId="39B2731C" w14:textId="77777777">
        <w:trPr>
          <w:jc w:val="center"/>
        </w:trPr>
        <w:tc>
          <w:tcPr>
            <w:tcW w:w="2880" w:type="dxa"/>
          </w:tcPr>
          <w:p w14:paraId="47A460A4" w14:textId="77777777" w:rsidR="00F75B31" w:rsidRDefault="00000000">
            <w:r>
              <w:rPr>
                <w:sz w:val="20"/>
              </w:rPr>
              <w:t>气泡图</w:t>
            </w:r>
          </w:p>
        </w:tc>
        <w:tc>
          <w:tcPr>
            <w:tcW w:w="2880" w:type="dxa"/>
          </w:tcPr>
          <w:p w14:paraId="081C56DD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航站楼规模与能效关系</w:t>
            </w:r>
          </w:p>
        </w:tc>
        <w:tc>
          <w:tcPr>
            <w:tcW w:w="2880" w:type="dxa"/>
          </w:tcPr>
          <w:p w14:paraId="423D0340" w14:textId="77777777" w:rsidR="00F75B31" w:rsidRDefault="00000000">
            <w:r>
              <w:rPr>
                <w:sz w:val="20"/>
              </w:rPr>
              <w:t>规模对标</w:t>
            </w:r>
          </w:p>
        </w:tc>
      </w:tr>
    </w:tbl>
    <w:p w14:paraId="0DF6D03E" w14:textId="77777777" w:rsidR="00F75B31" w:rsidRDefault="00000000">
      <w:r>
        <w:t>【数据支持情况】</w:t>
      </w:r>
    </w:p>
    <w:p w14:paraId="509F908C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分航站楼能耗数据：协会调查问卷已按航站楼分别填报，可直接使用</w:t>
      </w:r>
    </w:p>
    <w:p w14:paraId="14792347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航站楼基础信息：需补充收集航站楼建筑面积、启用年份、设计容量等</w:t>
      </w:r>
    </w:p>
    <w:p w14:paraId="064B1B29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设备运行数据：需补充收集空调COP、照明功率密度等</w:t>
      </w:r>
    </w:p>
    <w:p w14:paraId="0A5DA87F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MH/T 5112引导值：需协会提供或确认标准值</w:t>
      </w:r>
    </w:p>
    <w:p w14:paraId="4615D73E" w14:textId="77777777" w:rsidR="00F75B31" w:rsidRDefault="00000000">
      <w:pPr>
        <w:rPr>
          <w:lang w:eastAsia="zh-CN"/>
        </w:rPr>
      </w:pPr>
      <w:r>
        <w:rPr>
          <w:lang w:eastAsia="zh-CN"/>
        </w:rPr>
        <w:t>【技术实现说明】航站楼内部画像功能基于统计分析和数据可视化方法，不涉及AI模型，可直接基于现有数据实现。平台将提供灵活的画像配置和对比分析功能，支持协会自定义画像维度和指标。</w:t>
      </w:r>
    </w:p>
    <w:p w14:paraId="4EEF4DD3" w14:textId="77777777" w:rsidR="00F75B31" w:rsidRDefault="00000000">
      <w:pPr>
        <w:pStyle w:val="3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方向 ⑤ 评价指标失分热力图</w:t>
      </w:r>
    </w:p>
    <w:p w14:paraId="4D896B7F" w14:textId="77777777" w:rsidR="00F75B31" w:rsidRDefault="00000000">
      <w:pPr>
        <w:rPr>
          <w:lang w:eastAsia="zh-CN"/>
        </w:rPr>
      </w:pPr>
      <w:r>
        <w:rPr>
          <w:lang w:eastAsia="zh-CN"/>
        </w:rPr>
        <w:t>现状：31 项指标 × 20 家机场 = 620 个评价单元，足够做模式分析。失分数据通过表格填写方式采集，平台一期为对照指标打分（数字形式填写）并填写打分说明（文字形式填报）。但目前仅用于单个机场的评价报告，未进行跨机场的模式挖掘与指标体系优化分析。</w:t>
      </w:r>
    </w:p>
    <w:p w14:paraId="2BEDCACB" w14:textId="77777777" w:rsidR="00F75B31" w:rsidRDefault="00000000">
      <w:r>
        <w:t>平台输出：</w:t>
      </w:r>
    </w:p>
    <w:p w14:paraId="5C89978D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失分率最高的指标榜单：按指标维度、按星级分组的失分率统计</w:t>
      </w:r>
    </w:p>
    <w:p w14:paraId="2587D2D7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升星过程中跨度最大的指标：跟踪同机场历年各指标得分变化</w:t>
      </w:r>
    </w:p>
    <w:p w14:paraId="66B05B0B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指标共病分析：识别常同时失分的指标组合</w:t>
      </w:r>
    </w:p>
    <w:p w14:paraId="16A1A624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打分说明文本挖掘：分析失分原因分布、高频问题关键词</w:t>
      </w:r>
    </w:p>
    <w:p w14:paraId="526F7131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指标区分度分析：评估各指标对不同星级机场的区分能力</w:t>
      </w:r>
    </w:p>
    <w:p w14:paraId="185654E5" w14:textId="77777777" w:rsidR="00F75B31" w:rsidRDefault="00000000">
      <w:pPr>
        <w:pStyle w:val="4"/>
      </w:pPr>
      <w:r>
        <w:rPr>
          <w:rFonts w:ascii="Microsoft YaHei" w:eastAsia="Microsoft YaHei" w:hAnsi="Microsoft YaHei"/>
        </w:rPr>
        <w:t>功能与数据内容细化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75B31" w14:paraId="690B4B41" w14:textId="77777777">
        <w:trPr>
          <w:jc w:val="center"/>
        </w:trPr>
        <w:tc>
          <w:tcPr>
            <w:tcW w:w="2880" w:type="dxa"/>
          </w:tcPr>
          <w:p w14:paraId="4303A4D7" w14:textId="77777777" w:rsidR="00F75B31" w:rsidRDefault="00000000">
            <w:r>
              <w:rPr>
                <w:b/>
                <w:sz w:val="20"/>
              </w:rPr>
              <w:t>功能模块</w:t>
            </w:r>
          </w:p>
        </w:tc>
        <w:tc>
          <w:tcPr>
            <w:tcW w:w="2880" w:type="dxa"/>
          </w:tcPr>
          <w:p w14:paraId="7DD7A92A" w14:textId="77777777" w:rsidR="00F75B31" w:rsidRDefault="00000000">
            <w:r>
              <w:rPr>
                <w:b/>
                <w:sz w:val="20"/>
              </w:rPr>
              <w:t>数据来源</w:t>
            </w:r>
          </w:p>
        </w:tc>
        <w:tc>
          <w:tcPr>
            <w:tcW w:w="2880" w:type="dxa"/>
          </w:tcPr>
          <w:p w14:paraId="5581A106" w14:textId="77777777" w:rsidR="00F75B31" w:rsidRDefault="00000000">
            <w:r>
              <w:rPr>
                <w:b/>
                <w:sz w:val="20"/>
              </w:rPr>
              <w:t>功能描述</w:t>
            </w:r>
          </w:p>
        </w:tc>
      </w:tr>
      <w:tr w:rsidR="00F75B31" w14:paraId="6E90DAC2" w14:textId="77777777">
        <w:trPr>
          <w:jc w:val="center"/>
        </w:trPr>
        <w:tc>
          <w:tcPr>
            <w:tcW w:w="2880" w:type="dxa"/>
          </w:tcPr>
          <w:p w14:paraId="7152E1EA" w14:textId="77777777" w:rsidR="00F75B31" w:rsidRDefault="00000000">
            <w:r>
              <w:rPr>
                <w:sz w:val="20"/>
              </w:rPr>
              <w:t>失分率统计</w:t>
            </w:r>
          </w:p>
        </w:tc>
        <w:tc>
          <w:tcPr>
            <w:tcW w:w="2880" w:type="dxa"/>
          </w:tcPr>
          <w:p w14:paraId="13B1BE07" w14:textId="77777777" w:rsidR="00F75B31" w:rsidRDefault="00000000">
            <w:r>
              <w:rPr>
                <w:sz w:val="20"/>
              </w:rPr>
              <w:t>指标打分（数字）</w:t>
            </w:r>
          </w:p>
        </w:tc>
        <w:tc>
          <w:tcPr>
            <w:tcW w:w="2880" w:type="dxa"/>
          </w:tcPr>
          <w:p w14:paraId="24D3DB4D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按指标、按星级、按气候区、按规模分组统计失分率、平均分、标准差</w:t>
            </w:r>
          </w:p>
        </w:tc>
      </w:tr>
      <w:tr w:rsidR="00F75B31" w14:paraId="16F496F5" w14:textId="77777777">
        <w:trPr>
          <w:jc w:val="center"/>
        </w:trPr>
        <w:tc>
          <w:tcPr>
            <w:tcW w:w="2880" w:type="dxa"/>
          </w:tcPr>
          <w:p w14:paraId="462530BF" w14:textId="77777777" w:rsidR="00F75B31" w:rsidRDefault="00000000">
            <w:r>
              <w:rPr>
                <w:sz w:val="20"/>
              </w:rPr>
              <w:t>失分热力图</w:t>
            </w:r>
          </w:p>
        </w:tc>
        <w:tc>
          <w:tcPr>
            <w:tcW w:w="2880" w:type="dxa"/>
          </w:tcPr>
          <w:p w14:paraId="1BCBFB5C" w14:textId="77777777" w:rsidR="00F75B31" w:rsidRDefault="00000000">
            <w:r>
              <w:rPr>
                <w:sz w:val="20"/>
              </w:rPr>
              <w:t>指标打分（数字）</w:t>
            </w:r>
          </w:p>
        </w:tc>
        <w:tc>
          <w:tcPr>
            <w:tcW w:w="2880" w:type="dxa"/>
          </w:tcPr>
          <w:p w14:paraId="7B76C871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31项指标×机场矩阵的热力图可视化，颜色深浅表示失分量级</w:t>
            </w:r>
          </w:p>
        </w:tc>
      </w:tr>
      <w:tr w:rsidR="00F75B31" w14:paraId="5047E47E" w14:textId="77777777">
        <w:trPr>
          <w:jc w:val="center"/>
        </w:trPr>
        <w:tc>
          <w:tcPr>
            <w:tcW w:w="2880" w:type="dxa"/>
          </w:tcPr>
          <w:p w14:paraId="404FEAE1" w14:textId="77777777" w:rsidR="00F75B31" w:rsidRDefault="00000000">
            <w:r>
              <w:rPr>
                <w:sz w:val="20"/>
              </w:rPr>
              <w:t>失分趋势追踪</w:t>
            </w:r>
          </w:p>
        </w:tc>
        <w:tc>
          <w:tcPr>
            <w:tcW w:w="2880" w:type="dxa"/>
          </w:tcPr>
          <w:p w14:paraId="54F28437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指标打分（数字）+ 年份</w:t>
            </w:r>
          </w:p>
        </w:tc>
        <w:tc>
          <w:tcPr>
            <w:tcW w:w="2880" w:type="dxa"/>
          </w:tcPr>
          <w:p w14:paraId="76C720F2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同机场历年各指标得分变化趋势线，识别升星关键指标</w:t>
            </w:r>
          </w:p>
        </w:tc>
      </w:tr>
      <w:tr w:rsidR="00F75B31" w14:paraId="1BB791C7" w14:textId="77777777">
        <w:trPr>
          <w:jc w:val="center"/>
        </w:trPr>
        <w:tc>
          <w:tcPr>
            <w:tcW w:w="2880" w:type="dxa"/>
          </w:tcPr>
          <w:p w14:paraId="711583EC" w14:textId="77777777" w:rsidR="00F75B31" w:rsidRDefault="00000000">
            <w:r>
              <w:rPr>
                <w:sz w:val="20"/>
              </w:rPr>
              <w:t>失分原因分析</w:t>
            </w:r>
          </w:p>
        </w:tc>
        <w:tc>
          <w:tcPr>
            <w:tcW w:w="2880" w:type="dxa"/>
          </w:tcPr>
          <w:p w14:paraId="6172DFE1" w14:textId="77777777" w:rsidR="00F75B31" w:rsidRDefault="00000000">
            <w:r>
              <w:rPr>
                <w:sz w:val="20"/>
              </w:rPr>
              <w:t>打分说明（文字）</w:t>
            </w:r>
          </w:p>
        </w:tc>
        <w:tc>
          <w:tcPr>
            <w:tcW w:w="2880" w:type="dxa"/>
          </w:tcPr>
          <w:p w14:paraId="0F03B15A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文本分类与关键词提取，统计各指标常见失分原因</w:t>
            </w:r>
          </w:p>
        </w:tc>
      </w:tr>
      <w:tr w:rsidR="00F75B31" w14:paraId="0EC58E19" w14:textId="77777777">
        <w:trPr>
          <w:jc w:val="center"/>
        </w:trPr>
        <w:tc>
          <w:tcPr>
            <w:tcW w:w="2880" w:type="dxa"/>
          </w:tcPr>
          <w:p w14:paraId="6C604F17" w14:textId="77777777" w:rsidR="00F75B31" w:rsidRDefault="00000000">
            <w:r>
              <w:rPr>
                <w:sz w:val="20"/>
              </w:rPr>
              <w:t>指标共病分析</w:t>
            </w:r>
          </w:p>
        </w:tc>
        <w:tc>
          <w:tcPr>
            <w:tcW w:w="2880" w:type="dxa"/>
          </w:tcPr>
          <w:p w14:paraId="45C7105A" w14:textId="77777777" w:rsidR="00F75B31" w:rsidRDefault="00000000">
            <w:r>
              <w:rPr>
                <w:sz w:val="20"/>
              </w:rPr>
              <w:t>指标打分（数字）</w:t>
            </w:r>
          </w:p>
        </w:tc>
        <w:tc>
          <w:tcPr>
            <w:tcW w:w="2880" w:type="dxa"/>
          </w:tcPr>
          <w:p w14:paraId="00CB3539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识别常同时失分的指标组合，揭示系统性短板</w:t>
            </w:r>
          </w:p>
        </w:tc>
      </w:tr>
      <w:tr w:rsidR="00F75B31" w14:paraId="515B85C8" w14:textId="77777777">
        <w:trPr>
          <w:jc w:val="center"/>
        </w:trPr>
        <w:tc>
          <w:tcPr>
            <w:tcW w:w="2880" w:type="dxa"/>
          </w:tcPr>
          <w:p w14:paraId="4BE90603" w14:textId="77777777" w:rsidR="00F75B31" w:rsidRDefault="00000000">
            <w:r>
              <w:rPr>
                <w:sz w:val="20"/>
              </w:rPr>
              <w:t>指标区分度分析</w:t>
            </w:r>
          </w:p>
        </w:tc>
        <w:tc>
          <w:tcPr>
            <w:tcW w:w="2880" w:type="dxa"/>
          </w:tcPr>
          <w:p w14:paraId="45987785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指标打分（数字）+ 星级</w:t>
            </w:r>
          </w:p>
        </w:tc>
        <w:tc>
          <w:tcPr>
            <w:tcW w:w="2880" w:type="dxa"/>
          </w:tcPr>
          <w:p w14:paraId="052E03FC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评估各指标对不同星级机场的区分能力，识别无效指标</w:t>
            </w:r>
          </w:p>
        </w:tc>
      </w:tr>
      <w:tr w:rsidR="00F75B31" w14:paraId="5CDB2102" w14:textId="77777777">
        <w:trPr>
          <w:jc w:val="center"/>
        </w:trPr>
        <w:tc>
          <w:tcPr>
            <w:tcW w:w="2880" w:type="dxa"/>
          </w:tcPr>
          <w:p w14:paraId="3F281C14" w14:textId="77777777" w:rsidR="00F75B31" w:rsidRDefault="00000000">
            <w:r>
              <w:rPr>
                <w:sz w:val="20"/>
              </w:rPr>
              <w:t>升星瓶颈识别</w:t>
            </w:r>
          </w:p>
        </w:tc>
        <w:tc>
          <w:tcPr>
            <w:tcW w:w="2880" w:type="dxa"/>
          </w:tcPr>
          <w:p w14:paraId="00C9FD9E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指标打分（数字）+ 星级变化</w:t>
            </w:r>
          </w:p>
        </w:tc>
        <w:tc>
          <w:tcPr>
            <w:tcW w:w="2880" w:type="dxa"/>
          </w:tcPr>
          <w:p w14:paraId="60133B69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分析升星过程中最难提升的指标，形成瓶颈指标清单</w:t>
            </w:r>
          </w:p>
        </w:tc>
      </w:tr>
      <w:tr w:rsidR="00F75B31" w14:paraId="733B5775" w14:textId="77777777">
        <w:trPr>
          <w:jc w:val="center"/>
        </w:trPr>
        <w:tc>
          <w:tcPr>
            <w:tcW w:w="2880" w:type="dxa"/>
          </w:tcPr>
          <w:p w14:paraId="5D8E2450" w14:textId="77777777" w:rsidR="00F75B31" w:rsidRDefault="00000000">
            <w:r>
              <w:rPr>
                <w:sz w:val="20"/>
              </w:rPr>
              <w:t>指标权重优化建议</w:t>
            </w:r>
          </w:p>
        </w:tc>
        <w:tc>
          <w:tcPr>
            <w:tcW w:w="2880" w:type="dxa"/>
          </w:tcPr>
          <w:p w14:paraId="3114020E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指标打分（数字）+ 星级</w:t>
            </w:r>
          </w:p>
        </w:tc>
        <w:tc>
          <w:tcPr>
            <w:tcW w:w="2880" w:type="dxa"/>
          </w:tcPr>
          <w:p w14:paraId="679FA9A0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基于统计分析提出指标权重调整建议</w:t>
            </w:r>
          </w:p>
        </w:tc>
      </w:tr>
    </w:tbl>
    <w:p w14:paraId="469718C4" w14:textId="77777777" w:rsidR="00F75B31" w:rsidRDefault="00000000">
      <w:pPr>
        <w:pStyle w:val="4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平台直接得出的功能（无需模型）</w:t>
      </w:r>
    </w:p>
    <w:p w14:paraId="2D9DFB62" w14:textId="77777777" w:rsidR="00F75B31" w:rsidRDefault="00000000">
      <w:pPr>
        <w:rPr>
          <w:lang w:eastAsia="zh-CN"/>
        </w:rPr>
      </w:pPr>
      <w:r>
        <w:rPr>
          <w:lang w:eastAsia="zh-CN"/>
        </w:rPr>
        <w:t>以下功能基于统计分析方法，平台可直接计算得出：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75B31" w14:paraId="2BD59E9A" w14:textId="77777777">
        <w:trPr>
          <w:jc w:val="center"/>
        </w:trPr>
        <w:tc>
          <w:tcPr>
            <w:tcW w:w="2880" w:type="dxa"/>
          </w:tcPr>
          <w:p w14:paraId="20C1B2D3" w14:textId="77777777" w:rsidR="00F75B31" w:rsidRDefault="00000000">
            <w:r>
              <w:rPr>
                <w:b/>
                <w:sz w:val="20"/>
              </w:rPr>
              <w:t>功能</w:t>
            </w:r>
          </w:p>
        </w:tc>
        <w:tc>
          <w:tcPr>
            <w:tcW w:w="2880" w:type="dxa"/>
          </w:tcPr>
          <w:p w14:paraId="41F6026C" w14:textId="77777777" w:rsidR="00F75B31" w:rsidRDefault="00000000">
            <w:r>
              <w:rPr>
                <w:b/>
                <w:sz w:val="20"/>
              </w:rPr>
              <w:t>计算方法</w:t>
            </w:r>
          </w:p>
        </w:tc>
        <w:tc>
          <w:tcPr>
            <w:tcW w:w="2880" w:type="dxa"/>
          </w:tcPr>
          <w:p w14:paraId="15C7C4CD" w14:textId="77777777" w:rsidR="00F75B31" w:rsidRDefault="00000000">
            <w:r>
              <w:rPr>
                <w:b/>
                <w:sz w:val="20"/>
              </w:rPr>
              <w:t>输出形式</w:t>
            </w:r>
          </w:p>
        </w:tc>
      </w:tr>
      <w:tr w:rsidR="00F75B31" w14:paraId="25A78472" w14:textId="77777777">
        <w:trPr>
          <w:jc w:val="center"/>
        </w:trPr>
        <w:tc>
          <w:tcPr>
            <w:tcW w:w="2880" w:type="dxa"/>
          </w:tcPr>
          <w:p w14:paraId="3D324147" w14:textId="77777777" w:rsidR="00F75B31" w:rsidRDefault="00000000">
            <w:r>
              <w:rPr>
                <w:sz w:val="20"/>
              </w:rPr>
              <w:t>各指标失分率</w:t>
            </w:r>
          </w:p>
        </w:tc>
        <w:tc>
          <w:tcPr>
            <w:tcW w:w="2880" w:type="dxa"/>
          </w:tcPr>
          <w:p w14:paraId="4BFF17A2" w14:textId="77777777" w:rsidR="00F75B31" w:rsidRDefault="00000000">
            <w:r>
              <w:rPr>
                <w:sz w:val="20"/>
              </w:rPr>
              <w:t>（满分-平均分）/满分 ×100%</w:t>
            </w:r>
          </w:p>
        </w:tc>
        <w:tc>
          <w:tcPr>
            <w:tcW w:w="2880" w:type="dxa"/>
          </w:tcPr>
          <w:p w14:paraId="143A8FB3" w14:textId="77777777" w:rsidR="00F75B31" w:rsidRDefault="00000000">
            <w:r>
              <w:rPr>
                <w:sz w:val="20"/>
              </w:rPr>
              <w:t>榜单、排序、热力图</w:t>
            </w:r>
          </w:p>
        </w:tc>
      </w:tr>
      <w:tr w:rsidR="00F75B31" w14:paraId="104C3BE4" w14:textId="77777777">
        <w:trPr>
          <w:jc w:val="center"/>
        </w:trPr>
        <w:tc>
          <w:tcPr>
            <w:tcW w:w="2880" w:type="dxa"/>
          </w:tcPr>
          <w:p w14:paraId="2690C8A8" w14:textId="77777777" w:rsidR="00F75B31" w:rsidRDefault="00000000">
            <w:r>
              <w:rPr>
                <w:sz w:val="20"/>
              </w:rPr>
              <w:t>各指标平均分</w:t>
            </w:r>
          </w:p>
        </w:tc>
        <w:tc>
          <w:tcPr>
            <w:tcW w:w="2880" w:type="dxa"/>
          </w:tcPr>
          <w:p w14:paraId="1B6E9433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所有机场该指标得分之和/机场数</w:t>
            </w:r>
          </w:p>
        </w:tc>
        <w:tc>
          <w:tcPr>
            <w:tcW w:w="2880" w:type="dxa"/>
          </w:tcPr>
          <w:p w14:paraId="7C3820B8" w14:textId="77777777" w:rsidR="00F75B31" w:rsidRDefault="00000000">
            <w:r>
              <w:rPr>
                <w:sz w:val="20"/>
              </w:rPr>
              <w:t>表格、柱状图</w:t>
            </w:r>
          </w:p>
        </w:tc>
      </w:tr>
      <w:tr w:rsidR="00F75B31" w14:paraId="3003653E" w14:textId="77777777">
        <w:trPr>
          <w:jc w:val="center"/>
        </w:trPr>
        <w:tc>
          <w:tcPr>
            <w:tcW w:w="2880" w:type="dxa"/>
          </w:tcPr>
          <w:p w14:paraId="57A255D8" w14:textId="77777777" w:rsidR="00F75B31" w:rsidRDefault="00000000">
            <w:r>
              <w:rPr>
                <w:sz w:val="20"/>
              </w:rPr>
              <w:t>各指标标准差</w:t>
            </w:r>
          </w:p>
        </w:tc>
        <w:tc>
          <w:tcPr>
            <w:tcW w:w="2880" w:type="dxa"/>
          </w:tcPr>
          <w:p w14:paraId="09C42C45" w14:textId="77777777" w:rsidR="00F75B31" w:rsidRDefault="00000000">
            <w:r>
              <w:rPr>
                <w:sz w:val="20"/>
              </w:rPr>
              <w:t>统计学标准差计算</w:t>
            </w:r>
          </w:p>
        </w:tc>
        <w:tc>
          <w:tcPr>
            <w:tcW w:w="2880" w:type="dxa"/>
          </w:tcPr>
          <w:p w14:paraId="45E2FCA7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反映指标得分分散程度</w:t>
            </w:r>
          </w:p>
        </w:tc>
      </w:tr>
      <w:tr w:rsidR="00F75B31" w14:paraId="3216980A" w14:textId="77777777">
        <w:trPr>
          <w:jc w:val="center"/>
        </w:trPr>
        <w:tc>
          <w:tcPr>
            <w:tcW w:w="2880" w:type="dxa"/>
          </w:tcPr>
          <w:p w14:paraId="0D4FB572" w14:textId="77777777" w:rsidR="00F75B31" w:rsidRDefault="00000000">
            <w:r>
              <w:rPr>
                <w:sz w:val="20"/>
              </w:rPr>
              <w:t>各星级失分率对比</w:t>
            </w:r>
          </w:p>
        </w:tc>
        <w:tc>
          <w:tcPr>
            <w:tcW w:w="2880" w:type="dxa"/>
          </w:tcPr>
          <w:p w14:paraId="45F0998D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按星级分组计算失分率</w:t>
            </w:r>
          </w:p>
        </w:tc>
        <w:tc>
          <w:tcPr>
            <w:tcW w:w="2880" w:type="dxa"/>
          </w:tcPr>
          <w:p w14:paraId="3A3F8679" w14:textId="77777777" w:rsidR="00F75B31" w:rsidRDefault="00000000">
            <w:r>
              <w:rPr>
                <w:sz w:val="20"/>
              </w:rPr>
              <w:t>分组柱状图</w:t>
            </w:r>
          </w:p>
        </w:tc>
      </w:tr>
      <w:tr w:rsidR="00F75B31" w14:paraId="3FBE9FDE" w14:textId="77777777">
        <w:trPr>
          <w:jc w:val="center"/>
        </w:trPr>
        <w:tc>
          <w:tcPr>
            <w:tcW w:w="2880" w:type="dxa"/>
          </w:tcPr>
          <w:p w14:paraId="27D3876F" w14:textId="77777777" w:rsidR="00F75B31" w:rsidRDefault="00000000">
            <w:r>
              <w:rPr>
                <w:sz w:val="20"/>
              </w:rPr>
              <w:lastRenderedPageBreak/>
              <w:t>各气候区失分率对比</w:t>
            </w:r>
          </w:p>
        </w:tc>
        <w:tc>
          <w:tcPr>
            <w:tcW w:w="2880" w:type="dxa"/>
          </w:tcPr>
          <w:p w14:paraId="78FF71F5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按气候区分组计算失分率</w:t>
            </w:r>
          </w:p>
        </w:tc>
        <w:tc>
          <w:tcPr>
            <w:tcW w:w="2880" w:type="dxa"/>
          </w:tcPr>
          <w:p w14:paraId="7AC3AC87" w14:textId="77777777" w:rsidR="00F75B31" w:rsidRDefault="00000000">
            <w:r>
              <w:rPr>
                <w:sz w:val="20"/>
              </w:rPr>
              <w:t>分组柱状图</w:t>
            </w:r>
          </w:p>
        </w:tc>
      </w:tr>
      <w:tr w:rsidR="00F75B31" w14:paraId="45681735" w14:textId="77777777">
        <w:trPr>
          <w:jc w:val="center"/>
        </w:trPr>
        <w:tc>
          <w:tcPr>
            <w:tcW w:w="2880" w:type="dxa"/>
          </w:tcPr>
          <w:p w14:paraId="0F07E5FD" w14:textId="77777777" w:rsidR="00F75B31" w:rsidRDefault="00000000">
            <w:r>
              <w:rPr>
                <w:sz w:val="20"/>
              </w:rPr>
              <w:t>各规模失分率对比</w:t>
            </w:r>
          </w:p>
        </w:tc>
        <w:tc>
          <w:tcPr>
            <w:tcW w:w="2880" w:type="dxa"/>
          </w:tcPr>
          <w:p w14:paraId="3D0EC253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按规模分组计算失分率</w:t>
            </w:r>
          </w:p>
        </w:tc>
        <w:tc>
          <w:tcPr>
            <w:tcW w:w="2880" w:type="dxa"/>
          </w:tcPr>
          <w:p w14:paraId="7A41B274" w14:textId="77777777" w:rsidR="00F75B31" w:rsidRDefault="00000000">
            <w:r>
              <w:rPr>
                <w:sz w:val="20"/>
              </w:rPr>
              <w:t>分组柱状图</w:t>
            </w:r>
          </w:p>
        </w:tc>
      </w:tr>
      <w:tr w:rsidR="00F75B31" w14:paraId="5F57C70B" w14:textId="77777777">
        <w:trPr>
          <w:jc w:val="center"/>
        </w:trPr>
        <w:tc>
          <w:tcPr>
            <w:tcW w:w="2880" w:type="dxa"/>
          </w:tcPr>
          <w:p w14:paraId="454F2AE3" w14:textId="77777777" w:rsidR="00F75B31" w:rsidRDefault="00000000">
            <w:r>
              <w:rPr>
                <w:sz w:val="20"/>
              </w:rPr>
              <w:t>同机场历年失分变化</w:t>
            </w:r>
          </w:p>
        </w:tc>
        <w:tc>
          <w:tcPr>
            <w:tcW w:w="2880" w:type="dxa"/>
          </w:tcPr>
          <w:p w14:paraId="092D301E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按机场×年份计算失分变化率</w:t>
            </w:r>
          </w:p>
        </w:tc>
        <w:tc>
          <w:tcPr>
            <w:tcW w:w="2880" w:type="dxa"/>
          </w:tcPr>
          <w:p w14:paraId="259BA6B9" w14:textId="77777777" w:rsidR="00F75B31" w:rsidRDefault="00000000">
            <w:r>
              <w:rPr>
                <w:sz w:val="20"/>
              </w:rPr>
              <w:t>趋势线图</w:t>
            </w:r>
          </w:p>
        </w:tc>
      </w:tr>
      <w:tr w:rsidR="00F75B31" w14:paraId="1E1AF075" w14:textId="77777777">
        <w:trPr>
          <w:jc w:val="center"/>
        </w:trPr>
        <w:tc>
          <w:tcPr>
            <w:tcW w:w="2880" w:type="dxa"/>
          </w:tcPr>
          <w:p w14:paraId="457BE7E8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升星过程指标得分变化</w:t>
            </w:r>
          </w:p>
        </w:tc>
        <w:tc>
          <w:tcPr>
            <w:tcW w:w="2880" w:type="dxa"/>
          </w:tcPr>
          <w:p w14:paraId="3D7C933C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升星前后指标得分差值</w:t>
            </w:r>
          </w:p>
        </w:tc>
        <w:tc>
          <w:tcPr>
            <w:tcW w:w="2880" w:type="dxa"/>
          </w:tcPr>
          <w:p w14:paraId="6F294A79" w14:textId="77777777" w:rsidR="00F75B31" w:rsidRDefault="00000000">
            <w:r>
              <w:rPr>
                <w:sz w:val="20"/>
              </w:rPr>
              <w:t>差值柱状图</w:t>
            </w:r>
          </w:p>
        </w:tc>
      </w:tr>
      <w:tr w:rsidR="00F75B31" w14:paraId="3571F120" w14:textId="77777777">
        <w:trPr>
          <w:jc w:val="center"/>
        </w:trPr>
        <w:tc>
          <w:tcPr>
            <w:tcW w:w="2880" w:type="dxa"/>
          </w:tcPr>
          <w:p w14:paraId="0A876C95" w14:textId="77777777" w:rsidR="00F75B31" w:rsidRDefault="00000000">
            <w:r>
              <w:rPr>
                <w:sz w:val="20"/>
              </w:rPr>
              <w:t>失分率TOP10指标</w:t>
            </w:r>
          </w:p>
        </w:tc>
        <w:tc>
          <w:tcPr>
            <w:tcW w:w="2880" w:type="dxa"/>
          </w:tcPr>
          <w:p w14:paraId="085D4CD3" w14:textId="77777777" w:rsidR="00F75B31" w:rsidRDefault="00000000">
            <w:r>
              <w:rPr>
                <w:sz w:val="20"/>
              </w:rPr>
              <w:t>按失分率排序取前10</w:t>
            </w:r>
          </w:p>
        </w:tc>
        <w:tc>
          <w:tcPr>
            <w:tcW w:w="2880" w:type="dxa"/>
          </w:tcPr>
          <w:p w14:paraId="7E58F312" w14:textId="77777777" w:rsidR="00F75B31" w:rsidRDefault="00000000">
            <w:r>
              <w:rPr>
                <w:sz w:val="20"/>
              </w:rPr>
              <w:t>榜单</w:t>
            </w:r>
          </w:p>
        </w:tc>
      </w:tr>
      <w:tr w:rsidR="00F75B31" w14:paraId="0A61A533" w14:textId="77777777">
        <w:trPr>
          <w:jc w:val="center"/>
        </w:trPr>
        <w:tc>
          <w:tcPr>
            <w:tcW w:w="2880" w:type="dxa"/>
          </w:tcPr>
          <w:p w14:paraId="6F3C2E91" w14:textId="77777777" w:rsidR="00F75B31" w:rsidRDefault="00000000">
            <w:r>
              <w:rPr>
                <w:sz w:val="20"/>
              </w:rPr>
              <w:t>升星跨度TOP10指标</w:t>
            </w:r>
          </w:p>
        </w:tc>
        <w:tc>
          <w:tcPr>
            <w:tcW w:w="2880" w:type="dxa"/>
          </w:tcPr>
          <w:p w14:paraId="72D357A0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按升星得分变化排序取前10</w:t>
            </w:r>
          </w:p>
        </w:tc>
        <w:tc>
          <w:tcPr>
            <w:tcW w:w="2880" w:type="dxa"/>
          </w:tcPr>
          <w:p w14:paraId="30D58525" w14:textId="77777777" w:rsidR="00F75B31" w:rsidRDefault="00000000">
            <w:r>
              <w:rPr>
                <w:sz w:val="20"/>
              </w:rPr>
              <w:t>榜单</w:t>
            </w:r>
          </w:p>
        </w:tc>
      </w:tr>
      <w:tr w:rsidR="00F75B31" w14:paraId="30314759" w14:textId="77777777">
        <w:trPr>
          <w:jc w:val="center"/>
        </w:trPr>
        <w:tc>
          <w:tcPr>
            <w:tcW w:w="2880" w:type="dxa"/>
          </w:tcPr>
          <w:p w14:paraId="5F0B5750" w14:textId="77777777" w:rsidR="00F75B31" w:rsidRDefault="00000000">
            <w:r>
              <w:rPr>
                <w:sz w:val="20"/>
              </w:rPr>
              <w:t>指标得分分布</w:t>
            </w:r>
          </w:p>
        </w:tc>
        <w:tc>
          <w:tcPr>
            <w:tcW w:w="2880" w:type="dxa"/>
          </w:tcPr>
          <w:p w14:paraId="51218455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各指标得分的频数分布</w:t>
            </w:r>
          </w:p>
        </w:tc>
        <w:tc>
          <w:tcPr>
            <w:tcW w:w="2880" w:type="dxa"/>
          </w:tcPr>
          <w:p w14:paraId="0DDE9CC7" w14:textId="77777777" w:rsidR="00F75B31" w:rsidRDefault="00000000">
            <w:r>
              <w:rPr>
                <w:sz w:val="20"/>
              </w:rPr>
              <w:t>直方图、箱线图</w:t>
            </w:r>
          </w:p>
        </w:tc>
      </w:tr>
    </w:tbl>
    <w:p w14:paraId="6D8AFEFD" w14:textId="77777777" w:rsidR="00F75B31" w:rsidRDefault="00000000">
      <w:pPr>
        <w:pStyle w:val="4"/>
      </w:pPr>
      <w:r>
        <w:rPr>
          <w:rFonts w:ascii="Microsoft YaHei" w:eastAsia="Microsoft YaHei" w:hAnsi="Microsoft YaHei"/>
        </w:rPr>
        <w:t>需要分析模型得出的功能</w:t>
      </w:r>
    </w:p>
    <w:p w14:paraId="08653210" w14:textId="77777777" w:rsidR="00F75B31" w:rsidRDefault="00000000">
      <w:pPr>
        <w:rPr>
          <w:lang w:eastAsia="zh-CN"/>
        </w:rPr>
      </w:pPr>
      <w:r>
        <w:rPr>
          <w:lang w:eastAsia="zh-CN"/>
        </w:rPr>
        <w:t>以下功能需要基于数据分析模型或AI算法，需确认报价：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75B31" w14:paraId="64186EC9" w14:textId="77777777">
        <w:trPr>
          <w:jc w:val="center"/>
        </w:trPr>
        <w:tc>
          <w:tcPr>
            <w:tcW w:w="2160" w:type="dxa"/>
          </w:tcPr>
          <w:p w14:paraId="2D3E56EC" w14:textId="77777777" w:rsidR="00F75B31" w:rsidRDefault="00000000">
            <w:r>
              <w:rPr>
                <w:b/>
                <w:sz w:val="20"/>
              </w:rPr>
              <w:t>功能</w:t>
            </w:r>
          </w:p>
        </w:tc>
        <w:tc>
          <w:tcPr>
            <w:tcW w:w="2160" w:type="dxa"/>
          </w:tcPr>
          <w:p w14:paraId="4B995DAC" w14:textId="77777777" w:rsidR="00F75B31" w:rsidRDefault="00000000">
            <w:r>
              <w:rPr>
                <w:b/>
                <w:sz w:val="20"/>
              </w:rPr>
              <w:t>所需模型/算法</w:t>
            </w:r>
          </w:p>
        </w:tc>
        <w:tc>
          <w:tcPr>
            <w:tcW w:w="2160" w:type="dxa"/>
          </w:tcPr>
          <w:p w14:paraId="55AB6354" w14:textId="77777777" w:rsidR="00F75B31" w:rsidRDefault="00000000">
            <w:r>
              <w:rPr>
                <w:b/>
                <w:sz w:val="20"/>
              </w:rPr>
              <w:t>需要协会提供的信息</w:t>
            </w:r>
          </w:p>
        </w:tc>
        <w:tc>
          <w:tcPr>
            <w:tcW w:w="2160" w:type="dxa"/>
          </w:tcPr>
          <w:p w14:paraId="2B0E712C" w14:textId="77777777" w:rsidR="00F75B31" w:rsidRDefault="00000000">
            <w:r>
              <w:rPr>
                <w:b/>
                <w:sz w:val="20"/>
              </w:rPr>
              <w:t>需确认报价</w:t>
            </w:r>
          </w:p>
        </w:tc>
      </w:tr>
      <w:tr w:rsidR="00F75B31" w14:paraId="461A645E" w14:textId="77777777">
        <w:trPr>
          <w:jc w:val="center"/>
        </w:trPr>
        <w:tc>
          <w:tcPr>
            <w:tcW w:w="2160" w:type="dxa"/>
          </w:tcPr>
          <w:p w14:paraId="185F1201" w14:textId="77777777" w:rsidR="00F75B31" w:rsidRDefault="00000000">
            <w:r>
              <w:rPr>
                <w:sz w:val="20"/>
              </w:rPr>
              <w:t>指标共病分析</w:t>
            </w:r>
          </w:p>
        </w:tc>
        <w:tc>
          <w:tcPr>
            <w:tcW w:w="2160" w:type="dxa"/>
          </w:tcPr>
          <w:p w14:paraId="124262F1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关联规则挖掘（Apriori算法）或相关性分析</w:t>
            </w:r>
          </w:p>
        </w:tc>
        <w:tc>
          <w:tcPr>
            <w:tcW w:w="2160" w:type="dxa"/>
          </w:tcPr>
          <w:p w14:paraId="17DA8255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历史评分数据（至少2年）、指标间业务关联关系说明</w:t>
            </w:r>
          </w:p>
        </w:tc>
        <w:tc>
          <w:tcPr>
            <w:tcW w:w="2160" w:type="dxa"/>
          </w:tcPr>
          <w:p w14:paraId="34C6B4FF" w14:textId="77777777" w:rsidR="00F75B31" w:rsidRDefault="00000000">
            <w:r>
              <w:rPr>
                <w:sz w:val="20"/>
              </w:rPr>
              <w:t>是</w:t>
            </w:r>
          </w:p>
        </w:tc>
      </w:tr>
      <w:tr w:rsidR="00F75B31" w14:paraId="64FA04D8" w14:textId="77777777">
        <w:trPr>
          <w:jc w:val="center"/>
        </w:trPr>
        <w:tc>
          <w:tcPr>
            <w:tcW w:w="2160" w:type="dxa"/>
          </w:tcPr>
          <w:p w14:paraId="7D8939CB" w14:textId="77777777" w:rsidR="00F75B31" w:rsidRDefault="00000000">
            <w:r>
              <w:rPr>
                <w:sz w:val="20"/>
              </w:rPr>
              <w:t>指标区分度分析</w:t>
            </w:r>
          </w:p>
        </w:tc>
        <w:tc>
          <w:tcPr>
            <w:tcW w:w="2160" w:type="dxa"/>
          </w:tcPr>
          <w:p w14:paraId="147B242C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t检验、方差分析、区分度指数（D值）</w:t>
            </w:r>
          </w:p>
        </w:tc>
        <w:tc>
          <w:tcPr>
            <w:tcW w:w="2160" w:type="dxa"/>
          </w:tcPr>
          <w:p w14:paraId="5327768A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各星级机场样本数据、指标满分标准</w:t>
            </w:r>
          </w:p>
        </w:tc>
        <w:tc>
          <w:tcPr>
            <w:tcW w:w="2160" w:type="dxa"/>
          </w:tcPr>
          <w:p w14:paraId="2BFB5BB5" w14:textId="77777777" w:rsidR="00F75B31" w:rsidRDefault="00000000">
            <w:r>
              <w:rPr>
                <w:sz w:val="20"/>
              </w:rPr>
              <w:t>是</w:t>
            </w:r>
          </w:p>
        </w:tc>
      </w:tr>
      <w:tr w:rsidR="00F75B31" w14:paraId="427C7867" w14:textId="77777777">
        <w:trPr>
          <w:jc w:val="center"/>
        </w:trPr>
        <w:tc>
          <w:tcPr>
            <w:tcW w:w="2160" w:type="dxa"/>
          </w:tcPr>
          <w:p w14:paraId="6698C75B" w14:textId="77777777" w:rsidR="00F75B31" w:rsidRDefault="00000000">
            <w:r>
              <w:rPr>
                <w:sz w:val="20"/>
              </w:rPr>
              <w:t>失分原因文本分类</w:t>
            </w:r>
          </w:p>
        </w:tc>
        <w:tc>
          <w:tcPr>
            <w:tcW w:w="2160" w:type="dxa"/>
          </w:tcPr>
          <w:p w14:paraId="0E24D5B0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文本分类算法（如朴素贝叶斯、SVM）</w:t>
            </w:r>
          </w:p>
        </w:tc>
        <w:tc>
          <w:tcPr>
            <w:tcW w:w="2160" w:type="dxa"/>
          </w:tcPr>
          <w:p w14:paraId="36267C6E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打分说明语料样本（已标注或未标注）、失分原因分类体系</w:t>
            </w:r>
          </w:p>
        </w:tc>
        <w:tc>
          <w:tcPr>
            <w:tcW w:w="2160" w:type="dxa"/>
          </w:tcPr>
          <w:p w14:paraId="7D806A57" w14:textId="77777777" w:rsidR="00F75B31" w:rsidRDefault="00000000">
            <w:r>
              <w:rPr>
                <w:sz w:val="20"/>
              </w:rPr>
              <w:t>是</w:t>
            </w:r>
          </w:p>
        </w:tc>
      </w:tr>
      <w:tr w:rsidR="00F75B31" w14:paraId="3791B6E0" w14:textId="77777777">
        <w:trPr>
          <w:jc w:val="center"/>
        </w:trPr>
        <w:tc>
          <w:tcPr>
            <w:tcW w:w="2160" w:type="dxa"/>
          </w:tcPr>
          <w:p w14:paraId="3C23D75E" w14:textId="77777777" w:rsidR="00F75B31" w:rsidRDefault="00000000">
            <w:r>
              <w:rPr>
                <w:sz w:val="20"/>
              </w:rPr>
              <w:t>高频问题关键词提取</w:t>
            </w:r>
          </w:p>
        </w:tc>
        <w:tc>
          <w:tcPr>
            <w:tcW w:w="2160" w:type="dxa"/>
          </w:tcPr>
          <w:p w14:paraId="460A03B8" w14:textId="77777777" w:rsidR="00F75B31" w:rsidRDefault="00000000">
            <w:r>
              <w:rPr>
                <w:sz w:val="20"/>
              </w:rPr>
              <w:t>TF-IDF、TextRank算法</w:t>
            </w:r>
          </w:p>
        </w:tc>
        <w:tc>
          <w:tcPr>
            <w:tcW w:w="2160" w:type="dxa"/>
          </w:tcPr>
          <w:p w14:paraId="093D8A21" w14:textId="77777777" w:rsidR="00F75B31" w:rsidRDefault="00000000">
            <w:r>
              <w:rPr>
                <w:sz w:val="20"/>
              </w:rPr>
              <w:t>打分说明语料样本</w:t>
            </w:r>
          </w:p>
        </w:tc>
        <w:tc>
          <w:tcPr>
            <w:tcW w:w="2160" w:type="dxa"/>
          </w:tcPr>
          <w:p w14:paraId="18E8D720" w14:textId="77777777" w:rsidR="00F75B31" w:rsidRDefault="00000000">
            <w:r>
              <w:rPr>
                <w:sz w:val="20"/>
              </w:rPr>
              <w:t>是</w:t>
            </w:r>
          </w:p>
        </w:tc>
      </w:tr>
      <w:tr w:rsidR="00F75B31" w14:paraId="1BA97D0B" w14:textId="77777777">
        <w:trPr>
          <w:jc w:val="center"/>
        </w:trPr>
        <w:tc>
          <w:tcPr>
            <w:tcW w:w="2160" w:type="dxa"/>
          </w:tcPr>
          <w:p w14:paraId="6C217774" w14:textId="77777777" w:rsidR="00F75B31" w:rsidRDefault="00000000">
            <w:r>
              <w:rPr>
                <w:sz w:val="20"/>
              </w:rPr>
              <w:t>指标权重优化建议</w:t>
            </w:r>
          </w:p>
        </w:tc>
        <w:tc>
          <w:tcPr>
            <w:tcW w:w="2160" w:type="dxa"/>
          </w:tcPr>
          <w:p w14:paraId="5AF0934D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多元回归分析、因子分析</w:t>
            </w:r>
          </w:p>
        </w:tc>
        <w:tc>
          <w:tcPr>
            <w:tcW w:w="2160" w:type="dxa"/>
          </w:tcPr>
          <w:p w14:paraId="5A4FDC0B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历史评分数据、星级结果、指标间逻辑关系</w:t>
            </w:r>
          </w:p>
        </w:tc>
        <w:tc>
          <w:tcPr>
            <w:tcW w:w="2160" w:type="dxa"/>
          </w:tcPr>
          <w:p w14:paraId="44B9817D" w14:textId="77777777" w:rsidR="00F75B31" w:rsidRDefault="00000000">
            <w:r>
              <w:rPr>
                <w:sz w:val="20"/>
              </w:rPr>
              <w:t>是</w:t>
            </w:r>
          </w:p>
        </w:tc>
      </w:tr>
      <w:tr w:rsidR="00F75B31" w14:paraId="0A275CC9" w14:textId="77777777">
        <w:trPr>
          <w:jc w:val="center"/>
        </w:trPr>
        <w:tc>
          <w:tcPr>
            <w:tcW w:w="2160" w:type="dxa"/>
          </w:tcPr>
          <w:p w14:paraId="502EC04C" w14:textId="77777777" w:rsidR="00F75B31" w:rsidRDefault="00000000">
            <w:r>
              <w:rPr>
                <w:sz w:val="20"/>
              </w:rPr>
              <w:t>升星瓶颈预测</w:t>
            </w:r>
          </w:p>
        </w:tc>
        <w:tc>
          <w:tcPr>
            <w:tcW w:w="2160" w:type="dxa"/>
          </w:tcPr>
          <w:p w14:paraId="2C941161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分类模型（如决策树、随机森林）</w:t>
            </w:r>
          </w:p>
        </w:tc>
        <w:tc>
          <w:tcPr>
            <w:tcW w:w="2160" w:type="dxa"/>
          </w:tcPr>
          <w:p w14:paraId="476B940C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升星成功与未成功机场的指标得分数据</w:t>
            </w:r>
          </w:p>
        </w:tc>
        <w:tc>
          <w:tcPr>
            <w:tcW w:w="2160" w:type="dxa"/>
          </w:tcPr>
          <w:p w14:paraId="051B7A16" w14:textId="77777777" w:rsidR="00F75B31" w:rsidRDefault="00000000">
            <w:r>
              <w:rPr>
                <w:sz w:val="20"/>
              </w:rPr>
              <w:t>是</w:t>
            </w:r>
          </w:p>
        </w:tc>
      </w:tr>
      <w:tr w:rsidR="00F75B31" w14:paraId="2F780F0D" w14:textId="77777777">
        <w:trPr>
          <w:jc w:val="center"/>
        </w:trPr>
        <w:tc>
          <w:tcPr>
            <w:tcW w:w="2160" w:type="dxa"/>
          </w:tcPr>
          <w:p w14:paraId="231F46BD" w14:textId="77777777" w:rsidR="00F75B31" w:rsidRDefault="00000000">
            <w:r>
              <w:rPr>
                <w:sz w:val="20"/>
              </w:rPr>
              <w:t>指标聚类分析</w:t>
            </w:r>
          </w:p>
        </w:tc>
        <w:tc>
          <w:tcPr>
            <w:tcW w:w="2160" w:type="dxa"/>
          </w:tcPr>
          <w:p w14:paraId="01E99196" w14:textId="77777777" w:rsidR="00F75B31" w:rsidRDefault="00000000">
            <w:r>
              <w:rPr>
                <w:sz w:val="20"/>
              </w:rPr>
              <w:t>K-means聚类算法</w:t>
            </w:r>
          </w:p>
        </w:tc>
        <w:tc>
          <w:tcPr>
            <w:tcW w:w="2160" w:type="dxa"/>
          </w:tcPr>
          <w:p w14:paraId="7882E18F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各机场在31项指标上的得分矩阵</w:t>
            </w:r>
          </w:p>
        </w:tc>
        <w:tc>
          <w:tcPr>
            <w:tcW w:w="2160" w:type="dxa"/>
          </w:tcPr>
          <w:p w14:paraId="50142263" w14:textId="77777777" w:rsidR="00F75B31" w:rsidRDefault="00000000">
            <w:r>
              <w:rPr>
                <w:sz w:val="20"/>
              </w:rPr>
              <w:t>是</w:t>
            </w:r>
          </w:p>
        </w:tc>
      </w:tr>
    </w:tbl>
    <w:p w14:paraId="2BE62C75" w14:textId="77777777" w:rsidR="00F75B31" w:rsidRDefault="00000000">
      <w:pPr>
        <w:pStyle w:val="4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需要协会提供的信息清单</w:t>
      </w:r>
    </w:p>
    <w:p w14:paraId="384449F7" w14:textId="77777777" w:rsidR="00F75B31" w:rsidRDefault="00000000">
      <w:r>
        <w:t>【数据类】</w:t>
      </w:r>
    </w:p>
    <w:p w14:paraId="2ED64AD2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历年评价指标打分数据（数字形式）：至少包含2年以上数据，用于模型训练和趋势分析</w:t>
      </w:r>
    </w:p>
    <w:p w14:paraId="6E0115B4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历年打分说明数据（文字形式）：用于文本挖掘和失分原因分析</w:t>
      </w:r>
    </w:p>
    <w:p w14:paraId="3AAA9C2B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机场星级结果数据：用于区分度分析和权重优化</w:t>
      </w:r>
    </w:p>
    <w:p w14:paraId="3E35E82D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机场基本属性数据（气候区、规模、集团归属等）：用于分组分析</w:t>
      </w:r>
    </w:p>
    <w:p w14:paraId="3518D5EC" w14:textId="77777777" w:rsidR="00F75B31" w:rsidRDefault="00000000">
      <w:r>
        <w:t>【业务规则类】</w:t>
      </w:r>
    </w:p>
    <w:p w14:paraId="14D394D4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指标间业务关联关系说明：哪些指标在业务上存在关联性，用于共病分析的先验知识</w:t>
      </w:r>
    </w:p>
    <w:p w14:paraId="1401578B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失分原因分类体系：协会认可的失分原因分类标准，用于文本分类标注</w:t>
      </w:r>
    </w:p>
    <w:p w14:paraId="128830C3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指标满分标准和权重配置：当前指标体系的权重设置，用于权重优化建议</w:t>
      </w:r>
    </w:p>
    <w:p w14:paraId="0DC36456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评价指标体系的设计逻辑说明：各指标的设计意图和考核重点</w:t>
      </w:r>
    </w:p>
    <w:p w14:paraId="1BECF343" w14:textId="77777777" w:rsidR="00F75B31" w:rsidRDefault="00000000">
      <w:pPr>
        <w:rPr>
          <w:lang w:eastAsia="zh-CN"/>
        </w:rPr>
      </w:pPr>
      <w:r>
        <w:rPr>
          <w:lang w:eastAsia="zh-CN"/>
        </w:rPr>
        <w:t>【标注类（如采用AI模型）】</w:t>
      </w:r>
    </w:p>
    <w:p w14:paraId="6C3D17C5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部分打分说明的人工标注样本：用于文本分类模型训练，建议标注100-200条</w:t>
      </w:r>
    </w:p>
    <w:p w14:paraId="7EC5D6E0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指标间关联关系的人工标注：用于共病分析模型的验证</w:t>
      </w:r>
    </w:p>
    <w:p w14:paraId="06D14863" w14:textId="77777777" w:rsidR="00F75B31" w:rsidRDefault="00000000">
      <w:pPr>
        <w:pStyle w:val="4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战略价值深化</w:t>
      </w:r>
    </w:p>
    <w:p w14:paraId="25D2BEEE" w14:textId="77777777" w:rsidR="00F75B31" w:rsidRDefault="00000000">
      <w:pPr>
        <w:rPr>
          <w:lang w:eastAsia="zh-CN"/>
        </w:rPr>
      </w:pPr>
      <w:r>
        <w:rPr>
          <w:lang w:eastAsia="zh-CN"/>
        </w:rPr>
        <w:t>本功能模块对协会的战略价值体现在以下方面：</w:t>
      </w:r>
    </w:p>
    <w:p w14:paraId="20F37672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指标体系科学迭代：基于数据驱动的分析结果，明确哪些指标该加权、哪些该拆细、哪些该新增、哪些该淘汰</w:t>
      </w:r>
    </w:p>
    <w:p w14:paraId="3713BFEB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评价工作质量提升：识别区分度低的指标，避免无效考核；识别高频失分点，提前制定培训指导材料</w:t>
      </w:r>
    </w:p>
    <w:p w14:paraId="0BB65F4F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机场个性化提升：基于指标共病分析，为机场提供系统性的改进建议，而非零散的单项建议</w:t>
      </w:r>
    </w:p>
    <w:p w14:paraId="6E73115E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行业标准话语权：基于大规模数据分析形成的指标优化建议，提升协会在行业标准制定中的话语权</w:t>
      </w:r>
    </w:p>
    <w:p w14:paraId="4F6E41C7" w14:textId="77777777" w:rsidR="00F75B31" w:rsidRDefault="00000000">
      <w:pPr>
        <w:rPr>
          <w:lang w:eastAsia="zh-CN"/>
        </w:rPr>
      </w:pPr>
      <w:r>
        <w:rPr>
          <w:lang w:eastAsia="zh-CN"/>
        </w:rPr>
        <w:t>【技术实现说明】平台直接得出的功能可立即实现，不涉及AI模型；需要分析模型的功能可根据协会需求选择性实施，每项模型功能均需确认报价。</w:t>
      </w:r>
    </w:p>
    <w:p w14:paraId="5201901E" w14:textId="77777777" w:rsidR="00F75B31" w:rsidRDefault="00000000">
      <w:pPr>
        <w:pStyle w:val="3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方向 ⑧ 行业趋势预测与碳达峰路线汇总</w:t>
      </w:r>
    </w:p>
    <w:p w14:paraId="2102AD3C" w14:textId="77777777" w:rsidR="00F75B31" w:rsidRDefault="00000000">
      <w:pPr>
        <w:rPr>
          <w:lang w:eastAsia="zh-CN"/>
        </w:rPr>
      </w:pPr>
      <w:r>
        <w:rPr>
          <w:lang w:eastAsia="zh-CN"/>
        </w:rPr>
        <w:t>现状：四星评价强制"碳达峰路径规划研究"，3 家四星机场都有，但报告没汇总。二期新建立数据库，通过 OCR + NLP 方式以关键词抓取PDF报告数据，避免AI直接参与造成数据信息泄露。</w:t>
      </w:r>
    </w:p>
    <w:p w14:paraId="7EBCA492" w14:textId="77777777" w:rsidR="00F75B31" w:rsidRDefault="00000000">
      <w:pPr>
        <w:rPr>
          <w:lang w:eastAsia="zh-CN"/>
        </w:rPr>
      </w:pPr>
      <w:r>
        <w:rPr>
          <w:lang w:eastAsia="zh-CN"/>
        </w:rPr>
        <w:lastRenderedPageBreak/>
        <w:t>平台输出：行业达峰年份分布、达峰量加总、达峰路径技术组合演变。</w:t>
      </w:r>
    </w:p>
    <w:p w14:paraId="260263B6" w14:textId="77777777" w:rsidR="00F75B31" w:rsidRDefault="00000000">
      <w:pPr>
        <w:rPr>
          <w:lang w:eastAsia="zh-CN"/>
        </w:rPr>
      </w:pPr>
      <w:r>
        <w:rPr>
          <w:lang w:eastAsia="zh-CN"/>
        </w:rPr>
        <w:t>【数据安全说明】报告数据采用 OCR（光学字符识别）+ NLP（自然语言处理）的方式提取，避免AI的直接参与造成数据信息泄露。在满足脱敏的前提下进行数据分析。</w:t>
      </w:r>
    </w:p>
    <w:p w14:paraId="44B7FB88" w14:textId="77777777" w:rsidR="00F75B31" w:rsidRDefault="00000000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3.4 报告产能对比（增强前后）</w:t>
      </w:r>
    </w:p>
    <w:tbl>
      <w:tblPr>
        <w:tblW w:w="9026" w:type="dxa"/>
        <w:tblInd w:w="123" w:type="dxa"/>
        <w:tblBorders>
          <w:top w:val="single" w:sz="2" w:space="0" w:color="B8C4D9"/>
          <w:left w:val="single" w:sz="2" w:space="0" w:color="B8C4D9"/>
          <w:bottom w:val="single" w:sz="2" w:space="0" w:color="B8C4D9"/>
          <w:right w:val="single" w:sz="2" w:space="0" w:color="B8C4D9"/>
          <w:insideH w:val="single" w:sz="2" w:space="0" w:color="B8C4D9"/>
          <w:insideV w:val="single" w:sz="2" w:space="0" w:color="B8C4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954336" w14:paraId="1F45039A" w14:textId="77777777" w:rsidTr="00954336"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C008E" w14:textId="77777777" w:rsidR="00954336" w:rsidRDefault="00954336" w:rsidP="00877C92">
            <w:r>
              <w:rPr>
                <w:rFonts w:ascii="SimSun" w:eastAsia="SimSun" w:hAnsi="SimSun" w:cs="SimSun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4DC9" w14:textId="77777777" w:rsidR="00954336" w:rsidRDefault="00954336" w:rsidP="00877C92">
            <w:pPr>
              <w:jc w:val="center"/>
            </w:pPr>
            <w:r>
              <w:rPr>
                <w:rFonts w:ascii="SimSun" w:eastAsia="SimSun" w:hAnsi="SimSun" w:cs="SimSun"/>
                <w:b/>
                <w:bCs/>
                <w:color w:val="FFFFFF"/>
                <w:sz w:val="20"/>
                <w:szCs w:val="20"/>
              </w:rPr>
              <w:t>现状</w:t>
            </w:r>
          </w:p>
        </w:tc>
        <w:tc>
          <w:tcPr>
            <w:tcW w:w="302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AD7C9" w14:textId="77777777" w:rsidR="00954336" w:rsidRDefault="00954336" w:rsidP="00877C92">
            <w:pPr>
              <w:jc w:val="center"/>
            </w:pPr>
            <w:r>
              <w:rPr>
                <w:rFonts w:ascii="SimSun" w:eastAsia="SimSun" w:hAnsi="SimSun" w:cs="SimSun"/>
                <w:b/>
                <w:bCs/>
                <w:color w:val="FFFFFF"/>
                <w:sz w:val="20"/>
                <w:szCs w:val="20"/>
              </w:rPr>
              <w:t>平台增强后</w:t>
            </w:r>
          </w:p>
        </w:tc>
      </w:tr>
      <w:tr w:rsidR="00954336" w14:paraId="5DE07A3C" w14:textId="77777777" w:rsidTr="00954336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7ECA9" w14:textId="77777777" w:rsidR="00954336" w:rsidRDefault="00954336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可视化图表数量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ECE57" w14:textId="77777777" w:rsidR="00954336" w:rsidRDefault="00954336" w:rsidP="00877C92">
            <w:pPr>
              <w:jc w:val="center"/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约 11 张</w:t>
            </w:r>
          </w:p>
        </w:tc>
        <w:tc>
          <w:tcPr>
            <w:tcW w:w="3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E82E5" w14:textId="77777777" w:rsidR="00954336" w:rsidRDefault="00954336" w:rsidP="00877C92">
            <w:pPr>
              <w:jc w:val="center"/>
            </w:pPr>
            <w:r>
              <w:rPr>
                <w:rFonts w:ascii="SimSun" w:eastAsia="SimSun" w:hAnsi="SimSun" w:cs="SimSun"/>
                <w:b/>
                <w:bCs/>
                <w:color w:val="2E7D32"/>
                <w:sz w:val="20"/>
                <w:szCs w:val="20"/>
              </w:rPr>
              <w:t>约 25–30 张</w:t>
            </w:r>
          </w:p>
        </w:tc>
      </w:tr>
      <w:tr w:rsidR="00954336" w14:paraId="45FB17A8" w14:textId="77777777" w:rsidTr="00954336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E30FC" w14:textId="77777777" w:rsidR="00954336" w:rsidRDefault="00954336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定量分析章节占比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9D737" w14:textId="77777777" w:rsidR="00954336" w:rsidRDefault="00954336" w:rsidP="00877C92">
            <w:pPr>
              <w:jc w:val="center"/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约 15%</w:t>
            </w:r>
          </w:p>
        </w:tc>
        <w:tc>
          <w:tcPr>
            <w:tcW w:w="3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21E24" w14:textId="77777777" w:rsidR="00954336" w:rsidRDefault="00954336" w:rsidP="00877C92">
            <w:pPr>
              <w:jc w:val="center"/>
            </w:pPr>
            <w:r>
              <w:rPr>
                <w:rFonts w:ascii="SimSun" w:eastAsia="SimSun" w:hAnsi="SimSun" w:cs="SimSun"/>
                <w:b/>
                <w:bCs/>
                <w:color w:val="2E7D32"/>
                <w:sz w:val="20"/>
                <w:szCs w:val="20"/>
              </w:rPr>
              <w:t>约 60%+</w:t>
            </w:r>
          </w:p>
        </w:tc>
      </w:tr>
      <w:tr w:rsidR="00954336" w14:paraId="53E3173D" w14:textId="77777777" w:rsidTr="00954336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753EF" w14:textId="77777777" w:rsidR="00954336" w:rsidRDefault="00954336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机场维度个性化内容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BD1BE" w14:textId="77777777" w:rsidR="00954336" w:rsidRDefault="00954336" w:rsidP="00877C92">
            <w:pPr>
              <w:jc w:val="center"/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0 份</w:t>
            </w:r>
          </w:p>
        </w:tc>
        <w:tc>
          <w:tcPr>
            <w:tcW w:w="3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A184E" w14:textId="77777777" w:rsidR="00954336" w:rsidRDefault="00954336" w:rsidP="00877C92">
            <w:pPr>
              <w:jc w:val="center"/>
            </w:pPr>
            <w:r>
              <w:rPr>
                <w:rFonts w:ascii="SimSun" w:eastAsia="SimSun" w:hAnsi="SimSun" w:cs="SimSun"/>
                <w:b/>
                <w:bCs/>
                <w:color w:val="2E7D32"/>
                <w:sz w:val="20"/>
                <w:szCs w:val="20"/>
              </w:rPr>
              <w:t>每家 1 份画像卡</w:t>
            </w:r>
          </w:p>
        </w:tc>
      </w:tr>
      <w:tr w:rsidR="00954336" w14:paraId="4A9B6200" w14:textId="77777777" w:rsidTr="00954336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F741F" w14:textId="77777777" w:rsidR="00954336" w:rsidRDefault="00954336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前瞻性预测分析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6B7DB" w14:textId="77777777" w:rsidR="00954336" w:rsidRDefault="00954336" w:rsidP="00877C92">
            <w:pPr>
              <w:jc w:val="center"/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无</w:t>
            </w:r>
          </w:p>
        </w:tc>
        <w:tc>
          <w:tcPr>
            <w:tcW w:w="3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82A4B" w14:textId="77777777" w:rsidR="00954336" w:rsidRDefault="00954336" w:rsidP="00877C92">
            <w:pPr>
              <w:jc w:val="center"/>
              <w:rPr>
                <w:lang w:eastAsia="zh-CN"/>
              </w:rPr>
            </w:pPr>
            <w:r>
              <w:rPr>
                <w:rFonts w:ascii="SimSun" w:eastAsia="SimSun" w:hAnsi="SimSun" w:cs="SimSun"/>
                <w:b/>
                <w:bCs/>
                <w:color w:val="2E7D32"/>
                <w:sz w:val="20"/>
                <w:szCs w:val="20"/>
                <w:lang w:eastAsia="zh-CN"/>
              </w:rPr>
              <w:t>行业达峰预测 + 情景推演</w:t>
            </w:r>
          </w:p>
        </w:tc>
      </w:tr>
      <w:tr w:rsidR="00954336" w14:paraId="5C840091" w14:textId="77777777" w:rsidTr="00954336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B8346" w14:textId="77777777" w:rsidR="00954336" w:rsidRDefault="00954336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评价指标迭代依据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7F623" w14:textId="77777777" w:rsidR="00954336" w:rsidRDefault="00954336" w:rsidP="00877C92">
            <w:pPr>
              <w:jc w:val="center"/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经验判断</w:t>
            </w:r>
          </w:p>
        </w:tc>
        <w:tc>
          <w:tcPr>
            <w:tcW w:w="3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A7129" w14:textId="77777777" w:rsidR="00954336" w:rsidRDefault="00954336" w:rsidP="00877C92">
            <w:pPr>
              <w:jc w:val="center"/>
            </w:pPr>
            <w:r>
              <w:rPr>
                <w:rFonts w:ascii="SimSun" w:eastAsia="SimSun" w:hAnsi="SimSun" w:cs="SimSun"/>
                <w:b/>
                <w:bCs/>
                <w:color w:val="2E7D32"/>
                <w:sz w:val="20"/>
                <w:szCs w:val="20"/>
              </w:rPr>
              <w:t>失分热力图 + 路径分析</w:t>
            </w:r>
          </w:p>
        </w:tc>
      </w:tr>
    </w:tbl>
    <w:p w14:paraId="2802B648" w14:textId="77777777" w:rsidR="00F75B31" w:rsidRDefault="00000000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3.5 平台新增报告章节建议</w:t>
      </w:r>
    </w:p>
    <w:tbl>
      <w:tblPr>
        <w:tblW w:w="9026" w:type="dxa"/>
        <w:tblInd w:w="123" w:type="dxa"/>
        <w:tblBorders>
          <w:top w:val="single" w:sz="2" w:space="0" w:color="B8C4D9"/>
          <w:left w:val="single" w:sz="2" w:space="0" w:color="B8C4D9"/>
          <w:bottom w:val="single" w:sz="2" w:space="0" w:color="B8C4D9"/>
          <w:right w:val="single" w:sz="2" w:space="0" w:color="B8C4D9"/>
          <w:insideH w:val="single" w:sz="2" w:space="0" w:color="B8C4D9"/>
          <w:insideV w:val="single" w:sz="2" w:space="0" w:color="B8C4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54336" w14:paraId="04FDE660" w14:textId="77777777" w:rsidTr="00954336"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1D152" w14:textId="77777777" w:rsidR="00954336" w:rsidRDefault="00954336" w:rsidP="00877C92">
            <w:r>
              <w:rPr>
                <w:rFonts w:ascii="SimSun" w:eastAsia="SimSun" w:hAnsi="SimSun" w:cs="SimSun"/>
                <w:b/>
                <w:bCs/>
                <w:color w:val="FFFFFF"/>
                <w:sz w:val="20"/>
                <w:szCs w:val="20"/>
              </w:rPr>
              <w:t>原报告章节</w:t>
            </w:r>
          </w:p>
        </w:tc>
        <w:tc>
          <w:tcPr>
            <w:tcW w:w="602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7FBA6" w14:textId="77777777" w:rsidR="00954336" w:rsidRDefault="00954336" w:rsidP="00877C92">
            <w:r>
              <w:rPr>
                <w:rFonts w:ascii="SimSun" w:eastAsia="SimSun" w:hAnsi="SimSun" w:cs="SimSun"/>
                <w:b/>
                <w:bCs/>
                <w:color w:val="FFFFFF"/>
                <w:sz w:val="20"/>
                <w:szCs w:val="20"/>
              </w:rPr>
              <w:t>平台增强后建议</w:t>
            </w:r>
          </w:p>
        </w:tc>
      </w:tr>
      <w:tr w:rsidR="00954336" w14:paraId="38BF19D2" w14:textId="77777777" w:rsidTr="00954336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BA6E7" w14:textId="77777777" w:rsidR="00954336" w:rsidRDefault="00954336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PART 1 评价工作概况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E9DF8" w14:textId="77777777" w:rsidR="00954336" w:rsidRDefault="00954336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新增“行业代表性热力图”——各省份 / 气候区 / 规模档参评覆盖率随年份变化</w:t>
            </w:r>
          </w:p>
        </w:tc>
      </w:tr>
      <w:tr w:rsidR="00954336" w14:paraId="368C8109" w14:textId="77777777" w:rsidTr="00954336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E6854" w14:textId="77777777" w:rsidR="00954336" w:rsidRDefault="00954336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  <w:lang w:eastAsia="zh-CN"/>
              </w:rPr>
              <w:t>PART 2 获星机场评价情况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52C97" w14:textId="77777777" w:rsidR="00954336" w:rsidRDefault="00954336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新增“指标失分热力图” + “升星路径图谱”</w:t>
            </w:r>
          </w:p>
        </w:tc>
      </w:tr>
      <w:tr w:rsidR="00954336" w14:paraId="177FD910" w14:textId="77777777" w:rsidTr="00954336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F0A7D" w14:textId="77777777" w:rsidR="00954336" w:rsidRDefault="00954336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PART 2（五）能耗碳排放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23D8B" w14:textId="77777777" w:rsidR="00954336" w:rsidRDefault="00954336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拆为三节：整体趋势 / 同气候区同规模对标 / 航站楼画像</w:t>
            </w:r>
          </w:p>
        </w:tc>
      </w:tr>
      <w:tr w:rsidR="00954336" w14:paraId="7BA4D4F1" w14:textId="77777777" w:rsidTr="00954336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6ECF1" w14:textId="77777777" w:rsidR="00954336" w:rsidRDefault="00954336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PART 3 提升建议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CA0E1" w14:textId="77777777" w:rsidR="00954336" w:rsidRDefault="00954336" w:rsidP="00877C92">
            <w:pPr>
              <w:rPr>
                <w:lang w:eastAsia="zh-CN"/>
              </w:rPr>
            </w:pPr>
            <w:commentRangeStart w:id="1"/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从通用建议升级为基于该机场短板的个性化清单（每家 1 份</w:t>
            </w:r>
            <w:commentRangeEnd w:id="1"/>
            <w:r>
              <w:rPr>
                <w:rStyle w:val="aff9"/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commentReference w:id="1"/>
            </w: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）</w:t>
            </w:r>
          </w:p>
        </w:tc>
      </w:tr>
      <w:tr w:rsidR="00954336" w14:paraId="4CD5F303" w14:textId="77777777" w:rsidTr="00954336">
        <w:tc>
          <w:tcPr>
            <w:tcW w:w="3000" w:type="dxa"/>
            <w:shd w:val="clear" w:color="auto" w:fill="EA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A0F64" w14:textId="77777777" w:rsidR="00954336" w:rsidRDefault="00954336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  <w:lang w:eastAsia="zh-CN"/>
              </w:rPr>
              <w:t>新增 PART 4 行业碳达峰路径</w:t>
            </w:r>
          </w:p>
        </w:tc>
        <w:tc>
          <w:tcPr>
            <w:tcW w:w="6026" w:type="dxa"/>
            <w:shd w:val="clear" w:color="auto" w:fill="EA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D7A9F" w14:textId="77777777" w:rsidR="00954336" w:rsidRDefault="00954336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2E7D32"/>
                <w:sz w:val="20"/>
                <w:szCs w:val="20"/>
                <w:lang w:eastAsia="zh-CN"/>
              </w:rPr>
              <w:t>汇总各机场达峰路线 → 行业级达峰预测</w:t>
            </w:r>
          </w:p>
        </w:tc>
      </w:tr>
      <w:tr w:rsidR="00954336" w14:paraId="3FE4E78B" w14:textId="77777777" w:rsidTr="00954336">
        <w:tc>
          <w:tcPr>
            <w:tcW w:w="3000" w:type="dxa"/>
            <w:shd w:val="clear" w:color="auto" w:fill="EA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89E58" w14:textId="77777777" w:rsidR="00954336" w:rsidRDefault="00954336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  <w:lang w:eastAsia="zh-CN"/>
              </w:rPr>
              <w:t>新增 PART 5 减排项目效益榜单</w:t>
            </w:r>
          </w:p>
        </w:tc>
        <w:tc>
          <w:tcPr>
            <w:tcW w:w="6026" w:type="dxa"/>
            <w:shd w:val="clear" w:color="auto" w:fill="EA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F7127" w14:textId="77777777" w:rsidR="00954336" w:rsidRDefault="00954336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2E7D32"/>
                <w:sz w:val="20"/>
                <w:szCs w:val="20"/>
                <w:lang w:eastAsia="zh-CN"/>
              </w:rPr>
              <w:t>按 ROI 排序，作为案例库入口</w:t>
            </w:r>
          </w:p>
        </w:tc>
      </w:tr>
      <w:tr w:rsidR="00954336" w14:paraId="49CA0456" w14:textId="77777777" w:rsidTr="00954336">
        <w:tc>
          <w:tcPr>
            <w:tcW w:w="3000" w:type="dxa"/>
            <w:shd w:val="clear" w:color="auto" w:fill="EA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39B6F" w14:textId="77777777" w:rsidR="00954336" w:rsidRDefault="00954336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新增附录 机场画像卡</w:t>
            </w:r>
          </w:p>
        </w:tc>
        <w:tc>
          <w:tcPr>
            <w:tcW w:w="6026" w:type="dxa"/>
            <w:shd w:val="clear" w:color="auto" w:fill="EA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EC64A" w14:textId="77777777" w:rsidR="00954336" w:rsidRDefault="00954336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2E7D32"/>
                <w:sz w:val="20"/>
                <w:szCs w:val="20"/>
                <w:lang w:eastAsia="zh-CN"/>
              </w:rPr>
              <w:t>每家机场一页，机场可自取用于年度披露</w:t>
            </w:r>
          </w:p>
        </w:tc>
      </w:tr>
    </w:tbl>
    <w:p w14:paraId="024E5CFE" w14:textId="77777777" w:rsidR="00F75B31" w:rsidRDefault="00000000">
      <w:pPr>
        <w:rPr>
          <w:lang w:eastAsia="zh-CN"/>
        </w:rPr>
      </w:pPr>
      <w:r>
        <w:rPr>
          <w:lang w:eastAsia="zh-CN"/>
        </w:rPr>
        <w:lastRenderedPageBreak/>
        <w:br w:type="page"/>
      </w:r>
    </w:p>
    <w:p w14:paraId="13521E85" w14:textId="77777777" w:rsidR="00F75B31" w:rsidRDefault="00000000">
      <w:pPr>
        <w:pStyle w:val="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lastRenderedPageBreak/>
        <w:t>第四章 二期平台新增功能模块（协会业务扩展）</w:t>
      </w:r>
    </w:p>
    <w:p w14:paraId="5069882B" w14:textId="77777777" w:rsidR="00F75B31" w:rsidRDefault="00000000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4.1 设计动机与定位</w:t>
      </w:r>
    </w:p>
    <w:p w14:paraId="7B99BEC5" w14:textId="77777777" w:rsidR="00F75B31" w:rsidRDefault="00000000">
      <w:pPr>
        <w:rPr>
          <w:lang w:eastAsia="zh-CN"/>
        </w:rPr>
      </w:pPr>
      <w:r>
        <w:rPr>
          <w:lang w:eastAsia="zh-CN"/>
        </w:rPr>
        <w:t>第六章所述的五大功能模块解决了二期平台的"基础设施"——数据流转、对标分析、报告生成。但要让平台真正成为协会服务会员机场单位、引领民航行业绿色低碳发展的抓手，仅有数据底座是不够的。</w:t>
      </w:r>
    </w:p>
    <w:p w14:paraId="54389403" w14:textId="77777777" w:rsidR="00F75B31" w:rsidRDefault="00000000">
      <w:pPr>
        <w:rPr>
          <w:lang w:eastAsia="zh-CN"/>
        </w:rPr>
      </w:pPr>
      <w:r>
        <w:rPr>
          <w:lang w:eastAsia="zh-CN"/>
        </w:rPr>
        <w:t>本章从协会业务视角出发，规划多项面向会员机场单位的增值服务模块。这些模块将协会从"评价工作组织方"进一步定位为"会员机场单位的全周期数字化服务伙伴"与"行业绿色发展的标准制定者与组织推动者"。</w:t>
      </w:r>
    </w:p>
    <w:p w14:paraId="19930817" w14:textId="77777777" w:rsidR="00F75B31" w:rsidRDefault="00000000">
      <w:pPr>
        <w:rPr>
          <w:lang w:eastAsia="zh-CN"/>
        </w:rPr>
      </w:pPr>
      <w:r>
        <w:rPr>
          <w:lang w:eastAsia="zh-CN"/>
        </w:rPr>
        <w:t>设计原则：（1）所有模块均围绕协会与会员机场单位的真实业务痛点；（2）均充分复用第三章的数据底座与第六章的功能模块底座，无需重复建设；（3）模块之间相互衔接，形成"评价—诊断—提升—认证—合作"的会员服务闭环。</w:t>
      </w:r>
    </w:p>
    <w:p w14:paraId="38AA1B65" w14:textId="77777777" w:rsidR="00F75B31" w:rsidRDefault="00000000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4.2 新技术案例分享推广</w:t>
      </w:r>
    </w:p>
    <w:p w14:paraId="70E9BEA4" w14:textId="77777777" w:rsidR="00F75B31" w:rsidRDefault="00000000">
      <w:pPr>
        <w:rPr>
          <w:lang w:eastAsia="zh-CN"/>
        </w:rPr>
      </w:pPr>
      <w:r>
        <w:rPr>
          <w:lang w:eastAsia="zh-CN"/>
        </w:rPr>
        <w:t>业务痛点：协会作为行业组织，掌握大量先进技术的实践案例资源，但向会员机场单位的推广长期依赖会议、展会、线下走访等高成本低频次方式，且推送缺乏针对性。会员单位也难以判断哪些技术案例真正适合自身。本模块仅做新技术案例分享推广，不涉及产品推广与销售。</w:t>
      </w:r>
    </w:p>
    <w:p w14:paraId="52438852" w14:textId="77777777" w:rsidR="00F75B31" w:rsidRDefault="00000000">
      <w:r>
        <w:t>核心功能：</w:t>
      </w:r>
    </w:p>
    <w:p w14:paraId="03D19D9D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技术案例库管理：协会管理员审核入库技术实践案例，包含案例描述、应用场景、实施效果、适用条件等信息，按技术类型、气候区、机场规模等维度标签分类</w:t>
      </w:r>
    </w:p>
    <w:p w14:paraId="1B985220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案例智能匹配：基于会员机场单位的画像（气候区、规模、用能结构、能效短板）自动匹配适用技术案例，按相关性排序推送</w:t>
      </w:r>
    </w:p>
    <w:p w14:paraId="3D93510B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案例浏览与收藏：机场用户可浏览、搜索、收藏感兴趣的技术案例</w:t>
      </w:r>
    </w:p>
    <w:p w14:paraId="5798EE68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案例效果数据回收：协会定期收集案例实施后的节能减排效果数据，丰富案例信息</w:t>
      </w:r>
    </w:p>
    <w:p w14:paraId="20FEFCB3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行业技术案例榜单：周度/月度技术案例热度排行，反映行业关注趋势</w:t>
      </w:r>
    </w:p>
    <w:p w14:paraId="71312E99" w14:textId="77777777" w:rsidR="00F75B31" w:rsidRDefault="00000000">
      <w:pPr>
        <w:rPr>
          <w:lang w:eastAsia="zh-CN"/>
        </w:rPr>
      </w:pPr>
      <w:r>
        <w:rPr>
          <w:lang w:eastAsia="zh-CN"/>
        </w:rPr>
        <w:t>主要使用角色：协会管理员（审核入库）、机场用户（浏览收藏）</w:t>
      </w:r>
    </w:p>
    <w:p w14:paraId="06D5A00B" w14:textId="77777777" w:rsidR="00F75B31" w:rsidRDefault="00000000">
      <w:pPr>
        <w:rPr>
          <w:lang w:eastAsia="zh-CN"/>
        </w:rPr>
      </w:pPr>
      <w:r>
        <w:rPr>
          <w:lang w:eastAsia="zh-CN"/>
        </w:rPr>
        <w:lastRenderedPageBreak/>
        <w:t>模块协同：复用资源库模块的"典型案例库"作为数据底座，</w:t>
      </w:r>
      <w:commentRangeStart w:id="2"/>
      <w:r>
        <w:rPr>
          <w:lang w:eastAsia="zh-CN"/>
        </w:rPr>
        <w:t>通过算法和AI进行案例标注与匹配。</w:t>
      </w:r>
      <w:commentRangeEnd w:id="2"/>
      <w:r w:rsidR="00E07688">
        <w:rPr>
          <w:rStyle w:val="aff9"/>
          <w:sz w:val="22"/>
          <w:szCs w:val="22"/>
          <w:lang w:eastAsia="zh-CN"/>
        </w:rPr>
        <w:commentReference w:id="2"/>
      </w:r>
    </w:p>
    <w:p w14:paraId="4C696E3B" w14:textId="77777777" w:rsidR="00F75B31" w:rsidRDefault="00000000">
      <w:pPr>
        <w:rPr>
          <w:lang w:eastAsia="zh-CN"/>
        </w:rPr>
      </w:pPr>
      <w:r>
        <w:rPr>
          <w:lang w:eastAsia="zh-CN"/>
        </w:rPr>
        <w:t>【需协会提供】如果做这个功能需要协会提供的内容：技术案例清单、案例详细资料（描述、场景、效果等）、案例标签分类标准。</w:t>
      </w:r>
    </w:p>
    <w:p w14:paraId="14583648" w14:textId="77777777" w:rsidR="00F75B31" w:rsidRDefault="00000000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4.3 评星预打分</w:t>
      </w:r>
    </w:p>
    <w:p w14:paraId="1727248D" w14:textId="77777777" w:rsidR="00F75B31" w:rsidRDefault="00000000">
      <w:pPr>
        <w:rPr>
          <w:lang w:eastAsia="zh-CN"/>
        </w:rPr>
      </w:pPr>
      <w:r>
        <w:rPr>
          <w:lang w:eastAsia="zh-CN"/>
        </w:rPr>
        <w:t>业务痛点：目前机场只有在正式申报"双碳机场"评价时才能得知自己能否达到目标星级，缺乏过程性反馈。机场需要一个工具，在正式申报前自助评估自身得分情况。</w:t>
      </w:r>
    </w:p>
    <w:p w14:paraId="53B1F822" w14:textId="77777777" w:rsidR="00F75B31" w:rsidRDefault="00000000">
      <w:r>
        <w:t>核心功能：</w:t>
      </w:r>
    </w:p>
    <w:p w14:paraId="6D89120E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31 项评价指标在线自评：机场用户按指标体系自行填写，系统按权重自动汇总得分</w:t>
      </w:r>
    </w:p>
    <w:p w14:paraId="3E869DE5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预打分历史查看：机场可周期性自评，平台短期存储打分记录供机场查看，定期自动删除，不做长期储存。平台不对预打分数据结果负责，机场可自行保留历史分数报告数据。</w:t>
      </w:r>
    </w:p>
    <w:p w14:paraId="4D6428F1" w14:textId="77777777" w:rsidR="00F75B31" w:rsidRDefault="00000000">
      <w:pPr>
        <w:rPr>
          <w:lang w:eastAsia="zh-CN"/>
        </w:rPr>
      </w:pPr>
      <w:r>
        <w:rPr>
          <w:lang w:eastAsia="zh-CN"/>
        </w:rPr>
        <w:t>说明：本模块仅做打分功能，不给建议内容。不做星级预测、差距分析。</w:t>
      </w:r>
    </w:p>
    <w:p w14:paraId="16837BB9" w14:textId="77777777" w:rsidR="00F75B31" w:rsidRDefault="00000000">
      <w:pPr>
        <w:rPr>
          <w:lang w:eastAsia="zh-CN"/>
        </w:rPr>
      </w:pPr>
      <w:r>
        <w:rPr>
          <w:lang w:eastAsia="zh-CN"/>
        </w:rPr>
        <w:t>主要使用角色：机场用户（自助评估）、协会管理员（汇总查阅）</w:t>
      </w:r>
    </w:p>
    <w:p w14:paraId="4D2E1756" w14:textId="77777777" w:rsidR="00F75B31" w:rsidRDefault="00000000">
      <w:pPr>
        <w:rPr>
          <w:lang w:eastAsia="zh-CN"/>
        </w:rPr>
      </w:pPr>
      <w:r>
        <w:rPr>
          <w:lang w:eastAsia="zh-CN"/>
        </w:rPr>
        <w:t>模块协同：复用第三章的"评价指标失分热力图"分析引擎；与插件工具模块的"机场自评分速算工具"差异——后者是公众端轻量版，本模块为机场账户登录后的完整版。</w:t>
      </w:r>
    </w:p>
    <w:p w14:paraId="7C4221BE" w14:textId="77777777" w:rsidR="00F75B31" w:rsidRDefault="00000000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4.4 会员单位个性化提升包</w:t>
      </w:r>
    </w:p>
    <w:p w14:paraId="10157E9F" w14:textId="77777777" w:rsidR="00F75B31" w:rsidRDefault="00000000">
      <w:pPr>
        <w:rPr>
          <w:lang w:eastAsia="zh-CN"/>
        </w:rPr>
      </w:pPr>
      <w:r>
        <w:rPr>
          <w:lang w:eastAsia="zh-CN"/>
        </w:rPr>
        <w:t>业务痛点：现年度评价报告的"提升建议"章节为通用建议，机场拿到后难以与自身情况关联。协会希望为每家会员机场单位输出一份"私人订制"的提升方案。</w:t>
      </w:r>
    </w:p>
    <w:p w14:paraId="23A75256" w14:textId="77777777" w:rsidR="00F75B31" w:rsidRDefault="00000000">
      <w:r>
        <w:t>核心功能：</w:t>
      </w:r>
    </w:p>
    <w:p w14:paraId="650E6609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短板个性清单：基于失分分析，为每家会员机场单位生成个性化短板清单，按优先级排序</w:t>
      </w:r>
    </w:p>
    <w:p w14:paraId="746D5B55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实际案例关联：将短板清单与实际案例、榜单关联，便于机场参考改进方案节能</w:t>
      </w:r>
    </w:p>
    <w:p w14:paraId="2255B395" w14:textId="0231338F" w:rsidR="00F75B31" w:rsidRDefault="00000000">
      <w:pPr>
        <w:pStyle w:val="a0"/>
        <w:rPr>
          <w:lang w:eastAsia="zh-CN"/>
        </w:rPr>
      </w:pPr>
      <w:r>
        <w:rPr>
          <w:lang w:eastAsia="zh-CN"/>
        </w:rPr>
        <w:t>匹配资源推送：每条提升建议关联具体的技术产品、案例、专家、培训资源（来源于资源库与新技术推广模块</w:t>
      </w:r>
      <w:r w:rsidR="0009057E">
        <w:rPr>
          <w:rFonts w:hint="eastAsia"/>
          <w:lang w:eastAsia="zh-CN"/>
        </w:rPr>
        <w:t>，根据关键词比对</w:t>
      </w:r>
      <w:r>
        <w:rPr>
          <w:lang w:eastAsia="zh-CN"/>
        </w:rPr>
        <w:t>）</w:t>
      </w:r>
    </w:p>
    <w:p w14:paraId="1428A1FE" w14:textId="0CF38D07" w:rsidR="00A074B6" w:rsidRDefault="00000000">
      <w:pPr>
        <w:rPr>
          <w:lang w:eastAsia="zh-CN"/>
        </w:rPr>
      </w:pPr>
      <w:r>
        <w:rPr>
          <w:lang w:eastAsia="zh-CN"/>
        </w:rPr>
        <w:lastRenderedPageBreak/>
        <w:t>主要使用角色：机场用户（接收方案）、协会管理员（生成发放）</w:t>
      </w:r>
    </w:p>
    <w:p w14:paraId="21095905" w14:textId="77777777" w:rsidR="00D81DA1" w:rsidRDefault="00000000">
      <w:pPr>
        <w:rPr>
          <w:lang w:eastAsia="zh-CN"/>
        </w:rPr>
      </w:pPr>
      <w:r>
        <w:rPr>
          <w:lang w:eastAsia="zh-CN"/>
        </w:rPr>
        <w:t>模块协同：第三章八大挖掘方向中"画像""失分""路径"方向 + 资源库 + 新技术推广模块的综合输出。</w:t>
      </w:r>
    </w:p>
    <w:p w14:paraId="041F2DB6" w14:textId="30E13FD4" w:rsidR="00F75B31" w:rsidRDefault="00000000">
      <w:pPr>
        <w:rPr>
          <w:lang w:eastAsia="zh-CN"/>
        </w:rPr>
      </w:pPr>
      <w:r>
        <w:rPr>
          <w:lang w:eastAsia="zh-CN"/>
        </w:rPr>
        <w:t>画像卡</w:t>
      </w:r>
      <w:r w:rsidR="00D81DA1">
        <w:rPr>
          <w:rFonts w:hint="eastAsia"/>
          <w:lang w:eastAsia="zh-CN"/>
        </w:rPr>
        <w:t>：</w:t>
      </w:r>
      <w:r>
        <w:rPr>
          <w:lang w:eastAsia="zh-CN"/>
        </w:rPr>
        <w:t>明确完成功能需要协会提供的材料。除AI外，链接专家/机构为机场提供个性化服务，协会提供ABC几种个人服务的选项，机场提交申请，协会分配专家/机构解答，提供报告给机场。【涉及AI画像生成与资源匹配算法，需确认报价；需协会提供画像卡模板、专家资源库、服务选项清单】</w:t>
      </w:r>
    </w:p>
    <w:p w14:paraId="3B294542" w14:textId="77777777" w:rsidR="00F75B31" w:rsidRDefault="00000000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4.5 政策与标准合规预审</w:t>
      </w:r>
    </w:p>
    <w:p w14:paraId="3952B9E9" w14:textId="77777777" w:rsidR="00F75B31" w:rsidRDefault="00000000">
      <w:pPr>
        <w:rPr>
          <w:lang w:eastAsia="zh-CN"/>
        </w:rPr>
      </w:pPr>
      <w:r>
        <w:rPr>
          <w:lang w:eastAsia="zh-CN"/>
        </w:rPr>
        <w:t>业务痛点：民航行业绿色低碳政策与标准更新频繁（国家、行业、地方、团体多层级），机场难以及时识别哪些条款影响自身、需做何种应对。协会作为标准制定方有信息优势，可统一为会员单位做合规预审。</w:t>
      </w:r>
    </w:p>
    <w:p w14:paraId="35B2FDAE" w14:textId="77777777" w:rsidR="00F75B31" w:rsidRDefault="00000000">
      <w:r>
        <w:t>核心功能：</w:t>
      </w:r>
    </w:p>
    <w:p w14:paraId="2EBAD47A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政策标准知识库：分类归集国家、行业、地方、团体标准与政策文件，结构化抽取关键条款</w:t>
      </w:r>
    </w:p>
    <w:p w14:paraId="5076251C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发布即推送：新政策/标准发布后，自动识别可能受影响的会员机场单位群，通过平台内消息推送（定向推送短信暂时不做）【涉及AI文本分类与匹配算法，需确认报价；需协会提供政策标准分类体系、机场特征标签体系】</w:t>
      </w:r>
    </w:p>
    <w:p w14:paraId="5F7A8660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合规自检清单：基于会员机场单位画像，自动生成针对该单位的合规自检表</w:t>
      </w:r>
    </w:p>
    <w:p w14:paraId="7A81FD98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合规偏差预警：将机场实际数据与新政策/标准的指标要求做自动比对，识别偏差</w:t>
      </w:r>
    </w:p>
    <w:p w14:paraId="67EA9F8F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整改建议与时间表：针对偏差给出建议路径与建议完成时点【涉及AI规则引擎，需协会提供整改建议模板库、标准条款与指标映射关系】</w:t>
      </w:r>
    </w:p>
    <w:p w14:paraId="2EF82E28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行业合规态势看板：协会可看到全行业对各项政策的合规进展，向局方汇报</w:t>
      </w:r>
    </w:p>
    <w:p w14:paraId="020F7C04" w14:textId="77777777" w:rsidR="00F75B31" w:rsidRDefault="00000000">
      <w:pPr>
        <w:rPr>
          <w:lang w:eastAsia="zh-CN"/>
        </w:rPr>
      </w:pPr>
      <w:r>
        <w:rPr>
          <w:lang w:eastAsia="zh-CN"/>
        </w:rPr>
        <w:t>主要使用角色：协会管理员（运维政策库）、机场用户（接收预审结果）、局方（查阅行业态势）</w:t>
      </w:r>
    </w:p>
    <w:p w14:paraId="271563DF" w14:textId="77777777" w:rsidR="00F75B31" w:rsidRDefault="00000000">
      <w:pPr>
        <w:rPr>
          <w:lang w:eastAsia="zh-CN"/>
        </w:rPr>
      </w:pPr>
      <w:r>
        <w:rPr>
          <w:lang w:eastAsia="zh-CN"/>
        </w:rPr>
        <w:t>模块协同：复用资源库的"标准制度库" + 数据模块的指标比对引擎。</w:t>
      </w:r>
    </w:p>
    <w:p w14:paraId="15FA410D" w14:textId="358F1950" w:rsidR="005E5443" w:rsidRDefault="005E5443">
      <w:pPr>
        <w:rPr>
          <w:lang w:eastAsia="zh-CN"/>
        </w:rPr>
      </w:pPr>
      <w:r w:rsidRPr="005E5443">
        <w:rPr>
          <w:rFonts w:hint="eastAsia"/>
          <w:b/>
          <w:bCs/>
          <w:lang w:eastAsia="zh-CN"/>
        </w:rPr>
        <w:lastRenderedPageBreak/>
        <w:t>注：</w:t>
      </w:r>
      <w:r w:rsidRPr="005E5443">
        <w:rPr>
          <w:lang w:eastAsia="zh-CN"/>
        </w:rPr>
        <w:t>目前所有官方平台均无公开对外API接口，建议采用"官方合作申请+爬虫采集+AI结构化"的混合策略，优先争取民航局信息中心的数据共享授权，同时建立自动化采集和结构化处理能力。</w:t>
      </w:r>
    </w:p>
    <w:p w14:paraId="49E67CB2" w14:textId="77777777" w:rsidR="0009057E" w:rsidRDefault="0009057E">
      <w:pPr>
        <w:rPr>
          <w:lang w:eastAsia="zh-CN"/>
        </w:rPr>
      </w:pPr>
    </w:p>
    <w:p w14:paraId="248B3A3D" w14:textId="575C5A32" w:rsidR="0009057E" w:rsidRPr="0009057E" w:rsidRDefault="00FE55F8" w:rsidP="0009057E">
      <w:p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附：</w:t>
      </w:r>
      <w:r w:rsidR="0009057E" w:rsidRPr="0009057E">
        <w:rPr>
          <w:b/>
          <w:bCs/>
          <w:lang w:eastAsia="zh-CN"/>
        </w:rPr>
        <w:t>协会需要提供的材料清单</w:t>
      </w:r>
    </w:p>
    <w:p w14:paraId="0C460B22" w14:textId="77777777" w:rsidR="0009057E" w:rsidRPr="0009057E" w:rsidRDefault="0009057E" w:rsidP="0009057E">
      <w:pPr>
        <w:rPr>
          <w:b/>
          <w:bCs/>
          <w:lang w:eastAsia="zh-CN"/>
        </w:rPr>
      </w:pPr>
      <w:r w:rsidRPr="0009057E">
        <w:rPr>
          <w:b/>
          <w:bCs/>
          <w:lang w:eastAsia="zh-CN"/>
        </w:rPr>
        <w:t>一、政策标准知识库相关</w:t>
      </w:r>
    </w:p>
    <w:p w14:paraId="7625CA13" w14:textId="77777777" w:rsidR="0009057E" w:rsidRPr="0009057E" w:rsidRDefault="0009057E" w:rsidP="0009057E">
      <w:pPr>
        <w:rPr>
          <w:lang w:eastAsia="zh-CN"/>
        </w:rPr>
      </w:pPr>
      <w:r w:rsidRPr="0009057E">
        <w:rPr>
          <w:b/>
          <w:bCs/>
          <w:lang w:eastAsia="zh-CN"/>
        </w:rPr>
        <w:t>1. 政策标准文件库</w:t>
      </w:r>
    </w:p>
    <w:p w14:paraId="22C639FC" w14:textId="77777777" w:rsidR="0009057E" w:rsidRPr="0009057E" w:rsidRDefault="0009057E" w:rsidP="0009057E">
      <w:pPr>
        <w:numPr>
          <w:ilvl w:val="0"/>
          <w:numId w:val="10"/>
        </w:numPr>
        <w:rPr>
          <w:lang w:eastAsia="zh-CN"/>
        </w:rPr>
      </w:pPr>
      <w:r w:rsidRPr="0009057E">
        <w:rPr>
          <w:lang w:eastAsia="zh-CN"/>
        </w:rPr>
        <w:t>国家层面：国家发改委、生态环境部、工信部等发布的绿色低碳相关政策文件</w:t>
      </w:r>
    </w:p>
    <w:p w14:paraId="29AB2E6C" w14:textId="77777777" w:rsidR="0009057E" w:rsidRPr="0009057E" w:rsidRDefault="0009057E" w:rsidP="0009057E">
      <w:pPr>
        <w:numPr>
          <w:ilvl w:val="0"/>
          <w:numId w:val="10"/>
        </w:numPr>
        <w:rPr>
          <w:lang w:eastAsia="zh-CN"/>
        </w:rPr>
      </w:pPr>
      <w:r w:rsidRPr="0009057E">
        <w:rPr>
          <w:lang w:eastAsia="zh-CN"/>
        </w:rPr>
        <w:t>行业层面：民航局发布的行业标准、规范、政策文件（如 MH/T 系列标准）</w:t>
      </w:r>
    </w:p>
    <w:p w14:paraId="2720AFB7" w14:textId="77777777" w:rsidR="0009057E" w:rsidRPr="0009057E" w:rsidRDefault="0009057E" w:rsidP="0009057E">
      <w:pPr>
        <w:numPr>
          <w:ilvl w:val="0"/>
          <w:numId w:val="10"/>
        </w:numPr>
        <w:rPr>
          <w:lang w:eastAsia="zh-CN"/>
        </w:rPr>
      </w:pPr>
      <w:r w:rsidRPr="0009057E">
        <w:rPr>
          <w:lang w:eastAsia="zh-CN"/>
        </w:rPr>
        <w:t>地方层面：各省市发布的区域性绿色低碳政策、法规、实施细则</w:t>
      </w:r>
    </w:p>
    <w:p w14:paraId="2C01C816" w14:textId="77777777" w:rsidR="0009057E" w:rsidRPr="0009057E" w:rsidRDefault="0009057E" w:rsidP="0009057E">
      <w:pPr>
        <w:numPr>
          <w:ilvl w:val="0"/>
          <w:numId w:val="10"/>
        </w:numPr>
        <w:rPr>
          <w:lang w:eastAsia="zh-CN"/>
        </w:rPr>
      </w:pPr>
      <w:r w:rsidRPr="0009057E">
        <w:rPr>
          <w:lang w:eastAsia="zh-CN"/>
        </w:rPr>
        <w:t>团体层面：协会及相关行业组织发布的团体标准、技术指南、自律公约</w:t>
      </w:r>
    </w:p>
    <w:p w14:paraId="5B65CE34" w14:textId="77777777" w:rsidR="0009057E" w:rsidRPr="0009057E" w:rsidRDefault="0009057E" w:rsidP="0009057E">
      <w:pPr>
        <w:rPr>
          <w:lang w:eastAsia="zh-CN"/>
        </w:rPr>
      </w:pPr>
      <w:r w:rsidRPr="0009057E">
        <w:rPr>
          <w:b/>
          <w:bCs/>
          <w:lang w:eastAsia="zh-CN"/>
        </w:rPr>
        <w:t>2. 政策标准分类体系</w:t>
      </w:r>
    </w:p>
    <w:p w14:paraId="6BA49567" w14:textId="77777777" w:rsidR="0009057E" w:rsidRPr="0009057E" w:rsidRDefault="0009057E" w:rsidP="0009057E">
      <w:pPr>
        <w:numPr>
          <w:ilvl w:val="0"/>
          <w:numId w:val="11"/>
        </w:numPr>
        <w:rPr>
          <w:lang w:eastAsia="zh-CN"/>
        </w:rPr>
      </w:pPr>
      <w:r w:rsidRPr="0009057E">
        <w:rPr>
          <w:lang w:eastAsia="zh-CN"/>
        </w:rPr>
        <w:t>按层级分类：国家/行业/地方/团体四级分类标准</w:t>
      </w:r>
    </w:p>
    <w:p w14:paraId="24047B91" w14:textId="77777777" w:rsidR="0009057E" w:rsidRPr="0009057E" w:rsidRDefault="0009057E" w:rsidP="0009057E">
      <w:pPr>
        <w:numPr>
          <w:ilvl w:val="0"/>
          <w:numId w:val="11"/>
        </w:numPr>
        <w:rPr>
          <w:lang w:eastAsia="zh-CN"/>
        </w:rPr>
      </w:pPr>
      <w:r w:rsidRPr="0009057E">
        <w:rPr>
          <w:lang w:eastAsia="zh-CN"/>
        </w:rPr>
        <w:t>按主题分类：碳排放、能源效率、可再生能源、绿色建筑、清洁交通等主题分类</w:t>
      </w:r>
    </w:p>
    <w:p w14:paraId="5B0539EC" w14:textId="77777777" w:rsidR="0009057E" w:rsidRPr="0009057E" w:rsidRDefault="0009057E" w:rsidP="0009057E">
      <w:pPr>
        <w:numPr>
          <w:ilvl w:val="0"/>
          <w:numId w:val="11"/>
        </w:numPr>
        <w:rPr>
          <w:lang w:eastAsia="zh-CN"/>
        </w:rPr>
      </w:pPr>
      <w:r w:rsidRPr="0009057E">
        <w:rPr>
          <w:lang w:eastAsia="zh-CN"/>
        </w:rPr>
        <w:t>按时效性分类：现行有效、即将实施、已废止的状态分类</w:t>
      </w:r>
    </w:p>
    <w:p w14:paraId="728C012D" w14:textId="77777777" w:rsidR="0009057E" w:rsidRPr="0009057E" w:rsidRDefault="0009057E" w:rsidP="0009057E">
      <w:pPr>
        <w:numPr>
          <w:ilvl w:val="0"/>
          <w:numId w:val="11"/>
        </w:numPr>
        <w:rPr>
          <w:lang w:eastAsia="zh-CN"/>
        </w:rPr>
      </w:pPr>
      <w:r w:rsidRPr="0009057E">
        <w:rPr>
          <w:lang w:eastAsia="zh-CN"/>
        </w:rPr>
        <w:t>按影响范围分类：全国通用、区域特定、机场特定的适用范围分类</w:t>
      </w:r>
    </w:p>
    <w:p w14:paraId="00161184" w14:textId="77777777" w:rsidR="0009057E" w:rsidRPr="0009057E" w:rsidRDefault="0009057E" w:rsidP="0009057E">
      <w:pPr>
        <w:rPr>
          <w:lang w:eastAsia="zh-CN"/>
        </w:rPr>
      </w:pPr>
      <w:r w:rsidRPr="0009057E">
        <w:rPr>
          <w:b/>
          <w:bCs/>
          <w:lang w:eastAsia="zh-CN"/>
        </w:rPr>
        <w:t>3. 关键条款结构化模板</w:t>
      </w:r>
    </w:p>
    <w:p w14:paraId="69AA934C" w14:textId="77777777" w:rsidR="0009057E" w:rsidRPr="0009057E" w:rsidRDefault="0009057E" w:rsidP="0009057E">
      <w:pPr>
        <w:numPr>
          <w:ilvl w:val="0"/>
          <w:numId w:val="12"/>
        </w:numPr>
        <w:rPr>
          <w:lang w:eastAsia="zh-CN"/>
        </w:rPr>
      </w:pPr>
      <w:r w:rsidRPr="0009057E">
        <w:rPr>
          <w:lang w:eastAsia="zh-CN"/>
        </w:rPr>
        <w:t>政策条款抽取模板：包含条款编号、条款名称、条款内容、适用对象、生效日期、合规要求等字段</w:t>
      </w:r>
    </w:p>
    <w:p w14:paraId="4FE1BA1A" w14:textId="77777777" w:rsidR="0009057E" w:rsidRPr="0009057E" w:rsidRDefault="0009057E" w:rsidP="0009057E">
      <w:pPr>
        <w:numPr>
          <w:ilvl w:val="0"/>
          <w:numId w:val="12"/>
        </w:numPr>
        <w:rPr>
          <w:lang w:eastAsia="zh-CN"/>
        </w:rPr>
      </w:pPr>
      <w:r w:rsidRPr="0009057E">
        <w:rPr>
          <w:lang w:eastAsia="zh-CN"/>
        </w:rPr>
        <w:t>标准条款抽取模板：包含标准编号、标准名称、条款内容、指标要求、计算方法、达标判定等字段</w:t>
      </w:r>
    </w:p>
    <w:p w14:paraId="21AD69B7" w14:textId="77777777" w:rsidR="0009057E" w:rsidRPr="0009057E" w:rsidRDefault="00000000" w:rsidP="0009057E">
      <w:pPr>
        <w:rPr>
          <w:lang w:eastAsia="zh-CN"/>
        </w:rPr>
      </w:pPr>
      <w:r>
        <w:rPr>
          <w:lang w:eastAsia="zh-CN"/>
        </w:rPr>
        <w:pict w14:anchorId="2D22ECD2">
          <v:rect id="_x0000_i1025" style="width:0;height:.75pt" o:hralign="center" o:hrstd="t" o:hr="t" fillcolor="#a0a0a0" stroked="f"/>
        </w:pict>
      </w:r>
    </w:p>
    <w:p w14:paraId="14BD4509" w14:textId="77777777" w:rsidR="0009057E" w:rsidRPr="0009057E" w:rsidRDefault="0009057E" w:rsidP="0009057E">
      <w:pPr>
        <w:rPr>
          <w:b/>
          <w:bCs/>
          <w:lang w:eastAsia="zh-CN"/>
        </w:rPr>
      </w:pPr>
      <w:r w:rsidRPr="0009057E">
        <w:rPr>
          <w:b/>
          <w:bCs/>
          <w:lang w:eastAsia="zh-CN"/>
        </w:rPr>
        <w:lastRenderedPageBreak/>
        <w:t>二、发布即推送相关（涉及AI文本分类与匹配算法）</w:t>
      </w:r>
    </w:p>
    <w:p w14:paraId="3C0E1C8C" w14:textId="77777777" w:rsidR="0009057E" w:rsidRPr="0009057E" w:rsidRDefault="0009057E" w:rsidP="0009057E">
      <w:pPr>
        <w:rPr>
          <w:lang w:eastAsia="zh-CN"/>
        </w:rPr>
      </w:pPr>
      <w:r w:rsidRPr="0009057E">
        <w:rPr>
          <w:b/>
          <w:bCs/>
          <w:lang w:eastAsia="zh-CN"/>
        </w:rPr>
        <w:t>1. 政策标准分类体系</w:t>
      </w:r>
      <w:r w:rsidRPr="0009057E">
        <w:rPr>
          <w:lang w:eastAsia="zh-CN"/>
        </w:rPr>
        <w:t>（已在知识库中提及，但需特别针对AI算法优化）</w:t>
      </w:r>
    </w:p>
    <w:p w14:paraId="0469FC22" w14:textId="77777777" w:rsidR="0009057E" w:rsidRPr="0009057E" w:rsidRDefault="0009057E" w:rsidP="0009057E">
      <w:pPr>
        <w:numPr>
          <w:ilvl w:val="0"/>
          <w:numId w:val="13"/>
        </w:numPr>
        <w:rPr>
          <w:lang w:eastAsia="zh-CN"/>
        </w:rPr>
      </w:pPr>
      <w:r w:rsidRPr="0009057E">
        <w:rPr>
          <w:lang w:eastAsia="zh-CN"/>
        </w:rPr>
        <w:t>政策主题标签体系：如"碳排放核算"、"可再生能源"、"能效标准"等标签</w:t>
      </w:r>
    </w:p>
    <w:p w14:paraId="70FA4C96" w14:textId="77777777" w:rsidR="0009057E" w:rsidRPr="0009057E" w:rsidRDefault="0009057E" w:rsidP="0009057E">
      <w:pPr>
        <w:numPr>
          <w:ilvl w:val="0"/>
          <w:numId w:val="13"/>
        </w:numPr>
        <w:rPr>
          <w:lang w:eastAsia="zh-CN"/>
        </w:rPr>
      </w:pPr>
      <w:r w:rsidRPr="0009057E">
        <w:rPr>
          <w:lang w:eastAsia="zh-CN"/>
        </w:rPr>
        <w:t>政策影响范围标签：如"适用于所有机场"、"仅适用于枢纽机场"、"特定区域机场"等</w:t>
      </w:r>
    </w:p>
    <w:p w14:paraId="4D590516" w14:textId="77777777" w:rsidR="0009057E" w:rsidRPr="0009057E" w:rsidRDefault="0009057E" w:rsidP="0009057E">
      <w:pPr>
        <w:rPr>
          <w:lang w:eastAsia="zh-CN"/>
        </w:rPr>
      </w:pPr>
      <w:r w:rsidRPr="0009057E">
        <w:rPr>
          <w:b/>
          <w:bCs/>
          <w:lang w:eastAsia="zh-CN"/>
        </w:rPr>
        <w:t>2. 机场特征标签体系</w:t>
      </w:r>
    </w:p>
    <w:p w14:paraId="6B24FABA" w14:textId="77777777" w:rsidR="0009057E" w:rsidRPr="0009057E" w:rsidRDefault="0009057E" w:rsidP="0009057E">
      <w:pPr>
        <w:numPr>
          <w:ilvl w:val="0"/>
          <w:numId w:val="14"/>
        </w:numPr>
        <w:rPr>
          <w:lang w:eastAsia="zh-CN"/>
        </w:rPr>
      </w:pPr>
      <w:r w:rsidRPr="0009057E">
        <w:rPr>
          <w:lang w:eastAsia="zh-CN"/>
        </w:rPr>
        <w:t>规模标签：枢纽机场、干线机场、支线机场</w:t>
      </w:r>
    </w:p>
    <w:p w14:paraId="04B39454" w14:textId="77777777" w:rsidR="0009057E" w:rsidRPr="0009057E" w:rsidRDefault="0009057E" w:rsidP="0009057E">
      <w:pPr>
        <w:numPr>
          <w:ilvl w:val="0"/>
          <w:numId w:val="14"/>
        </w:numPr>
        <w:rPr>
          <w:lang w:eastAsia="zh-CN"/>
        </w:rPr>
      </w:pPr>
      <w:r w:rsidRPr="0009057E">
        <w:rPr>
          <w:lang w:eastAsia="zh-CN"/>
        </w:rPr>
        <w:t>气候区标签：严寒、寒冷、夏热冬冷、夏热冬暖、温和</w:t>
      </w:r>
    </w:p>
    <w:p w14:paraId="784E1D93" w14:textId="77777777" w:rsidR="0009057E" w:rsidRPr="0009057E" w:rsidRDefault="0009057E" w:rsidP="0009057E">
      <w:pPr>
        <w:numPr>
          <w:ilvl w:val="0"/>
          <w:numId w:val="14"/>
        </w:numPr>
        <w:rPr>
          <w:lang w:eastAsia="zh-CN"/>
        </w:rPr>
      </w:pPr>
      <w:r w:rsidRPr="0009057E">
        <w:rPr>
          <w:lang w:eastAsia="zh-CN"/>
        </w:rPr>
        <w:t>地域标签：华北、华东、华南、华中、西南、西北、东北等区域</w:t>
      </w:r>
    </w:p>
    <w:p w14:paraId="67D1800B" w14:textId="77777777" w:rsidR="0009057E" w:rsidRPr="0009057E" w:rsidRDefault="0009057E" w:rsidP="0009057E">
      <w:pPr>
        <w:numPr>
          <w:ilvl w:val="0"/>
          <w:numId w:val="14"/>
        </w:numPr>
        <w:rPr>
          <w:lang w:eastAsia="zh-CN"/>
        </w:rPr>
      </w:pPr>
      <w:r w:rsidRPr="0009057E">
        <w:rPr>
          <w:lang w:eastAsia="zh-CN"/>
        </w:rPr>
        <w:t>运营特征标签：是否有国际航班、是否有APU替代设备、是否有充电桩等</w:t>
      </w:r>
    </w:p>
    <w:p w14:paraId="6B2A18B6" w14:textId="77777777" w:rsidR="0009057E" w:rsidRPr="0009057E" w:rsidRDefault="0009057E" w:rsidP="0009057E">
      <w:pPr>
        <w:numPr>
          <w:ilvl w:val="0"/>
          <w:numId w:val="14"/>
        </w:numPr>
        <w:rPr>
          <w:lang w:eastAsia="zh-CN"/>
        </w:rPr>
      </w:pPr>
      <w:r w:rsidRPr="0009057E">
        <w:rPr>
          <w:lang w:eastAsia="zh-CN"/>
        </w:rPr>
        <w:t>发展阶段标签：新建机场、改扩建机场、运营中机场</w:t>
      </w:r>
    </w:p>
    <w:p w14:paraId="4902DB7A" w14:textId="77777777" w:rsidR="0009057E" w:rsidRPr="0009057E" w:rsidRDefault="0009057E" w:rsidP="0009057E">
      <w:pPr>
        <w:rPr>
          <w:lang w:eastAsia="zh-CN"/>
        </w:rPr>
      </w:pPr>
      <w:r w:rsidRPr="0009057E">
        <w:rPr>
          <w:b/>
          <w:bCs/>
          <w:lang w:eastAsia="zh-CN"/>
        </w:rPr>
        <w:t>3. 推送规则配置</w:t>
      </w:r>
    </w:p>
    <w:p w14:paraId="0DAABDC0" w14:textId="77777777" w:rsidR="0009057E" w:rsidRPr="0009057E" w:rsidRDefault="0009057E" w:rsidP="0009057E">
      <w:pPr>
        <w:numPr>
          <w:ilvl w:val="0"/>
          <w:numId w:val="15"/>
        </w:numPr>
        <w:rPr>
          <w:lang w:eastAsia="zh-CN"/>
        </w:rPr>
      </w:pPr>
      <w:r w:rsidRPr="0009057E">
        <w:rPr>
          <w:lang w:eastAsia="zh-CN"/>
        </w:rPr>
        <w:t>政策影响评估规则：哪些类型的政策需要推送给哪些类型的机场</w:t>
      </w:r>
    </w:p>
    <w:p w14:paraId="6A3E2DD6" w14:textId="77777777" w:rsidR="0009057E" w:rsidRPr="0009057E" w:rsidRDefault="0009057E" w:rsidP="0009057E">
      <w:pPr>
        <w:numPr>
          <w:ilvl w:val="0"/>
          <w:numId w:val="15"/>
        </w:numPr>
        <w:rPr>
          <w:lang w:eastAsia="zh-CN"/>
        </w:rPr>
      </w:pPr>
      <w:r w:rsidRPr="0009057E">
        <w:rPr>
          <w:lang w:eastAsia="zh-CN"/>
        </w:rPr>
        <w:t>推送优先级规则：紧急政策、重要政策、一般政策的分级标准</w:t>
      </w:r>
    </w:p>
    <w:p w14:paraId="6E7168B2" w14:textId="77777777" w:rsidR="0009057E" w:rsidRPr="0009057E" w:rsidRDefault="0009057E" w:rsidP="0009057E">
      <w:pPr>
        <w:numPr>
          <w:ilvl w:val="0"/>
          <w:numId w:val="15"/>
        </w:numPr>
        <w:rPr>
          <w:lang w:eastAsia="zh-CN"/>
        </w:rPr>
      </w:pPr>
      <w:r w:rsidRPr="0009057E">
        <w:rPr>
          <w:lang w:eastAsia="zh-CN"/>
        </w:rPr>
        <w:t>推送频率规则：同一政策是否重复推送、推送间隔时间等</w:t>
      </w:r>
    </w:p>
    <w:p w14:paraId="0FCA5B78" w14:textId="77777777" w:rsidR="0009057E" w:rsidRPr="0009057E" w:rsidRDefault="00000000" w:rsidP="0009057E">
      <w:pPr>
        <w:rPr>
          <w:lang w:eastAsia="zh-CN"/>
        </w:rPr>
      </w:pPr>
      <w:r>
        <w:rPr>
          <w:lang w:eastAsia="zh-CN"/>
        </w:rPr>
        <w:pict w14:anchorId="2FE4073C">
          <v:rect id="_x0000_i1026" style="width:0;height:.75pt" o:hralign="center" o:hrstd="t" o:hr="t" fillcolor="#a0a0a0" stroked="f"/>
        </w:pict>
      </w:r>
    </w:p>
    <w:p w14:paraId="6123C629" w14:textId="77777777" w:rsidR="0009057E" w:rsidRPr="0009057E" w:rsidRDefault="0009057E" w:rsidP="0009057E">
      <w:pPr>
        <w:rPr>
          <w:b/>
          <w:bCs/>
          <w:lang w:eastAsia="zh-CN"/>
        </w:rPr>
      </w:pPr>
      <w:r w:rsidRPr="0009057E">
        <w:rPr>
          <w:b/>
          <w:bCs/>
          <w:lang w:eastAsia="zh-CN"/>
        </w:rPr>
        <w:t>三、合规自检清单相关</w:t>
      </w:r>
    </w:p>
    <w:p w14:paraId="3475FC3F" w14:textId="77777777" w:rsidR="0009057E" w:rsidRPr="0009057E" w:rsidRDefault="0009057E" w:rsidP="0009057E">
      <w:pPr>
        <w:rPr>
          <w:lang w:eastAsia="zh-CN"/>
        </w:rPr>
      </w:pPr>
      <w:r w:rsidRPr="0009057E">
        <w:rPr>
          <w:b/>
          <w:bCs/>
          <w:lang w:eastAsia="zh-CN"/>
        </w:rPr>
        <w:t>1. 机场单位画像模板</w:t>
      </w:r>
    </w:p>
    <w:p w14:paraId="2D5ABF33" w14:textId="77777777" w:rsidR="0009057E" w:rsidRPr="0009057E" w:rsidRDefault="0009057E" w:rsidP="0009057E">
      <w:pPr>
        <w:numPr>
          <w:ilvl w:val="0"/>
          <w:numId w:val="16"/>
        </w:numPr>
        <w:rPr>
          <w:lang w:eastAsia="zh-CN"/>
        </w:rPr>
      </w:pPr>
      <w:r w:rsidRPr="0009057E">
        <w:rPr>
          <w:lang w:eastAsia="zh-CN"/>
        </w:rPr>
        <w:t>基础画像维度：机场规模、气候区、地域、运营年限、航站楼数量等</w:t>
      </w:r>
    </w:p>
    <w:p w14:paraId="0D65D7DB" w14:textId="77777777" w:rsidR="0009057E" w:rsidRPr="0009057E" w:rsidRDefault="0009057E" w:rsidP="0009057E">
      <w:pPr>
        <w:numPr>
          <w:ilvl w:val="0"/>
          <w:numId w:val="16"/>
        </w:numPr>
        <w:rPr>
          <w:lang w:eastAsia="zh-CN"/>
        </w:rPr>
      </w:pPr>
      <w:r w:rsidRPr="0009057E">
        <w:rPr>
          <w:lang w:eastAsia="zh-CN"/>
        </w:rPr>
        <w:t>能耗画像维度：能源结构、能耗强度、可再生能源占比等</w:t>
      </w:r>
    </w:p>
    <w:p w14:paraId="1716953F" w14:textId="77777777" w:rsidR="0009057E" w:rsidRPr="0009057E" w:rsidRDefault="0009057E" w:rsidP="0009057E">
      <w:pPr>
        <w:numPr>
          <w:ilvl w:val="0"/>
          <w:numId w:val="16"/>
        </w:numPr>
        <w:rPr>
          <w:lang w:eastAsia="zh-CN"/>
        </w:rPr>
      </w:pPr>
      <w:r w:rsidRPr="0009057E">
        <w:rPr>
          <w:lang w:eastAsia="zh-CN"/>
        </w:rPr>
        <w:t>排放画像维度：碳排放总量、碳排放强度、Scope 1/2/3分布等</w:t>
      </w:r>
    </w:p>
    <w:p w14:paraId="58685D90" w14:textId="77777777" w:rsidR="0009057E" w:rsidRPr="0009057E" w:rsidRDefault="0009057E" w:rsidP="0009057E">
      <w:pPr>
        <w:numPr>
          <w:ilvl w:val="0"/>
          <w:numId w:val="16"/>
        </w:numPr>
        <w:rPr>
          <w:lang w:eastAsia="zh-CN"/>
        </w:rPr>
      </w:pPr>
      <w:r w:rsidRPr="0009057E">
        <w:rPr>
          <w:lang w:eastAsia="zh-CN"/>
        </w:rPr>
        <w:lastRenderedPageBreak/>
        <w:t>设备画像维度：APU设备、桥载设备、充电桩、光伏设备等配置情况</w:t>
      </w:r>
    </w:p>
    <w:p w14:paraId="36DA48B0" w14:textId="77777777" w:rsidR="0009057E" w:rsidRPr="0009057E" w:rsidRDefault="0009057E" w:rsidP="0009057E">
      <w:pPr>
        <w:numPr>
          <w:ilvl w:val="0"/>
          <w:numId w:val="16"/>
        </w:numPr>
        <w:rPr>
          <w:lang w:eastAsia="zh-CN"/>
        </w:rPr>
      </w:pPr>
      <w:r w:rsidRPr="0009057E">
        <w:rPr>
          <w:lang w:eastAsia="zh-CN"/>
        </w:rPr>
        <w:t>管理画像维度：是否通过绿色机场评价、是否有能源管理体系认证等</w:t>
      </w:r>
    </w:p>
    <w:p w14:paraId="6F234693" w14:textId="77777777" w:rsidR="0009057E" w:rsidRPr="0009057E" w:rsidRDefault="0009057E" w:rsidP="0009057E">
      <w:pPr>
        <w:rPr>
          <w:lang w:eastAsia="zh-CN"/>
        </w:rPr>
      </w:pPr>
      <w:r w:rsidRPr="0009057E">
        <w:rPr>
          <w:b/>
          <w:bCs/>
          <w:lang w:eastAsia="zh-CN"/>
        </w:rPr>
        <w:t>2. 合规自检项定义</w:t>
      </w:r>
    </w:p>
    <w:p w14:paraId="37576FE9" w14:textId="77777777" w:rsidR="0009057E" w:rsidRPr="0009057E" w:rsidRDefault="0009057E" w:rsidP="0009057E">
      <w:pPr>
        <w:numPr>
          <w:ilvl w:val="0"/>
          <w:numId w:val="17"/>
        </w:numPr>
        <w:rPr>
          <w:lang w:eastAsia="zh-CN"/>
        </w:rPr>
      </w:pPr>
      <w:r w:rsidRPr="0009057E">
        <w:rPr>
          <w:lang w:eastAsia="zh-CN"/>
        </w:rPr>
        <w:t>每项政策/标准对应的自检项目清单</w:t>
      </w:r>
    </w:p>
    <w:p w14:paraId="306D16E3" w14:textId="77777777" w:rsidR="0009057E" w:rsidRPr="0009057E" w:rsidRDefault="0009057E" w:rsidP="0009057E">
      <w:pPr>
        <w:numPr>
          <w:ilvl w:val="0"/>
          <w:numId w:val="17"/>
        </w:numPr>
        <w:rPr>
          <w:lang w:eastAsia="zh-CN"/>
        </w:rPr>
      </w:pPr>
      <w:r w:rsidRPr="0009057E">
        <w:rPr>
          <w:lang w:eastAsia="zh-CN"/>
        </w:rPr>
        <w:t>自检项的检查方法和数据来源</w:t>
      </w:r>
    </w:p>
    <w:p w14:paraId="6413C2C0" w14:textId="77777777" w:rsidR="0009057E" w:rsidRPr="0009057E" w:rsidRDefault="0009057E" w:rsidP="0009057E">
      <w:pPr>
        <w:numPr>
          <w:ilvl w:val="0"/>
          <w:numId w:val="17"/>
        </w:numPr>
        <w:rPr>
          <w:lang w:eastAsia="zh-CN"/>
        </w:rPr>
      </w:pPr>
      <w:r w:rsidRPr="0009057E">
        <w:rPr>
          <w:lang w:eastAsia="zh-CN"/>
        </w:rPr>
        <w:t>自检项的合规判定标准</w:t>
      </w:r>
    </w:p>
    <w:p w14:paraId="65233A1B" w14:textId="77777777" w:rsidR="0009057E" w:rsidRPr="0009057E" w:rsidRDefault="00000000" w:rsidP="0009057E">
      <w:pPr>
        <w:rPr>
          <w:lang w:eastAsia="zh-CN"/>
        </w:rPr>
      </w:pPr>
      <w:r>
        <w:rPr>
          <w:lang w:eastAsia="zh-CN"/>
        </w:rPr>
        <w:pict w14:anchorId="59F6658F">
          <v:rect id="_x0000_i1027" style="width:0;height:.75pt" o:hralign="center" o:hrstd="t" o:hr="t" fillcolor="#a0a0a0" stroked="f"/>
        </w:pict>
      </w:r>
    </w:p>
    <w:p w14:paraId="13790F67" w14:textId="77777777" w:rsidR="0009057E" w:rsidRPr="0009057E" w:rsidRDefault="0009057E" w:rsidP="0009057E">
      <w:pPr>
        <w:rPr>
          <w:b/>
          <w:bCs/>
          <w:lang w:eastAsia="zh-CN"/>
        </w:rPr>
      </w:pPr>
      <w:r w:rsidRPr="0009057E">
        <w:rPr>
          <w:b/>
          <w:bCs/>
          <w:lang w:eastAsia="zh-CN"/>
        </w:rPr>
        <w:t>四、合规偏差预警相关</w:t>
      </w:r>
    </w:p>
    <w:p w14:paraId="2650A3FB" w14:textId="77777777" w:rsidR="0009057E" w:rsidRPr="0009057E" w:rsidRDefault="0009057E" w:rsidP="0009057E">
      <w:pPr>
        <w:rPr>
          <w:lang w:eastAsia="zh-CN"/>
        </w:rPr>
      </w:pPr>
      <w:r w:rsidRPr="0009057E">
        <w:rPr>
          <w:b/>
          <w:bCs/>
          <w:lang w:eastAsia="zh-CN"/>
        </w:rPr>
        <w:t>1. 标准条款与指标映射关系</w:t>
      </w:r>
    </w:p>
    <w:p w14:paraId="7EAFAB8C" w14:textId="77777777" w:rsidR="0009057E" w:rsidRPr="0009057E" w:rsidRDefault="0009057E" w:rsidP="0009057E">
      <w:pPr>
        <w:numPr>
          <w:ilvl w:val="0"/>
          <w:numId w:val="18"/>
        </w:numPr>
        <w:rPr>
          <w:lang w:eastAsia="zh-CN"/>
        </w:rPr>
      </w:pPr>
      <w:r w:rsidRPr="0009057E">
        <w:rPr>
          <w:lang w:eastAsia="zh-CN"/>
        </w:rPr>
        <w:t>政策条款到具体指标的映射表</w:t>
      </w:r>
    </w:p>
    <w:p w14:paraId="3455121F" w14:textId="77777777" w:rsidR="0009057E" w:rsidRPr="0009057E" w:rsidRDefault="0009057E" w:rsidP="0009057E">
      <w:pPr>
        <w:numPr>
          <w:ilvl w:val="0"/>
          <w:numId w:val="18"/>
        </w:numPr>
        <w:rPr>
          <w:lang w:eastAsia="zh-CN"/>
        </w:rPr>
      </w:pPr>
      <w:r w:rsidRPr="0009057E">
        <w:rPr>
          <w:lang w:eastAsia="zh-CN"/>
        </w:rPr>
        <w:t>指标的计算方法和数据来源</w:t>
      </w:r>
    </w:p>
    <w:p w14:paraId="3EA4F745" w14:textId="77777777" w:rsidR="0009057E" w:rsidRPr="0009057E" w:rsidRDefault="0009057E" w:rsidP="0009057E">
      <w:pPr>
        <w:numPr>
          <w:ilvl w:val="0"/>
          <w:numId w:val="18"/>
        </w:numPr>
        <w:rPr>
          <w:lang w:eastAsia="zh-CN"/>
        </w:rPr>
      </w:pPr>
      <w:r w:rsidRPr="0009057E">
        <w:rPr>
          <w:lang w:eastAsia="zh-CN"/>
        </w:rPr>
        <w:t>指标的阈值（达标值、预警值、超限值）</w:t>
      </w:r>
    </w:p>
    <w:p w14:paraId="59AEDAE5" w14:textId="77777777" w:rsidR="0009057E" w:rsidRPr="0009057E" w:rsidRDefault="0009057E" w:rsidP="0009057E">
      <w:pPr>
        <w:rPr>
          <w:lang w:eastAsia="zh-CN"/>
        </w:rPr>
      </w:pPr>
      <w:r w:rsidRPr="0009057E">
        <w:rPr>
          <w:b/>
          <w:bCs/>
          <w:lang w:eastAsia="zh-CN"/>
        </w:rPr>
        <w:t>2. 机场实际数据采集规范</w:t>
      </w:r>
    </w:p>
    <w:p w14:paraId="24107250" w14:textId="77777777" w:rsidR="0009057E" w:rsidRPr="0009057E" w:rsidRDefault="0009057E" w:rsidP="0009057E">
      <w:pPr>
        <w:numPr>
          <w:ilvl w:val="0"/>
          <w:numId w:val="19"/>
        </w:numPr>
        <w:rPr>
          <w:lang w:eastAsia="zh-CN"/>
        </w:rPr>
      </w:pPr>
      <w:r w:rsidRPr="0009057E">
        <w:rPr>
          <w:lang w:eastAsia="zh-CN"/>
        </w:rPr>
        <w:t>需要采集哪些数据用于合规比对</w:t>
      </w:r>
    </w:p>
    <w:p w14:paraId="25FE28DA" w14:textId="77777777" w:rsidR="0009057E" w:rsidRPr="0009057E" w:rsidRDefault="0009057E" w:rsidP="0009057E">
      <w:pPr>
        <w:numPr>
          <w:ilvl w:val="0"/>
          <w:numId w:val="19"/>
        </w:numPr>
        <w:rPr>
          <w:lang w:eastAsia="zh-CN"/>
        </w:rPr>
      </w:pPr>
      <w:r w:rsidRPr="0009057E">
        <w:rPr>
          <w:lang w:eastAsia="zh-CN"/>
        </w:rPr>
        <w:t>数据采集频率和周期</w:t>
      </w:r>
    </w:p>
    <w:p w14:paraId="2271F91B" w14:textId="77777777" w:rsidR="0009057E" w:rsidRPr="0009057E" w:rsidRDefault="0009057E" w:rsidP="0009057E">
      <w:pPr>
        <w:numPr>
          <w:ilvl w:val="0"/>
          <w:numId w:val="19"/>
        </w:numPr>
        <w:rPr>
          <w:lang w:eastAsia="zh-CN"/>
        </w:rPr>
      </w:pPr>
      <w:r w:rsidRPr="0009057E">
        <w:rPr>
          <w:lang w:eastAsia="zh-CN"/>
        </w:rPr>
        <w:t>数据质量校验规则</w:t>
      </w:r>
    </w:p>
    <w:p w14:paraId="096E4659" w14:textId="77777777" w:rsidR="0009057E" w:rsidRPr="0009057E" w:rsidRDefault="0009057E" w:rsidP="0009057E">
      <w:pPr>
        <w:rPr>
          <w:lang w:eastAsia="zh-CN"/>
        </w:rPr>
      </w:pPr>
      <w:r w:rsidRPr="0009057E">
        <w:rPr>
          <w:b/>
          <w:bCs/>
          <w:lang w:eastAsia="zh-CN"/>
        </w:rPr>
        <w:t>3. 偏差判定规则</w:t>
      </w:r>
    </w:p>
    <w:p w14:paraId="668D6706" w14:textId="77777777" w:rsidR="0009057E" w:rsidRPr="0009057E" w:rsidRDefault="0009057E" w:rsidP="0009057E">
      <w:pPr>
        <w:numPr>
          <w:ilvl w:val="0"/>
          <w:numId w:val="20"/>
        </w:numPr>
        <w:rPr>
          <w:lang w:eastAsia="zh-CN"/>
        </w:rPr>
      </w:pPr>
      <w:r w:rsidRPr="0009057E">
        <w:rPr>
          <w:lang w:eastAsia="zh-CN"/>
        </w:rPr>
        <w:t>偏差等级定义：轻微偏差、一般偏差、严重偏差</w:t>
      </w:r>
    </w:p>
    <w:p w14:paraId="59B62ED7" w14:textId="77777777" w:rsidR="0009057E" w:rsidRPr="0009057E" w:rsidRDefault="0009057E" w:rsidP="0009057E">
      <w:pPr>
        <w:numPr>
          <w:ilvl w:val="0"/>
          <w:numId w:val="20"/>
        </w:numPr>
        <w:rPr>
          <w:lang w:eastAsia="zh-CN"/>
        </w:rPr>
      </w:pPr>
      <w:r w:rsidRPr="0009057E">
        <w:rPr>
          <w:lang w:eastAsia="zh-CN"/>
        </w:rPr>
        <w:t>偏差预警阈值设置</w:t>
      </w:r>
    </w:p>
    <w:p w14:paraId="3D2FC9E5" w14:textId="77777777" w:rsidR="0009057E" w:rsidRPr="0009057E" w:rsidRDefault="0009057E" w:rsidP="0009057E">
      <w:pPr>
        <w:numPr>
          <w:ilvl w:val="0"/>
          <w:numId w:val="20"/>
        </w:numPr>
        <w:rPr>
          <w:lang w:eastAsia="zh-CN"/>
        </w:rPr>
      </w:pPr>
      <w:r w:rsidRPr="0009057E">
        <w:rPr>
          <w:lang w:eastAsia="zh-CN"/>
        </w:rPr>
        <w:t>偏差处理流程</w:t>
      </w:r>
    </w:p>
    <w:p w14:paraId="6D611D39" w14:textId="77777777" w:rsidR="0009057E" w:rsidRPr="0009057E" w:rsidRDefault="00000000" w:rsidP="0009057E">
      <w:pPr>
        <w:rPr>
          <w:lang w:eastAsia="zh-CN"/>
        </w:rPr>
      </w:pPr>
      <w:r>
        <w:rPr>
          <w:lang w:eastAsia="zh-CN"/>
        </w:rPr>
        <w:lastRenderedPageBreak/>
        <w:pict w14:anchorId="5CA2F3D7">
          <v:rect id="_x0000_i1028" style="width:0;height:.75pt" o:hralign="center" o:hrstd="t" o:hr="t" fillcolor="#a0a0a0" stroked="f"/>
        </w:pict>
      </w:r>
    </w:p>
    <w:p w14:paraId="41AAF50A" w14:textId="77777777" w:rsidR="0009057E" w:rsidRPr="0009057E" w:rsidRDefault="0009057E" w:rsidP="0009057E">
      <w:pPr>
        <w:rPr>
          <w:b/>
          <w:bCs/>
          <w:lang w:eastAsia="zh-CN"/>
        </w:rPr>
      </w:pPr>
      <w:r w:rsidRPr="0009057E">
        <w:rPr>
          <w:b/>
          <w:bCs/>
          <w:lang w:eastAsia="zh-CN"/>
        </w:rPr>
        <w:t>五、整改建议与时间表相关（涉及AI规则引擎）</w:t>
      </w:r>
    </w:p>
    <w:p w14:paraId="568758AC" w14:textId="77777777" w:rsidR="0009057E" w:rsidRPr="0009057E" w:rsidRDefault="0009057E" w:rsidP="0009057E">
      <w:pPr>
        <w:rPr>
          <w:lang w:eastAsia="zh-CN"/>
        </w:rPr>
      </w:pPr>
      <w:r w:rsidRPr="0009057E">
        <w:rPr>
          <w:b/>
          <w:bCs/>
          <w:lang w:eastAsia="zh-CN"/>
        </w:rPr>
        <w:t>1. 整改建议模板库</w:t>
      </w:r>
    </w:p>
    <w:p w14:paraId="2161A8BC" w14:textId="77777777" w:rsidR="0009057E" w:rsidRPr="0009057E" w:rsidRDefault="0009057E" w:rsidP="0009057E">
      <w:pPr>
        <w:numPr>
          <w:ilvl w:val="0"/>
          <w:numId w:val="21"/>
        </w:numPr>
        <w:rPr>
          <w:lang w:eastAsia="zh-CN"/>
        </w:rPr>
      </w:pPr>
      <w:r w:rsidRPr="0009057E">
        <w:rPr>
          <w:lang w:eastAsia="zh-CN"/>
        </w:rPr>
        <w:t>针对常见偏差的标准化整改建议模板</w:t>
      </w:r>
    </w:p>
    <w:p w14:paraId="3A92FD81" w14:textId="77777777" w:rsidR="0009057E" w:rsidRPr="0009057E" w:rsidRDefault="0009057E" w:rsidP="0009057E">
      <w:pPr>
        <w:numPr>
          <w:ilvl w:val="0"/>
          <w:numId w:val="21"/>
        </w:numPr>
        <w:rPr>
          <w:lang w:eastAsia="zh-CN"/>
        </w:rPr>
      </w:pPr>
      <w:r w:rsidRPr="0009057E">
        <w:rPr>
          <w:lang w:eastAsia="zh-CN"/>
        </w:rPr>
        <w:t>整改措施的优先级排序标准</w:t>
      </w:r>
    </w:p>
    <w:p w14:paraId="34140319" w14:textId="77777777" w:rsidR="0009057E" w:rsidRPr="0009057E" w:rsidRDefault="0009057E" w:rsidP="0009057E">
      <w:pPr>
        <w:numPr>
          <w:ilvl w:val="0"/>
          <w:numId w:val="21"/>
        </w:numPr>
        <w:rPr>
          <w:lang w:eastAsia="zh-CN"/>
        </w:rPr>
      </w:pPr>
      <w:r w:rsidRPr="0009057E">
        <w:rPr>
          <w:lang w:eastAsia="zh-CN"/>
        </w:rPr>
        <w:t>整改措施的预期效果评估方法</w:t>
      </w:r>
    </w:p>
    <w:p w14:paraId="7EC7A9A0" w14:textId="77777777" w:rsidR="0009057E" w:rsidRPr="0009057E" w:rsidRDefault="0009057E" w:rsidP="0009057E">
      <w:pPr>
        <w:rPr>
          <w:lang w:eastAsia="zh-CN"/>
        </w:rPr>
      </w:pPr>
      <w:r w:rsidRPr="0009057E">
        <w:rPr>
          <w:b/>
          <w:bCs/>
          <w:lang w:eastAsia="zh-CN"/>
        </w:rPr>
        <w:t>2. 标准条款与指标映射关系</w:t>
      </w:r>
      <w:r w:rsidRPr="0009057E">
        <w:rPr>
          <w:lang w:eastAsia="zh-CN"/>
        </w:rPr>
        <w:t>（已在偏差预警中提及，需更详细）</w:t>
      </w:r>
    </w:p>
    <w:p w14:paraId="4CC34D45" w14:textId="77777777" w:rsidR="0009057E" w:rsidRPr="0009057E" w:rsidRDefault="0009057E" w:rsidP="0009057E">
      <w:pPr>
        <w:numPr>
          <w:ilvl w:val="0"/>
          <w:numId w:val="22"/>
        </w:numPr>
        <w:rPr>
          <w:lang w:eastAsia="zh-CN"/>
        </w:rPr>
      </w:pPr>
      <w:r w:rsidRPr="0009057E">
        <w:rPr>
          <w:lang w:eastAsia="zh-CN"/>
        </w:rPr>
        <w:t>每个标准条款对应的具体指标要求</w:t>
      </w:r>
    </w:p>
    <w:p w14:paraId="7B782A80" w14:textId="77777777" w:rsidR="0009057E" w:rsidRPr="0009057E" w:rsidRDefault="0009057E" w:rsidP="0009057E">
      <w:pPr>
        <w:numPr>
          <w:ilvl w:val="0"/>
          <w:numId w:val="22"/>
        </w:numPr>
        <w:rPr>
          <w:lang w:eastAsia="zh-CN"/>
        </w:rPr>
      </w:pPr>
      <w:r w:rsidRPr="0009057E">
        <w:rPr>
          <w:lang w:eastAsia="zh-CN"/>
        </w:rPr>
        <w:t>指标计算方法的详细说明</w:t>
      </w:r>
    </w:p>
    <w:p w14:paraId="4C0379EB" w14:textId="77777777" w:rsidR="0009057E" w:rsidRPr="0009057E" w:rsidRDefault="0009057E" w:rsidP="0009057E">
      <w:pPr>
        <w:numPr>
          <w:ilvl w:val="0"/>
          <w:numId w:val="22"/>
        </w:numPr>
        <w:rPr>
          <w:lang w:eastAsia="zh-CN"/>
        </w:rPr>
      </w:pPr>
      <w:r w:rsidRPr="0009057E">
        <w:rPr>
          <w:lang w:eastAsia="zh-CN"/>
        </w:rPr>
        <w:t>指标与机场数据字段的对应关系</w:t>
      </w:r>
    </w:p>
    <w:p w14:paraId="3C690B4E" w14:textId="77777777" w:rsidR="0009057E" w:rsidRPr="0009057E" w:rsidRDefault="0009057E" w:rsidP="0009057E">
      <w:pPr>
        <w:rPr>
          <w:lang w:eastAsia="zh-CN"/>
        </w:rPr>
      </w:pPr>
      <w:r w:rsidRPr="0009057E">
        <w:rPr>
          <w:b/>
          <w:bCs/>
          <w:lang w:eastAsia="zh-CN"/>
        </w:rPr>
        <w:t>3. 整改时间表模板</w:t>
      </w:r>
    </w:p>
    <w:p w14:paraId="24E38E7F" w14:textId="77777777" w:rsidR="0009057E" w:rsidRPr="0009057E" w:rsidRDefault="0009057E" w:rsidP="0009057E">
      <w:pPr>
        <w:numPr>
          <w:ilvl w:val="0"/>
          <w:numId w:val="23"/>
        </w:numPr>
        <w:rPr>
          <w:lang w:eastAsia="zh-CN"/>
        </w:rPr>
      </w:pPr>
      <w:r w:rsidRPr="0009057E">
        <w:rPr>
          <w:lang w:eastAsia="zh-CN"/>
        </w:rPr>
        <w:t>整改任务的时间节点规划模板</w:t>
      </w:r>
    </w:p>
    <w:p w14:paraId="48DE6BD6" w14:textId="77777777" w:rsidR="0009057E" w:rsidRPr="0009057E" w:rsidRDefault="0009057E" w:rsidP="0009057E">
      <w:pPr>
        <w:numPr>
          <w:ilvl w:val="0"/>
          <w:numId w:val="23"/>
        </w:numPr>
        <w:rPr>
          <w:lang w:eastAsia="zh-CN"/>
        </w:rPr>
      </w:pPr>
      <w:r w:rsidRPr="0009057E">
        <w:rPr>
          <w:lang w:eastAsia="zh-CN"/>
        </w:rPr>
        <w:t>整改任务的责任人分配规则</w:t>
      </w:r>
    </w:p>
    <w:p w14:paraId="17DBD872" w14:textId="77777777" w:rsidR="0009057E" w:rsidRPr="0009057E" w:rsidRDefault="0009057E" w:rsidP="0009057E">
      <w:pPr>
        <w:numPr>
          <w:ilvl w:val="0"/>
          <w:numId w:val="23"/>
        </w:numPr>
        <w:rPr>
          <w:lang w:eastAsia="zh-CN"/>
        </w:rPr>
      </w:pPr>
      <w:r w:rsidRPr="0009057E">
        <w:rPr>
          <w:lang w:eastAsia="zh-CN"/>
        </w:rPr>
        <w:t>整改任务的进度跟踪方法</w:t>
      </w:r>
    </w:p>
    <w:p w14:paraId="680B4FE0" w14:textId="77777777" w:rsidR="0009057E" w:rsidRPr="0009057E" w:rsidRDefault="0009057E" w:rsidP="0009057E">
      <w:pPr>
        <w:rPr>
          <w:lang w:eastAsia="zh-CN"/>
        </w:rPr>
      </w:pPr>
      <w:r w:rsidRPr="0009057E">
        <w:rPr>
          <w:b/>
          <w:bCs/>
          <w:lang w:eastAsia="zh-CN"/>
        </w:rPr>
        <w:t>4. 整改案例库</w:t>
      </w:r>
    </w:p>
    <w:p w14:paraId="150422A3" w14:textId="77777777" w:rsidR="0009057E" w:rsidRPr="0009057E" w:rsidRDefault="0009057E" w:rsidP="0009057E">
      <w:pPr>
        <w:numPr>
          <w:ilvl w:val="0"/>
          <w:numId w:val="24"/>
        </w:numPr>
        <w:rPr>
          <w:lang w:eastAsia="zh-CN"/>
        </w:rPr>
      </w:pPr>
      <w:r w:rsidRPr="0009057E">
        <w:rPr>
          <w:lang w:eastAsia="zh-CN"/>
        </w:rPr>
        <w:t>以往机场合规整改的成功案例</w:t>
      </w:r>
    </w:p>
    <w:p w14:paraId="5AB18E05" w14:textId="77777777" w:rsidR="0009057E" w:rsidRPr="0009057E" w:rsidRDefault="0009057E" w:rsidP="0009057E">
      <w:pPr>
        <w:numPr>
          <w:ilvl w:val="0"/>
          <w:numId w:val="24"/>
        </w:numPr>
        <w:rPr>
          <w:lang w:eastAsia="zh-CN"/>
        </w:rPr>
      </w:pPr>
      <w:r w:rsidRPr="0009057E">
        <w:rPr>
          <w:lang w:eastAsia="zh-CN"/>
        </w:rPr>
        <w:t>整改措施的实施效果数据</w:t>
      </w:r>
    </w:p>
    <w:p w14:paraId="68A2489B" w14:textId="77777777" w:rsidR="0009057E" w:rsidRPr="0009057E" w:rsidRDefault="0009057E" w:rsidP="0009057E">
      <w:pPr>
        <w:numPr>
          <w:ilvl w:val="0"/>
          <w:numId w:val="24"/>
        </w:numPr>
        <w:rPr>
          <w:lang w:eastAsia="zh-CN"/>
        </w:rPr>
      </w:pPr>
      <w:r w:rsidRPr="0009057E">
        <w:rPr>
          <w:lang w:eastAsia="zh-CN"/>
        </w:rPr>
        <w:t>整改过程中的经验教训</w:t>
      </w:r>
    </w:p>
    <w:p w14:paraId="34C846A3" w14:textId="77777777" w:rsidR="0009057E" w:rsidRPr="0009057E" w:rsidRDefault="00000000" w:rsidP="0009057E">
      <w:pPr>
        <w:rPr>
          <w:lang w:eastAsia="zh-CN"/>
        </w:rPr>
      </w:pPr>
      <w:r>
        <w:rPr>
          <w:lang w:eastAsia="zh-CN"/>
        </w:rPr>
        <w:pict w14:anchorId="72717796">
          <v:rect id="_x0000_i1029" style="width:0;height:.75pt" o:hralign="center" o:hrstd="t" o:hr="t" fillcolor="#a0a0a0" stroked="f"/>
        </w:pict>
      </w:r>
    </w:p>
    <w:p w14:paraId="024ABD60" w14:textId="77777777" w:rsidR="0009057E" w:rsidRPr="0009057E" w:rsidRDefault="0009057E" w:rsidP="0009057E">
      <w:pPr>
        <w:rPr>
          <w:b/>
          <w:bCs/>
          <w:lang w:eastAsia="zh-CN"/>
        </w:rPr>
      </w:pPr>
      <w:r w:rsidRPr="0009057E">
        <w:rPr>
          <w:b/>
          <w:bCs/>
          <w:lang w:eastAsia="zh-CN"/>
        </w:rPr>
        <w:t>六、行业合规态势看板相关</w:t>
      </w:r>
    </w:p>
    <w:p w14:paraId="084FBD68" w14:textId="77777777" w:rsidR="0009057E" w:rsidRPr="0009057E" w:rsidRDefault="0009057E" w:rsidP="0009057E">
      <w:pPr>
        <w:rPr>
          <w:lang w:eastAsia="zh-CN"/>
        </w:rPr>
      </w:pPr>
      <w:r w:rsidRPr="0009057E">
        <w:rPr>
          <w:b/>
          <w:bCs/>
          <w:lang w:eastAsia="zh-CN"/>
        </w:rPr>
        <w:lastRenderedPageBreak/>
        <w:t>1. 行业统计口径定义</w:t>
      </w:r>
    </w:p>
    <w:p w14:paraId="7621F4BB" w14:textId="77777777" w:rsidR="0009057E" w:rsidRPr="0009057E" w:rsidRDefault="0009057E" w:rsidP="0009057E">
      <w:pPr>
        <w:numPr>
          <w:ilvl w:val="0"/>
          <w:numId w:val="25"/>
        </w:numPr>
        <w:rPr>
          <w:lang w:eastAsia="zh-CN"/>
        </w:rPr>
      </w:pPr>
      <w:r w:rsidRPr="0009057E">
        <w:rPr>
          <w:lang w:eastAsia="zh-CN"/>
        </w:rPr>
        <w:t>全行业合规率的计算方法</w:t>
      </w:r>
    </w:p>
    <w:p w14:paraId="0FB69261" w14:textId="77777777" w:rsidR="0009057E" w:rsidRPr="0009057E" w:rsidRDefault="0009057E" w:rsidP="0009057E">
      <w:pPr>
        <w:numPr>
          <w:ilvl w:val="0"/>
          <w:numId w:val="25"/>
        </w:numPr>
        <w:rPr>
          <w:lang w:eastAsia="zh-CN"/>
        </w:rPr>
      </w:pPr>
      <w:r w:rsidRPr="0009057E">
        <w:rPr>
          <w:lang w:eastAsia="zh-CN"/>
        </w:rPr>
        <w:t>各项政策合规进展的统计维度</w:t>
      </w:r>
    </w:p>
    <w:p w14:paraId="6A1A3F85" w14:textId="77777777" w:rsidR="0009057E" w:rsidRPr="0009057E" w:rsidRDefault="0009057E" w:rsidP="0009057E">
      <w:pPr>
        <w:numPr>
          <w:ilvl w:val="0"/>
          <w:numId w:val="25"/>
        </w:numPr>
        <w:rPr>
          <w:lang w:eastAsia="zh-CN"/>
        </w:rPr>
      </w:pPr>
      <w:r w:rsidRPr="0009057E">
        <w:rPr>
          <w:lang w:eastAsia="zh-CN"/>
        </w:rPr>
        <w:t>数据脱敏规则和展示限制</w:t>
      </w:r>
    </w:p>
    <w:p w14:paraId="0C03B892" w14:textId="77777777" w:rsidR="0009057E" w:rsidRPr="0009057E" w:rsidRDefault="0009057E" w:rsidP="0009057E">
      <w:pPr>
        <w:rPr>
          <w:lang w:eastAsia="zh-CN"/>
        </w:rPr>
      </w:pPr>
      <w:r w:rsidRPr="0009057E">
        <w:rPr>
          <w:b/>
          <w:bCs/>
          <w:lang w:eastAsia="zh-CN"/>
        </w:rPr>
        <w:t>2. 向局方汇报的报表模板</w:t>
      </w:r>
    </w:p>
    <w:p w14:paraId="05CC780F" w14:textId="77777777" w:rsidR="0009057E" w:rsidRPr="0009057E" w:rsidRDefault="0009057E" w:rsidP="0009057E">
      <w:pPr>
        <w:numPr>
          <w:ilvl w:val="0"/>
          <w:numId w:val="26"/>
        </w:numPr>
        <w:rPr>
          <w:lang w:eastAsia="zh-CN"/>
        </w:rPr>
      </w:pPr>
      <w:r w:rsidRPr="0009057E">
        <w:rPr>
          <w:lang w:eastAsia="zh-CN"/>
        </w:rPr>
        <w:t>汇报内容的结构和格式要求</w:t>
      </w:r>
    </w:p>
    <w:p w14:paraId="102681B6" w14:textId="77777777" w:rsidR="0009057E" w:rsidRPr="0009057E" w:rsidRDefault="0009057E" w:rsidP="0009057E">
      <w:pPr>
        <w:numPr>
          <w:ilvl w:val="0"/>
          <w:numId w:val="26"/>
        </w:numPr>
        <w:rPr>
          <w:lang w:eastAsia="zh-CN"/>
        </w:rPr>
      </w:pPr>
      <w:r w:rsidRPr="0009057E">
        <w:rPr>
          <w:lang w:eastAsia="zh-CN"/>
        </w:rPr>
        <w:t>关键指标的定义和计算方法</w:t>
      </w:r>
    </w:p>
    <w:p w14:paraId="304AE7AE" w14:textId="77777777" w:rsidR="0009057E" w:rsidRPr="0009057E" w:rsidRDefault="0009057E" w:rsidP="0009057E">
      <w:pPr>
        <w:numPr>
          <w:ilvl w:val="0"/>
          <w:numId w:val="26"/>
        </w:numPr>
        <w:rPr>
          <w:lang w:eastAsia="zh-CN"/>
        </w:rPr>
      </w:pPr>
      <w:r w:rsidRPr="0009057E">
        <w:rPr>
          <w:lang w:eastAsia="zh-CN"/>
        </w:rPr>
        <w:t>汇报周期和时间节点</w:t>
      </w:r>
    </w:p>
    <w:p w14:paraId="44A6B968" w14:textId="77777777" w:rsidR="0009057E" w:rsidRPr="0009057E" w:rsidRDefault="00000000" w:rsidP="0009057E">
      <w:pPr>
        <w:rPr>
          <w:lang w:eastAsia="zh-CN"/>
        </w:rPr>
      </w:pPr>
      <w:r>
        <w:rPr>
          <w:lang w:eastAsia="zh-CN"/>
        </w:rPr>
        <w:pict w14:anchorId="0605B8B2">
          <v:rect id="_x0000_i1030" style="width:0;height:.75pt" o:hralign="center" o:hrstd="t" o:hr="t" fillcolor="#a0a0a0" stroked="f"/>
        </w:pict>
      </w:r>
    </w:p>
    <w:p w14:paraId="4B23914A" w14:textId="77777777" w:rsidR="0009057E" w:rsidRPr="0009057E" w:rsidRDefault="0009057E" w:rsidP="0009057E">
      <w:pPr>
        <w:rPr>
          <w:b/>
          <w:bCs/>
          <w:lang w:eastAsia="zh-CN"/>
        </w:rPr>
      </w:pPr>
      <w:r w:rsidRPr="0009057E">
        <w:rPr>
          <w:b/>
          <w:bCs/>
          <w:lang w:eastAsia="zh-CN"/>
        </w:rPr>
        <w:t>七、其他支持材料</w:t>
      </w:r>
    </w:p>
    <w:p w14:paraId="2E899ACD" w14:textId="77777777" w:rsidR="0009057E" w:rsidRPr="0009057E" w:rsidRDefault="0009057E" w:rsidP="0009057E">
      <w:pPr>
        <w:rPr>
          <w:lang w:eastAsia="zh-CN"/>
        </w:rPr>
      </w:pPr>
      <w:r w:rsidRPr="0009057E">
        <w:rPr>
          <w:b/>
          <w:bCs/>
          <w:lang w:eastAsia="zh-CN"/>
        </w:rPr>
        <w:t>1. 数据填报规范</w:t>
      </w:r>
    </w:p>
    <w:p w14:paraId="700478EC" w14:textId="77777777" w:rsidR="0009057E" w:rsidRPr="0009057E" w:rsidRDefault="0009057E" w:rsidP="0009057E">
      <w:pPr>
        <w:numPr>
          <w:ilvl w:val="0"/>
          <w:numId w:val="27"/>
        </w:numPr>
        <w:rPr>
          <w:lang w:eastAsia="zh-CN"/>
        </w:rPr>
      </w:pPr>
      <w:r w:rsidRPr="0009057E">
        <w:rPr>
          <w:lang w:eastAsia="zh-CN"/>
        </w:rPr>
        <w:t>政策标准相关数据的填报格式要求</w:t>
      </w:r>
    </w:p>
    <w:p w14:paraId="769FD664" w14:textId="77777777" w:rsidR="0009057E" w:rsidRPr="0009057E" w:rsidRDefault="0009057E" w:rsidP="0009057E">
      <w:pPr>
        <w:numPr>
          <w:ilvl w:val="0"/>
          <w:numId w:val="27"/>
        </w:numPr>
        <w:rPr>
          <w:lang w:eastAsia="zh-CN"/>
        </w:rPr>
      </w:pPr>
      <w:r w:rsidRPr="0009057E">
        <w:rPr>
          <w:lang w:eastAsia="zh-CN"/>
        </w:rPr>
        <w:t>数据校验规则和错误提示</w:t>
      </w:r>
    </w:p>
    <w:p w14:paraId="6CF0A074" w14:textId="77777777" w:rsidR="0009057E" w:rsidRPr="0009057E" w:rsidRDefault="0009057E" w:rsidP="0009057E">
      <w:pPr>
        <w:numPr>
          <w:ilvl w:val="0"/>
          <w:numId w:val="27"/>
        </w:numPr>
        <w:rPr>
          <w:lang w:eastAsia="zh-CN"/>
        </w:rPr>
      </w:pPr>
      <w:r w:rsidRPr="0009057E">
        <w:rPr>
          <w:lang w:eastAsia="zh-CN"/>
        </w:rPr>
        <w:t>数据更新频率和维护责任</w:t>
      </w:r>
    </w:p>
    <w:p w14:paraId="66487228" w14:textId="77777777" w:rsidR="0009057E" w:rsidRPr="0009057E" w:rsidRDefault="0009057E" w:rsidP="0009057E">
      <w:pPr>
        <w:rPr>
          <w:lang w:eastAsia="zh-CN"/>
        </w:rPr>
      </w:pPr>
      <w:r w:rsidRPr="0009057E">
        <w:rPr>
          <w:b/>
          <w:bCs/>
          <w:lang w:eastAsia="zh-CN"/>
        </w:rPr>
        <w:t>2. 专家审核规则</w:t>
      </w:r>
    </w:p>
    <w:p w14:paraId="045057A7" w14:textId="77777777" w:rsidR="0009057E" w:rsidRPr="0009057E" w:rsidRDefault="0009057E" w:rsidP="0009057E">
      <w:pPr>
        <w:numPr>
          <w:ilvl w:val="0"/>
          <w:numId w:val="28"/>
        </w:numPr>
        <w:rPr>
          <w:lang w:eastAsia="zh-CN"/>
        </w:rPr>
      </w:pPr>
      <w:r w:rsidRPr="0009057E">
        <w:rPr>
          <w:lang w:eastAsia="zh-CN"/>
        </w:rPr>
        <w:t>政策标准入库审核流程</w:t>
      </w:r>
    </w:p>
    <w:p w14:paraId="193F6375" w14:textId="77777777" w:rsidR="0009057E" w:rsidRPr="0009057E" w:rsidRDefault="0009057E" w:rsidP="0009057E">
      <w:pPr>
        <w:numPr>
          <w:ilvl w:val="0"/>
          <w:numId w:val="28"/>
        </w:numPr>
        <w:rPr>
          <w:lang w:eastAsia="zh-CN"/>
        </w:rPr>
      </w:pPr>
      <w:r w:rsidRPr="0009057E">
        <w:rPr>
          <w:lang w:eastAsia="zh-CN"/>
        </w:rPr>
        <w:t>条款抽取准确性审核标准</w:t>
      </w:r>
    </w:p>
    <w:p w14:paraId="2FD7456A" w14:textId="77777777" w:rsidR="0009057E" w:rsidRPr="0009057E" w:rsidRDefault="0009057E" w:rsidP="0009057E">
      <w:pPr>
        <w:numPr>
          <w:ilvl w:val="0"/>
          <w:numId w:val="28"/>
        </w:numPr>
        <w:rPr>
          <w:lang w:eastAsia="zh-CN"/>
        </w:rPr>
      </w:pPr>
      <w:r w:rsidRPr="0009057E">
        <w:rPr>
          <w:lang w:eastAsia="zh-CN"/>
        </w:rPr>
        <w:t>推送规则合理性审核标准</w:t>
      </w:r>
    </w:p>
    <w:p w14:paraId="708EB90A" w14:textId="77777777" w:rsidR="0009057E" w:rsidRPr="0009057E" w:rsidRDefault="0009057E" w:rsidP="0009057E">
      <w:pPr>
        <w:rPr>
          <w:lang w:eastAsia="zh-CN"/>
        </w:rPr>
      </w:pPr>
      <w:r w:rsidRPr="0009057E">
        <w:rPr>
          <w:b/>
          <w:bCs/>
          <w:lang w:eastAsia="zh-CN"/>
        </w:rPr>
        <w:t>3. 历史数据</w:t>
      </w:r>
    </w:p>
    <w:p w14:paraId="2E5DA40D" w14:textId="77777777" w:rsidR="0009057E" w:rsidRPr="0009057E" w:rsidRDefault="0009057E" w:rsidP="0009057E">
      <w:pPr>
        <w:numPr>
          <w:ilvl w:val="0"/>
          <w:numId w:val="29"/>
        </w:numPr>
        <w:rPr>
          <w:lang w:eastAsia="zh-CN"/>
        </w:rPr>
      </w:pPr>
      <w:r w:rsidRPr="0009057E">
        <w:rPr>
          <w:lang w:eastAsia="zh-CN"/>
        </w:rPr>
        <w:t>历年政策标准文件归档数据</w:t>
      </w:r>
    </w:p>
    <w:p w14:paraId="596B6475" w14:textId="77777777" w:rsidR="0009057E" w:rsidRPr="0009057E" w:rsidRDefault="0009057E" w:rsidP="0009057E">
      <w:pPr>
        <w:numPr>
          <w:ilvl w:val="0"/>
          <w:numId w:val="29"/>
        </w:numPr>
        <w:rPr>
          <w:lang w:eastAsia="zh-CN"/>
        </w:rPr>
      </w:pPr>
      <w:r w:rsidRPr="0009057E">
        <w:rPr>
          <w:lang w:eastAsia="zh-CN"/>
        </w:rPr>
        <w:lastRenderedPageBreak/>
        <w:t>以往合规检查结果数据</w:t>
      </w:r>
    </w:p>
    <w:p w14:paraId="07F9BF43" w14:textId="77777777" w:rsidR="0009057E" w:rsidRPr="0009057E" w:rsidRDefault="0009057E" w:rsidP="0009057E">
      <w:pPr>
        <w:numPr>
          <w:ilvl w:val="0"/>
          <w:numId w:val="29"/>
        </w:numPr>
        <w:rPr>
          <w:lang w:eastAsia="zh-CN"/>
        </w:rPr>
      </w:pPr>
      <w:r w:rsidRPr="0009057E">
        <w:rPr>
          <w:lang w:eastAsia="zh-CN"/>
        </w:rPr>
        <w:t>机场历史合规整改记录</w:t>
      </w:r>
    </w:p>
    <w:p w14:paraId="093C780A" w14:textId="77777777" w:rsidR="0009057E" w:rsidRDefault="0009057E">
      <w:pPr>
        <w:rPr>
          <w:lang w:eastAsia="zh-CN"/>
        </w:rPr>
      </w:pPr>
    </w:p>
    <w:p w14:paraId="7AA52140" w14:textId="77777777" w:rsidR="00F75B31" w:rsidRDefault="00000000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4.6 绿色低碳供应链协同（集采联盟）</w:t>
      </w:r>
    </w:p>
    <w:p w14:paraId="2BF990C8" w14:textId="77777777" w:rsidR="00F75B31" w:rsidRDefault="00000000">
      <w:pPr>
        <w:rPr>
          <w:lang w:eastAsia="zh-CN"/>
        </w:rPr>
      </w:pPr>
      <w:r>
        <w:rPr>
          <w:lang w:eastAsia="zh-CN"/>
        </w:rPr>
        <w:t>业务痛点：光伏组件、充电桩、节能设备等单家机场采购规模有限，难以获得有竞争力的价格与服务条款。协会可发挥行业组织优势，组织自愿性集采联盟，提升会员单位议价能力。</w:t>
      </w:r>
    </w:p>
    <w:p w14:paraId="20341E4D" w14:textId="77777777" w:rsidR="00F75B31" w:rsidRDefault="00000000">
      <w:r>
        <w:t>核心功能：</w:t>
      </w:r>
    </w:p>
    <w:p w14:paraId="0A7B3B0E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集采需求池：会员单位可在线发布拟采购的设备品类与规模，平台聚合形成集采机会</w:t>
      </w:r>
    </w:p>
    <w:p w14:paraId="34953BB6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供应商招募与资质审核：协会按集采需求公开招募供应商，进行资质审核</w:t>
      </w:r>
    </w:p>
    <w:p w14:paraId="5C2094B9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协议价格管理：协会与中选供应商签订框架协议，会员单位按框架价格自主下单</w:t>
      </w:r>
    </w:p>
    <w:p w14:paraId="68F674B7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集采订单跟踪：从下单、生产、交付、安装到运行的全周期数据回收</w:t>
      </w:r>
    </w:p>
    <w:p w14:paraId="51E885D1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绿色采购指南：发布绿色采购技术规范，引导供应商按高标准提供产品</w:t>
      </w:r>
    </w:p>
    <w:p w14:paraId="60628DFF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行业采购数据看板：脱敏后向局方与媒体公开，反映行业绿色低碳投入趋势</w:t>
      </w:r>
    </w:p>
    <w:p w14:paraId="3FEE5F21" w14:textId="77777777" w:rsidR="00F75B31" w:rsidRDefault="00000000">
      <w:pPr>
        <w:rPr>
          <w:lang w:eastAsia="zh-CN"/>
        </w:rPr>
      </w:pPr>
      <w:r>
        <w:rPr>
          <w:lang w:eastAsia="zh-CN"/>
        </w:rPr>
        <w:t>主要使用角色：协会管理员（组织集采）、机场用户（参与采购）、供应商（响应需求）</w:t>
      </w:r>
    </w:p>
    <w:p w14:paraId="36C4599E" w14:textId="77777777" w:rsidR="00F75B31" w:rsidRDefault="00000000">
      <w:pPr>
        <w:rPr>
          <w:lang w:eastAsia="zh-CN"/>
        </w:rPr>
      </w:pPr>
      <w:r>
        <w:rPr>
          <w:lang w:eastAsia="zh-CN"/>
        </w:rPr>
        <w:t>模块协同：复用资源库的"技术产品库"；与新技术推广模块互为前后端——推广解决"知道"，集采解决"买到"。</w:t>
      </w:r>
    </w:p>
    <w:p w14:paraId="25AEDA11" w14:textId="77777777" w:rsidR="00F75B31" w:rsidRDefault="00000000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4.7 协会会员贡献度评价</w:t>
      </w:r>
    </w:p>
    <w:p w14:paraId="3FF08595" w14:textId="77777777" w:rsidR="00F75B31" w:rsidRDefault="00000000">
      <w:pPr>
        <w:rPr>
          <w:lang w:eastAsia="zh-CN"/>
        </w:rPr>
      </w:pPr>
      <w:r>
        <w:rPr>
          <w:lang w:eastAsia="zh-CN"/>
        </w:rPr>
        <w:t>业务痛点：协会希望建立持续激励机制，识别在评价工作、知识贡献、行业引领等方面表现突出的会员机场单位，授予荣誉或在评价工作中给予优先权。</w:t>
      </w:r>
    </w:p>
    <w:p w14:paraId="094182F1" w14:textId="77777777" w:rsidR="00F75B31" w:rsidRDefault="00000000">
      <w:r>
        <w:t>核心功能：</w:t>
      </w:r>
    </w:p>
    <w:p w14:paraId="31491AEA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贡献度指标体系：含案例上报数量、专家答疑次数、培训参与度、标准编制参与、试点机场承担等多维度</w:t>
      </w:r>
    </w:p>
    <w:p w14:paraId="5C9A41CC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自动积分：会员在平台上的各类行为自动转化为贡献度积分</w:t>
      </w:r>
    </w:p>
    <w:p w14:paraId="24DB1131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年度贡献排行：年度排行榜与同规模、同气候区分组榜单</w:t>
      </w:r>
    </w:p>
    <w:p w14:paraId="49F87AA4" w14:textId="77777777" w:rsidR="00F75B31" w:rsidRDefault="00000000" w:rsidP="00572F86">
      <w:pPr>
        <w:pStyle w:val="a0"/>
        <w:numPr>
          <w:ilvl w:val="0"/>
          <w:numId w:val="0"/>
        </w:numPr>
        <w:ind w:left="360"/>
        <w:rPr>
          <w:lang w:eastAsia="zh-CN"/>
        </w:rPr>
      </w:pPr>
      <w:r>
        <w:rPr>
          <w:lang w:eastAsia="zh-CN"/>
        </w:rPr>
        <w:lastRenderedPageBreak/>
        <w:t>行业影响力可视化：每家会员单位有一张"影响力图谱"，展示其在行业知识网络中的位置【涉及AI知识图谱构建算法，需确认报价；需协会提供会员单位关系数据、案例贡献数据】</w:t>
      </w:r>
    </w:p>
    <w:p w14:paraId="5C85B6A7" w14:textId="77777777" w:rsidR="00F75B31" w:rsidRDefault="00000000">
      <w:pPr>
        <w:rPr>
          <w:lang w:eastAsia="zh-CN"/>
        </w:rPr>
      </w:pPr>
      <w:r>
        <w:rPr>
          <w:lang w:eastAsia="zh-CN"/>
        </w:rPr>
        <w:t>主要使用角色：协会管理员（运营激励机制）、机场用户（查阅自身排名与权益）</w:t>
      </w:r>
    </w:p>
    <w:p w14:paraId="10BD03AE" w14:textId="77777777" w:rsidR="00F75B31" w:rsidRDefault="00000000">
      <w:pPr>
        <w:rPr>
          <w:lang w:eastAsia="zh-CN"/>
        </w:rPr>
      </w:pPr>
      <w:r>
        <w:rPr>
          <w:lang w:eastAsia="zh-CN"/>
        </w:rPr>
        <w:t>模块协同：数据来源横跨资源库（案例上报）、新技术推广（技术匹配）等多模块。</w:t>
      </w:r>
    </w:p>
    <w:p w14:paraId="3E42E9FA" w14:textId="2CCD09CA" w:rsidR="00F75B31" w:rsidRDefault="00000000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4.8 行业典型</w:t>
      </w:r>
      <w:r w:rsidR="00AA355B">
        <w:rPr>
          <w:rFonts w:ascii="Microsoft YaHei" w:eastAsia="Microsoft YaHei" w:hAnsi="Microsoft YaHei" w:hint="eastAsia"/>
          <w:lang w:eastAsia="zh-CN"/>
        </w:rPr>
        <w:t>大</w:t>
      </w:r>
      <w:r>
        <w:rPr>
          <w:rFonts w:ascii="Microsoft YaHei" w:eastAsia="Microsoft YaHei" w:hAnsi="Microsoft YaHei"/>
          <w:lang w:eastAsia="zh-CN"/>
        </w:rPr>
        <w:t>数据</w:t>
      </w:r>
      <w:r w:rsidR="00AA355B">
        <w:rPr>
          <w:rFonts w:ascii="Microsoft YaHei" w:eastAsia="Microsoft YaHei" w:hAnsi="Microsoft YaHei" w:hint="eastAsia"/>
          <w:lang w:eastAsia="zh-CN"/>
        </w:rPr>
        <w:t>看板</w:t>
      </w:r>
    </w:p>
    <w:p w14:paraId="2816E567" w14:textId="77777777" w:rsidR="00F75B31" w:rsidRDefault="00000000">
      <w:pPr>
        <w:rPr>
          <w:lang w:eastAsia="zh-CN"/>
        </w:rPr>
      </w:pPr>
      <w:r>
        <w:rPr>
          <w:lang w:eastAsia="zh-CN"/>
        </w:rPr>
        <w:t>业务痛点：民用机场绿色低碳工作的社会影响力相对有限，公众与媒体难以直观感受行业进展。协会可通过公开脱敏后的行业大数据看板，对外传递行业绿色发展成就，提升协会与会员单位的社会影响力。</w:t>
      </w:r>
    </w:p>
    <w:p w14:paraId="116B6222" w14:textId="068A16A4" w:rsidR="00F75B31" w:rsidRDefault="00000000">
      <w:pPr>
        <w:rPr>
          <w:lang w:eastAsia="zh-CN"/>
        </w:rPr>
      </w:pPr>
      <w:r>
        <w:rPr>
          <w:lang w:eastAsia="zh-CN"/>
        </w:rPr>
        <w:t>说明：门户页面放不含坐标的图表或趋势，具体数据等内容需登陆后查看。</w:t>
      </w:r>
    </w:p>
    <w:p w14:paraId="5FA0714A" w14:textId="77777777" w:rsidR="00F75B31" w:rsidRDefault="00000000">
      <w:r>
        <w:t>核心功能：</w:t>
      </w:r>
    </w:p>
    <w:p w14:paraId="292713E7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行业碳排放总体趋势：年度行业总排放、强度、可再生能源占比等公开指标</w:t>
      </w:r>
    </w:p>
    <w:p w14:paraId="5B334D99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典型机场绿色成就：协会授权可公开的获星机场实践案例与故事</w:t>
      </w:r>
    </w:p>
    <w:p w14:paraId="5A34C7C3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行业碳达峰路径展望：行业达峰承诺、关键节点、技术路径</w:t>
      </w:r>
    </w:p>
    <w:p w14:paraId="35E0743C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绿色机场地图：在地图上标注获星机场及星级，引导公众关注</w:t>
      </w:r>
    </w:p>
    <w:p w14:paraId="7ED7E6F4" w14:textId="77777777" w:rsidR="00F75B31" w:rsidRDefault="00000000">
      <w:pPr>
        <w:pStyle w:val="a0"/>
        <w:rPr>
          <w:lang w:eastAsia="zh-CN"/>
        </w:rPr>
      </w:pPr>
      <w:r>
        <w:rPr>
          <w:lang w:eastAsia="zh-CN"/>
        </w:rPr>
        <w:t>媒体素材包：协会可一键导出可用于媒体报道的可视化图表与数据</w:t>
      </w:r>
    </w:p>
    <w:p w14:paraId="3BC41195" w14:textId="60CCBE4C" w:rsidR="00F75B31" w:rsidRDefault="00000000">
      <w:pPr>
        <w:pStyle w:val="a0"/>
        <w:rPr>
          <w:lang w:eastAsia="zh-CN"/>
        </w:rPr>
      </w:pPr>
      <w:r>
        <w:rPr>
          <w:lang w:eastAsia="zh-CN"/>
        </w:rPr>
        <w:t>英文版同步：与第六章国际化模块衔</w:t>
      </w:r>
      <w:r w:rsidR="00F26B8D">
        <w:rPr>
          <w:rFonts w:hint="eastAsia"/>
          <w:lang w:eastAsia="zh-CN"/>
        </w:rPr>
        <w:t xml:space="preserve"> </w:t>
      </w:r>
      <w:r>
        <w:rPr>
          <w:lang w:eastAsia="zh-CN"/>
        </w:rPr>
        <w:t>接，对外讲述中国民航绿色发展</w:t>
      </w:r>
    </w:p>
    <w:p w14:paraId="6BE34D2E" w14:textId="77777777" w:rsidR="00F75B31" w:rsidRDefault="00000000">
      <w:pPr>
        <w:rPr>
          <w:lang w:eastAsia="zh-CN"/>
        </w:rPr>
      </w:pPr>
      <w:r>
        <w:rPr>
          <w:lang w:eastAsia="zh-CN"/>
        </w:rPr>
        <w:t>主要使用角色：公众访客（浏览）、协会管理员（内容运营）、媒体（素材获取）</w:t>
      </w:r>
    </w:p>
    <w:p w14:paraId="0A14C591" w14:textId="77777777" w:rsidR="00F75B31" w:rsidRDefault="00000000">
      <w:pPr>
        <w:rPr>
          <w:lang w:eastAsia="zh-CN"/>
        </w:rPr>
      </w:pPr>
      <w:r>
        <w:rPr>
          <w:lang w:eastAsia="zh-CN"/>
        </w:rPr>
        <w:t>模块协同：数据来源于第三章八大分析方向的脱敏后输出，呈现层独立部署。</w:t>
      </w:r>
    </w:p>
    <w:p w14:paraId="59EBF5DC" w14:textId="77777777" w:rsidR="00F75B31" w:rsidRDefault="00000000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4.9 协会业务扩展模块总览</w:t>
      </w:r>
    </w:p>
    <w:p w14:paraId="6318B580" w14:textId="2B5949EB" w:rsidR="00291BF4" w:rsidRDefault="00000000">
      <w:pPr>
        <w:rPr>
          <w:lang w:eastAsia="zh-CN"/>
        </w:rPr>
      </w:pPr>
      <w:r>
        <w:rPr>
          <w:lang w:eastAsia="zh-CN"/>
        </w:rPr>
        <w:t>多项扩展模块按服务对象与服务目的可归为四组：</w:t>
      </w:r>
    </w:p>
    <w:tbl>
      <w:tblPr>
        <w:tblW w:w="9026" w:type="dxa"/>
        <w:tblBorders>
          <w:top w:val="single" w:sz="2" w:space="0" w:color="B8C4D9"/>
          <w:left w:val="single" w:sz="2" w:space="0" w:color="B8C4D9"/>
          <w:bottom w:val="single" w:sz="2" w:space="0" w:color="B8C4D9"/>
          <w:right w:val="single" w:sz="2" w:space="0" w:color="B8C4D9"/>
          <w:insideH w:val="single" w:sz="2" w:space="0" w:color="B8C4D9"/>
          <w:insideV w:val="single" w:sz="2" w:space="0" w:color="B8C4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200"/>
        <w:gridCol w:w="5126"/>
      </w:tblGrid>
      <w:tr w:rsidR="00291BF4" w14:paraId="741A69F7" w14:textId="77777777" w:rsidTr="008D7BC6">
        <w:trPr>
          <w:tblHeader/>
        </w:trPr>
        <w:tc>
          <w:tcPr>
            <w:tcW w:w="1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75E55" w14:textId="77777777" w:rsidR="00291BF4" w:rsidRDefault="00291BF4" w:rsidP="008D7BC6">
            <w:r>
              <w:rPr>
                <w:rFonts w:ascii="SimSun" w:eastAsia="SimSun" w:hAnsi="SimSun" w:cs="SimSun"/>
                <w:b/>
                <w:bCs/>
                <w:color w:val="FFFFFF"/>
                <w:sz w:val="20"/>
                <w:szCs w:val="20"/>
              </w:rPr>
              <w:t>服务组别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A82B9" w14:textId="77777777" w:rsidR="00291BF4" w:rsidRDefault="00291BF4" w:rsidP="008D7BC6">
            <w:r>
              <w:rPr>
                <w:rFonts w:ascii="SimSun" w:eastAsia="SimSun" w:hAnsi="SimSun" w:cs="SimSun"/>
                <w:b/>
                <w:bCs/>
                <w:color w:val="FFFFFF"/>
                <w:sz w:val="20"/>
                <w:szCs w:val="20"/>
              </w:rPr>
              <w:t>包含模块</w:t>
            </w:r>
          </w:p>
        </w:tc>
        <w:tc>
          <w:tcPr>
            <w:tcW w:w="512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5D49E" w14:textId="77777777" w:rsidR="00291BF4" w:rsidRDefault="00291BF4" w:rsidP="008D7BC6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b/>
                <w:bCs/>
                <w:color w:val="FFFFFF"/>
                <w:sz w:val="20"/>
                <w:szCs w:val="20"/>
                <w:lang w:eastAsia="zh-CN"/>
              </w:rPr>
              <w:t>对协会业务的核心价值</w:t>
            </w:r>
          </w:p>
        </w:tc>
      </w:tr>
      <w:tr w:rsidR="00291BF4" w14:paraId="33BCD272" w14:textId="77777777" w:rsidTr="008D7BC6">
        <w:tc>
          <w:tcPr>
            <w:tcW w:w="1700" w:type="dxa"/>
            <w:shd w:val="clear" w:color="auto" w:fill="EA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02E41" w14:textId="77777777" w:rsidR="00291BF4" w:rsidRDefault="00291BF4" w:rsidP="008D7BC6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智能匹配</w:t>
            </w:r>
          </w:p>
        </w:tc>
        <w:tc>
          <w:tcPr>
            <w:tcW w:w="2200" w:type="dxa"/>
            <w:shd w:val="clear" w:color="auto" w:fill="EA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B4176" w14:textId="77777777" w:rsidR="00291BF4" w:rsidRDefault="00291BF4" w:rsidP="008D7BC6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4.2 新技术推广 4.4 个性化提升包</w:t>
            </w:r>
          </w:p>
        </w:tc>
        <w:tc>
          <w:tcPr>
            <w:tcW w:w="5126" w:type="dxa"/>
            <w:shd w:val="clear" w:color="auto" w:fill="EAF3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B4181" w14:textId="77777777" w:rsidR="00291BF4" w:rsidRDefault="00291BF4" w:rsidP="008D7BC6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把协会的资源（技术、案例、专家）与会员单位的需求精准对接，提升资源利用效率与会员获得感</w:t>
            </w:r>
          </w:p>
        </w:tc>
      </w:tr>
      <w:tr w:rsidR="00291BF4" w14:paraId="587A9FBB" w14:textId="77777777" w:rsidTr="008D7BC6">
        <w:tc>
          <w:tcPr>
            <w:tcW w:w="1700" w:type="dxa"/>
            <w:shd w:val="clear" w:color="auto" w:fill="FF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23E6C" w14:textId="77777777" w:rsidR="00291BF4" w:rsidRDefault="00291BF4" w:rsidP="008D7BC6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lastRenderedPageBreak/>
              <w:t>评价闭环</w:t>
            </w:r>
          </w:p>
        </w:tc>
        <w:tc>
          <w:tcPr>
            <w:tcW w:w="2200" w:type="dxa"/>
            <w:shd w:val="clear" w:color="auto" w:fill="FF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19B5D" w14:textId="77777777" w:rsidR="00291BF4" w:rsidRDefault="00291BF4" w:rsidP="008D7BC6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4.3 评星预打分 4.5 政策标准合规预审 4.7 培训与认证</w:t>
            </w:r>
          </w:p>
        </w:tc>
        <w:tc>
          <w:tcPr>
            <w:tcW w:w="5126" w:type="dxa"/>
            <w:shd w:val="clear" w:color="auto" w:fill="FFF4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20870" w14:textId="77777777" w:rsidR="00291BF4" w:rsidRDefault="00291BF4" w:rsidP="008D7BC6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围绕“双碳机场”评价工作前置、延伸，让评价从年度事件变为常态化过程，且与政策、培训、认证形成体系</w:t>
            </w:r>
          </w:p>
        </w:tc>
      </w:tr>
      <w:tr w:rsidR="00291BF4" w14:paraId="3A49CD57" w14:textId="77777777" w:rsidTr="008D7BC6">
        <w:tc>
          <w:tcPr>
            <w:tcW w:w="1700" w:type="dxa"/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EAA1D" w14:textId="77777777" w:rsidR="00291BF4" w:rsidRDefault="00291BF4" w:rsidP="008D7BC6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协作生态</w:t>
            </w:r>
          </w:p>
        </w:tc>
        <w:tc>
          <w:tcPr>
            <w:tcW w:w="2200" w:type="dxa"/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10AEE" w14:textId="77777777" w:rsidR="00291BF4" w:rsidRDefault="00291BF4" w:rsidP="008D7BC6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4.6 会员互助协作 4.8 集采联盟 4.9 贡献度评价</w:t>
            </w:r>
          </w:p>
        </w:tc>
        <w:tc>
          <w:tcPr>
            <w:tcW w:w="5126" w:type="dxa"/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D119E" w14:textId="77777777" w:rsidR="00291BF4" w:rsidRDefault="00291BF4" w:rsidP="008D7BC6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构建机场之间、协会与会员之间的协作生态，把行业组织优势变为可量化的会员价值</w:t>
            </w:r>
          </w:p>
        </w:tc>
      </w:tr>
      <w:tr w:rsidR="00291BF4" w14:paraId="6F377497" w14:textId="77777777" w:rsidTr="008D7BC6">
        <w:tc>
          <w:tcPr>
            <w:tcW w:w="1700" w:type="dxa"/>
            <w:shd w:val="clear" w:color="auto" w:fill="FA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74EA9" w14:textId="77777777" w:rsidR="00291BF4" w:rsidRDefault="00291BF4" w:rsidP="008D7BC6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对外传播</w:t>
            </w:r>
          </w:p>
        </w:tc>
        <w:tc>
          <w:tcPr>
            <w:tcW w:w="2200" w:type="dxa"/>
            <w:shd w:val="clear" w:color="auto" w:fill="FA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16AE1" w14:textId="77777777" w:rsidR="00291BF4" w:rsidRDefault="00291BF4" w:rsidP="008D7BC6"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4.10 行业大数据公众看板</w:t>
            </w:r>
          </w:p>
        </w:tc>
        <w:tc>
          <w:tcPr>
            <w:tcW w:w="5126" w:type="dxa"/>
            <w:shd w:val="clear" w:color="auto" w:fill="FAF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E3080" w14:textId="77777777" w:rsidR="00291BF4" w:rsidRDefault="00291BF4" w:rsidP="008D7BC6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把内部数据资产转化为对外的行业话语权与品牌影响力</w:t>
            </w:r>
          </w:p>
        </w:tc>
      </w:tr>
    </w:tbl>
    <w:p w14:paraId="4EDCB5CD" w14:textId="77777777" w:rsidR="00291BF4" w:rsidRDefault="00291BF4">
      <w:pPr>
        <w:rPr>
          <w:lang w:eastAsia="zh-CN"/>
        </w:rPr>
      </w:pPr>
    </w:p>
    <w:p w14:paraId="03136C7E" w14:textId="45F7CF68" w:rsidR="00F75B31" w:rsidRDefault="00000000">
      <w:pPr>
        <w:rPr>
          <w:lang w:eastAsia="zh-CN"/>
        </w:rPr>
      </w:pPr>
      <w:r>
        <w:rPr>
          <w:lang w:eastAsia="zh-CN"/>
        </w:rPr>
        <w:t>核心理念：二期平台不再是"协会用来开展评价工作的内部系统"，而是"协会服务行业绿色低碳发展的数字化中枢"。多项扩展模块共同实现这一定位转变。</w:t>
      </w:r>
    </w:p>
    <w:p w14:paraId="1B35DBAB" w14:textId="77777777" w:rsidR="00F75B3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2684AA6" w14:textId="77777777" w:rsidR="000040F0" w:rsidRDefault="000040F0" w:rsidP="000040F0">
      <w:pPr>
        <w:pStyle w:val="1"/>
        <w:rPr>
          <w:lang w:eastAsia="zh-CN"/>
        </w:rPr>
      </w:pPr>
      <w:r>
        <w:rPr>
          <w:lang w:eastAsia="zh-CN"/>
        </w:rPr>
        <w:lastRenderedPageBreak/>
        <w:t>第五章</w:t>
      </w:r>
      <w:r>
        <w:rPr>
          <w:lang w:eastAsia="zh-CN"/>
        </w:rPr>
        <w:t xml:space="preserve"> </w:t>
      </w:r>
      <w:r>
        <w:rPr>
          <w:lang w:eastAsia="zh-CN"/>
        </w:rPr>
        <w:t>系统总体架构</w:t>
      </w:r>
    </w:p>
    <w:p w14:paraId="16047C27" w14:textId="77777777" w:rsidR="000040F0" w:rsidRDefault="000040F0" w:rsidP="000040F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总体架构（五层）</w:t>
      </w:r>
    </w:p>
    <w:p w14:paraId="451BA056" w14:textId="77777777" w:rsidR="000040F0" w:rsidRDefault="000040F0" w:rsidP="000040F0">
      <w:pPr>
        <w:spacing w:after="120" w:line="320" w:lineRule="auto"/>
        <w:rPr>
          <w:lang w:eastAsia="zh-CN"/>
        </w:rPr>
      </w:pPr>
      <w:r>
        <w:rPr>
          <w:rFonts w:ascii="SimSun" w:eastAsia="SimSun" w:hAnsi="SimSun" w:cs="SimSun"/>
          <w:lang w:eastAsia="zh-CN"/>
        </w:rPr>
        <w:t>平台采用经典分层架构，覆盖展示、应用、分析、数据、基础设施五层。</w:t>
      </w:r>
    </w:p>
    <w:tbl>
      <w:tblPr>
        <w:tblW w:w="9026" w:type="dxa"/>
        <w:tblBorders>
          <w:top w:val="single" w:sz="2" w:space="0" w:color="B8C4D9"/>
          <w:left w:val="single" w:sz="2" w:space="0" w:color="B8C4D9"/>
          <w:bottom w:val="single" w:sz="2" w:space="0" w:color="B8C4D9"/>
          <w:right w:val="single" w:sz="2" w:space="0" w:color="B8C4D9"/>
          <w:insideH w:val="single" w:sz="2" w:space="0" w:color="B8C4D9"/>
          <w:insideV w:val="single" w:sz="2" w:space="0" w:color="B8C4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0040F0" w14:paraId="75C37157" w14:textId="77777777" w:rsidTr="00877C92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2D79C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FFFFFF"/>
                <w:sz w:val="20"/>
                <w:szCs w:val="20"/>
              </w:rPr>
              <w:t>层</w:t>
            </w:r>
          </w:p>
        </w:tc>
        <w:tc>
          <w:tcPr>
            <w:tcW w:w="702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669BE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FFFFFF"/>
                <w:sz w:val="20"/>
                <w:szCs w:val="20"/>
              </w:rPr>
              <w:t>组成与职责</w:t>
            </w:r>
          </w:p>
        </w:tc>
      </w:tr>
      <w:tr w:rsidR="000040F0" w14:paraId="60DDD925" w14:textId="77777777" w:rsidTr="00877C92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01635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展示层</w:t>
            </w:r>
          </w:p>
        </w:tc>
        <w:tc>
          <w:tcPr>
            <w:tcW w:w="7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0D5FB" w14:textId="77777777" w:rsidR="000040F0" w:rsidRDefault="000040F0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PC Web（局方/协会/机场/专家/审核机构）、移动端 H5（机场用户填报与查阅）、公众端（脱敏数据展示 + 免登录速算工具）、可视化大屏</w:t>
            </w:r>
          </w:p>
        </w:tc>
      </w:tr>
      <w:tr w:rsidR="000040F0" w14:paraId="11B1D6C3" w14:textId="77777777" w:rsidTr="00877C92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04DEA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应用层</w:t>
            </w:r>
          </w:p>
        </w:tc>
        <w:tc>
          <w:tcPr>
            <w:tcW w:w="7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9CBF1" w14:textId="77777777" w:rsidR="000040F0" w:rsidRDefault="000040F0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五大业务模块（数据 / 资源 / 碳资产 / 国际化 / 插件工具）+ 协会业务扩展模块（详见第四章）+ 报告生成引擎 + SSO + 个性化推荐引擎</w:t>
            </w:r>
          </w:p>
        </w:tc>
      </w:tr>
      <w:tr w:rsidR="000040F0" w14:paraId="089DAD31" w14:textId="77777777" w:rsidTr="00877C92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8B434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分析层</w:t>
            </w:r>
          </w:p>
        </w:tc>
        <w:tc>
          <w:tcPr>
            <w:tcW w:w="7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62608" w14:textId="77777777" w:rsidR="000040F0" w:rsidRDefault="000040F0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统一计算引擎（核算 / 对标 / 排名）、指标失分分析引擎、路径分析引擎、预测引擎、ROI 分析引擎、画像生成引擎</w:t>
            </w:r>
          </w:p>
        </w:tc>
      </w:tr>
      <w:tr w:rsidR="000040F0" w14:paraId="3E563E0D" w14:textId="77777777" w:rsidTr="00877C92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9F1B1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数据层</w:t>
            </w:r>
          </w:p>
        </w:tc>
        <w:tc>
          <w:tcPr>
            <w:tcW w:w="7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9D251" w14:textId="77777777" w:rsidR="000040F0" w:rsidRDefault="000040F0" w:rsidP="00877C92"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二期 MySQL/RDS 主库 + 数据分析仓（ADB / ClickHouse）+ 文档存储（OSS）+ 因子库 + 字典库 + ETL/同步</w:t>
            </w:r>
          </w:p>
        </w:tc>
      </w:tr>
      <w:tr w:rsidR="000040F0" w14:paraId="4CEB36FD" w14:textId="77777777" w:rsidTr="00877C92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73D49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基础设施层</w:t>
            </w:r>
          </w:p>
        </w:tc>
        <w:tc>
          <w:tcPr>
            <w:tcW w:w="7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6D4B6" w14:textId="77777777" w:rsidR="000040F0" w:rsidRDefault="000040F0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阿里云专有网络 VPC、ECS 应用集群、RDS、SLB、Redis、OSS、日志服务 SLS、安全组与等保三级合规组件</w:t>
            </w:r>
          </w:p>
        </w:tc>
      </w:tr>
    </w:tbl>
    <w:p w14:paraId="76A95EE6" w14:textId="77777777" w:rsidR="000040F0" w:rsidRDefault="000040F0" w:rsidP="000040F0">
      <w:pPr>
        <w:pStyle w:val="21"/>
      </w:pPr>
      <w:r>
        <w:t xml:space="preserve">5.2 </w:t>
      </w:r>
      <w:r>
        <w:t>技术栈</w:t>
      </w:r>
    </w:p>
    <w:tbl>
      <w:tblPr>
        <w:tblW w:w="9026" w:type="dxa"/>
        <w:tblBorders>
          <w:top w:val="single" w:sz="2" w:space="0" w:color="B8C4D9"/>
          <w:left w:val="single" w:sz="2" w:space="0" w:color="B8C4D9"/>
          <w:bottom w:val="single" w:sz="2" w:space="0" w:color="B8C4D9"/>
          <w:right w:val="single" w:sz="2" w:space="0" w:color="B8C4D9"/>
          <w:insideH w:val="single" w:sz="2" w:space="0" w:color="B8C4D9"/>
          <w:insideV w:val="single" w:sz="2" w:space="0" w:color="B8C4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0040F0" w14:paraId="0FC63CA6" w14:textId="77777777" w:rsidTr="00877C92"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A9956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FFFFFF"/>
                <w:sz w:val="20"/>
                <w:szCs w:val="20"/>
              </w:rPr>
              <w:t>层</w:t>
            </w:r>
          </w:p>
        </w:tc>
        <w:tc>
          <w:tcPr>
            <w:tcW w:w="722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954C7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FFFFFF"/>
                <w:sz w:val="20"/>
                <w:szCs w:val="20"/>
              </w:rPr>
              <w:t>选型</w:t>
            </w:r>
          </w:p>
        </w:tc>
      </w:tr>
      <w:tr w:rsidR="000040F0" w14:paraId="65750E20" w14:textId="77777777" w:rsidTr="00877C92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1646D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前端</w:t>
            </w:r>
          </w:p>
        </w:tc>
        <w:tc>
          <w:tcPr>
            <w:tcW w:w="7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68550" w14:textId="77777777" w:rsidR="000040F0" w:rsidRDefault="000040F0" w:rsidP="00877C92"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Vue 3 + TypeScript + Element Plus + ECharts + AntV（用于复杂可视化）</w:t>
            </w:r>
          </w:p>
        </w:tc>
      </w:tr>
      <w:tr w:rsidR="000040F0" w14:paraId="217CB55D" w14:textId="77777777" w:rsidTr="00877C92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BC714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后端</w:t>
            </w:r>
          </w:p>
        </w:tc>
        <w:tc>
          <w:tcPr>
            <w:tcW w:w="7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121DC" w14:textId="77777777" w:rsidR="000040F0" w:rsidRDefault="000040F0" w:rsidP="00877C92"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Java 17 + Spring Boot 3 + Spring Cloud Gateway + MyBatis-Plus</w:t>
            </w:r>
          </w:p>
        </w:tc>
      </w:tr>
      <w:tr w:rsidR="000040F0" w14:paraId="2FD068AC" w14:textId="77777777" w:rsidTr="00877C92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66C5A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数据库</w:t>
            </w:r>
          </w:p>
        </w:tc>
        <w:tc>
          <w:tcPr>
            <w:tcW w:w="7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7A20B" w14:textId="77777777" w:rsidR="000040F0" w:rsidRDefault="000040F0" w:rsidP="00877C92"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阿里云 RDS MySQL 8.0（与一期保持一致）+ AnalyticDB（分析查询）+ Redis（缓存与会话）</w:t>
            </w:r>
          </w:p>
        </w:tc>
      </w:tr>
      <w:tr w:rsidR="000040F0" w14:paraId="2BD634EE" w14:textId="77777777" w:rsidTr="00877C92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C5ECE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对象存储</w:t>
            </w:r>
          </w:p>
        </w:tc>
        <w:tc>
          <w:tcPr>
            <w:tcW w:w="7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DFA40" w14:textId="77777777" w:rsidR="000040F0" w:rsidRDefault="000040F0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阿里云 OSS（报告、附件、案例附件、备份）</w:t>
            </w:r>
          </w:p>
        </w:tc>
      </w:tr>
      <w:tr w:rsidR="000040F0" w14:paraId="06644CBB" w14:textId="77777777" w:rsidTr="00877C92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95378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搜索</w:t>
            </w:r>
          </w:p>
        </w:tc>
        <w:tc>
          <w:tcPr>
            <w:tcW w:w="7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4079A" w14:textId="77777777" w:rsidR="000040F0" w:rsidRDefault="000040F0" w:rsidP="00877C92"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阿里云 OpenSearch / Elasticsearch（全文检索）</w:t>
            </w:r>
          </w:p>
        </w:tc>
      </w:tr>
      <w:tr w:rsidR="000040F0" w14:paraId="5AE3684C" w14:textId="77777777" w:rsidTr="00877C92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054BC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消息队列</w:t>
            </w:r>
          </w:p>
        </w:tc>
        <w:tc>
          <w:tcPr>
            <w:tcW w:w="7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F8FFB" w14:textId="77777777" w:rsidR="000040F0" w:rsidRDefault="000040F0" w:rsidP="00877C92"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RocketMQ（异步任务、报告生成）</w:t>
            </w:r>
          </w:p>
        </w:tc>
      </w:tr>
      <w:tr w:rsidR="000040F0" w14:paraId="2689C90E" w14:textId="77777777" w:rsidTr="00877C92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51CD3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lastRenderedPageBreak/>
              <w:t>任务调度</w:t>
            </w:r>
          </w:p>
        </w:tc>
        <w:tc>
          <w:tcPr>
            <w:tcW w:w="7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FB619" w14:textId="77777777" w:rsidR="000040F0" w:rsidRDefault="000040F0" w:rsidP="00877C92"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XXL-Job（ETL 同步、定时计算）</w:t>
            </w:r>
          </w:p>
        </w:tc>
      </w:tr>
      <w:tr w:rsidR="000040F0" w14:paraId="206DFF48" w14:textId="77777777" w:rsidTr="00877C92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2EE1D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BI / 大屏</w:t>
            </w:r>
          </w:p>
        </w:tc>
        <w:tc>
          <w:tcPr>
            <w:tcW w:w="7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581B7" w14:textId="77777777" w:rsidR="000040F0" w:rsidRDefault="000040F0" w:rsidP="00877C92"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Quick BI 或自研基于 ECharts</w:t>
            </w:r>
          </w:p>
        </w:tc>
      </w:tr>
      <w:tr w:rsidR="000040F0" w14:paraId="461F4AAC" w14:textId="77777777" w:rsidTr="00877C92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730AB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网络与安全</w:t>
            </w:r>
          </w:p>
        </w:tc>
        <w:tc>
          <w:tcPr>
            <w:tcW w:w="7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2DCD9" w14:textId="77777777" w:rsidR="000040F0" w:rsidRDefault="000040F0" w:rsidP="00877C92"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VPC + SLB + WAF + DDoS 防护 + 安骑士 + 日志服务 SLS</w:t>
            </w:r>
          </w:p>
        </w:tc>
      </w:tr>
      <w:tr w:rsidR="000040F0" w14:paraId="42E410F6" w14:textId="77777777" w:rsidTr="00877C92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07A28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运维</w:t>
            </w:r>
          </w:p>
        </w:tc>
        <w:tc>
          <w:tcPr>
            <w:tcW w:w="72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B29ED" w14:textId="77777777" w:rsidR="000040F0" w:rsidRDefault="000040F0" w:rsidP="00877C92"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阿里云监控 CloudMonitor + ARMS（APM）+ 容器服务 ACK（容器化部署可选）</w:t>
            </w:r>
          </w:p>
        </w:tc>
      </w:tr>
    </w:tbl>
    <w:p w14:paraId="426B791F" w14:textId="77777777" w:rsidR="000040F0" w:rsidRDefault="000040F0" w:rsidP="000040F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与一期对接架构（关键简化）</w:t>
      </w:r>
    </w:p>
    <w:p w14:paraId="3012663E" w14:textId="77777777" w:rsidR="000040F0" w:rsidRDefault="000040F0" w:rsidP="000040F0">
      <w:pPr>
        <w:spacing w:after="120" w:line="320" w:lineRule="auto"/>
        <w:rPr>
          <w:lang w:eastAsia="zh-CN"/>
        </w:rPr>
      </w:pPr>
      <w:r>
        <w:rPr>
          <w:rFonts w:ascii="SimSun" w:eastAsia="SimSun" w:hAnsi="SimSun" w:cs="SimSun"/>
          <w:lang w:eastAsia="zh-CN"/>
        </w:rPr>
        <w:t>基于本团队具备一期数据库直接访问权限与服务器 root 权限的前置条件，对接方案大幅简化：</w:t>
      </w:r>
    </w:p>
    <w:tbl>
      <w:tblPr>
        <w:tblW w:w="9026" w:type="dxa"/>
        <w:tblBorders>
          <w:top w:val="single" w:sz="2" w:space="0" w:color="B8C4D9"/>
          <w:left w:val="single" w:sz="2" w:space="0" w:color="B8C4D9"/>
          <w:bottom w:val="single" w:sz="2" w:space="0" w:color="B8C4D9"/>
          <w:right w:val="single" w:sz="2" w:space="0" w:color="B8C4D9"/>
          <w:insideH w:val="single" w:sz="2" w:space="0" w:color="B8C4D9"/>
          <w:insideV w:val="single" w:sz="2" w:space="0" w:color="B8C4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040F0" w14:paraId="3885DA99" w14:textId="77777777" w:rsidTr="00877C92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9130B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FFFFFF"/>
                <w:sz w:val="20"/>
                <w:szCs w:val="20"/>
              </w:rPr>
              <w:t>对接维度</w:t>
            </w:r>
          </w:p>
        </w:tc>
        <w:tc>
          <w:tcPr>
            <w:tcW w:w="682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C6184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FFFFFF"/>
                <w:sz w:val="20"/>
                <w:szCs w:val="20"/>
              </w:rPr>
              <w:t>实施方式</w:t>
            </w:r>
          </w:p>
        </w:tc>
      </w:tr>
      <w:tr w:rsidR="000040F0" w14:paraId="7378A236" w14:textId="77777777" w:rsidTr="00877C92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FEAAA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网络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A2F63" w14:textId="77777777" w:rsidR="000040F0" w:rsidRDefault="000040F0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二期 ECS / RDS 部署于与一期同一阿里云 VPC（或对等连接），内网互通，免穿越公网</w:t>
            </w:r>
          </w:p>
        </w:tc>
      </w:tr>
      <w:tr w:rsidR="000040F0" w14:paraId="4B4E6DAB" w14:textId="77777777" w:rsidTr="00877C92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D9C4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用户与认证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620A0" w14:textId="77777777" w:rsidR="000040F0" w:rsidRDefault="000040F0" w:rsidP="00877C92"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直接复用一期用户表（User、Role、Permission），二期通过 JWT 与一期共享会话；新增二期独有角色（专家、审核机构）</w:t>
            </w:r>
          </w:p>
        </w:tc>
      </w:tr>
      <w:tr w:rsidR="000040F0" w14:paraId="2CD92665" w14:textId="77777777" w:rsidTr="00877C92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22745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数据访问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35FF" w14:textId="77777777" w:rsidR="000040F0" w:rsidRDefault="000040F0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二期分析层只读直连一期 RDS（创建专用只读账号 + 视图），无需 ETL 同步；写入仍走二期独立库</w:t>
            </w:r>
          </w:p>
        </w:tc>
      </w:tr>
      <w:tr w:rsidR="000040F0" w14:paraId="7538FE64" w14:textId="77777777" w:rsidTr="00877C92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2B15B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代码与部署</w:t>
            </w:r>
          </w:p>
        </w:tc>
        <w:tc>
          <w:tcPr>
            <w:tcW w:w="6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AC087" w14:textId="77777777" w:rsidR="000040F0" w:rsidRDefault="000040F0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利用一期服务器 root 权限，可统一日志、监控、备份策略；二期独立服务，避免改动一期代码</w:t>
            </w:r>
          </w:p>
        </w:tc>
      </w:tr>
    </w:tbl>
    <w:p w14:paraId="26842C34" w14:textId="77777777" w:rsidR="000040F0" w:rsidRDefault="000040F0" w:rsidP="000040F0">
      <w:pPr>
        <w:pStyle w:val="21"/>
        <w:rPr>
          <w:lang w:eastAsia="zh-CN"/>
        </w:rPr>
      </w:pPr>
      <w:r>
        <w:rPr>
          <w:lang w:eastAsia="zh-CN"/>
        </w:rPr>
        <w:t xml:space="preserve">5.4 </w:t>
      </w:r>
      <w:r>
        <w:rPr>
          <w:lang w:eastAsia="zh-CN"/>
        </w:rPr>
        <w:t>数据流与分析引擎</w:t>
      </w:r>
    </w:p>
    <w:p w14:paraId="37A093B1" w14:textId="77777777" w:rsidR="000040F0" w:rsidRDefault="000040F0" w:rsidP="000040F0">
      <w:pPr>
        <w:spacing w:after="120" w:line="320" w:lineRule="auto"/>
        <w:rPr>
          <w:lang w:eastAsia="zh-CN"/>
        </w:rPr>
      </w:pPr>
      <w:r>
        <w:rPr>
          <w:rFonts w:ascii="SimSun" w:eastAsia="SimSun" w:hAnsi="SimSun" w:cs="SimSun"/>
          <w:lang w:eastAsia="zh-CN"/>
        </w:rPr>
        <w:t>二期平台数据流分为三类：</w:t>
      </w:r>
    </w:p>
    <w:p w14:paraId="264ECE1C" w14:textId="77777777" w:rsidR="000040F0" w:rsidRDefault="000040F0" w:rsidP="000040F0">
      <w:pPr>
        <w:pStyle w:val="ae"/>
        <w:numPr>
          <w:ilvl w:val="0"/>
          <w:numId w:val="30"/>
        </w:numPr>
        <w:spacing w:after="80" w:line="320" w:lineRule="auto"/>
        <w:contextualSpacing w:val="0"/>
        <w:rPr>
          <w:lang w:eastAsia="zh-CN"/>
        </w:rPr>
      </w:pPr>
      <w:r>
        <w:rPr>
          <w:rFonts w:ascii="SimSun" w:eastAsia="SimSun" w:hAnsi="SimSun" w:cs="SimSun"/>
          <w:b/>
          <w:bCs/>
          <w:lang w:eastAsia="zh-CN"/>
        </w:rPr>
        <w:t>采集流：</w:t>
      </w:r>
      <w:r>
        <w:rPr>
          <w:rFonts w:ascii="SimSun" w:eastAsia="SimSun" w:hAnsi="SimSun" w:cs="SimSun"/>
          <w:lang w:eastAsia="zh-CN"/>
        </w:rPr>
        <w:t>机场用户通过 Web/H5 在线填报 → 数据治理校验 → 入二期 MySQL → 增量同步至 AnalyticDB 分析仓</w:t>
      </w:r>
    </w:p>
    <w:p w14:paraId="3845D5B9" w14:textId="77777777" w:rsidR="000040F0" w:rsidRDefault="000040F0" w:rsidP="000040F0">
      <w:pPr>
        <w:pStyle w:val="ae"/>
        <w:numPr>
          <w:ilvl w:val="0"/>
          <w:numId w:val="30"/>
        </w:numPr>
        <w:spacing w:after="80" w:line="320" w:lineRule="auto"/>
        <w:contextualSpacing w:val="0"/>
        <w:rPr>
          <w:lang w:eastAsia="zh-CN"/>
        </w:rPr>
      </w:pPr>
      <w:r>
        <w:rPr>
          <w:rFonts w:ascii="SimSun" w:eastAsia="SimSun" w:hAnsi="SimSun" w:cs="SimSun"/>
          <w:b/>
          <w:bCs/>
          <w:lang w:eastAsia="zh-CN"/>
        </w:rPr>
        <w:t>分析流：</w:t>
      </w:r>
      <w:r>
        <w:rPr>
          <w:rFonts w:ascii="SimSun" w:eastAsia="SimSun" w:hAnsi="SimSun" w:cs="SimSun"/>
          <w:lang w:eastAsia="zh-CN"/>
        </w:rPr>
        <w:t>定时任务调度 → 拉取一期 + 二期数据 → 8 类分析引擎并行处理 → 结果回写到结果表 → BI 图表与报告引擎消费</w:t>
      </w:r>
    </w:p>
    <w:p w14:paraId="6A24F3F8" w14:textId="77777777" w:rsidR="000040F0" w:rsidRDefault="000040F0" w:rsidP="000040F0">
      <w:pPr>
        <w:pStyle w:val="ae"/>
        <w:numPr>
          <w:ilvl w:val="0"/>
          <w:numId w:val="30"/>
        </w:numPr>
        <w:spacing w:after="80" w:line="320" w:lineRule="auto"/>
        <w:contextualSpacing w:val="0"/>
        <w:rPr>
          <w:lang w:eastAsia="zh-CN"/>
        </w:rPr>
      </w:pPr>
      <w:r>
        <w:rPr>
          <w:rFonts w:ascii="SimSun" w:eastAsia="SimSun" w:hAnsi="SimSun" w:cs="SimSun"/>
          <w:b/>
          <w:bCs/>
          <w:lang w:eastAsia="zh-CN"/>
        </w:rPr>
        <w:lastRenderedPageBreak/>
        <w:t>输出流：</w:t>
      </w:r>
      <w:r>
        <w:rPr>
          <w:rFonts w:ascii="SimSun" w:eastAsia="SimSun" w:hAnsi="SimSun" w:cs="SimSun"/>
          <w:lang w:eastAsia="zh-CN"/>
        </w:rPr>
        <w:t>报告引擎按模板与数据生成 Word/PDF → 归档 OSS → 推送给协会 / 机场用户</w:t>
      </w:r>
    </w:p>
    <w:p w14:paraId="26B0622A" w14:textId="77777777" w:rsidR="000040F0" w:rsidRDefault="000040F0" w:rsidP="000040F0">
      <w:pPr>
        <w:rPr>
          <w:lang w:eastAsia="zh-CN"/>
        </w:rPr>
      </w:pPr>
      <w:r>
        <w:rPr>
          <w:lang w:eastAsia="zh-CN"/>
        </w:rPr>
        <w:br w:type="page"/>
      </w:r>
    </w:p>
    <w:p w14:paraId="57B29C67" w14:textId="77777777" w:rsidR="000040F0" w:rsidRDefault="000040F0" w:rsidP="000040F0">
      <w:pPr>
        <w:pStyle w:val="1"/>
        <w:rPr>
          <w:lang w:eastAsia="zh-CN"/>
        </w:rPr>
      </w:pPr>
      <w:r>
        <w:rPr>
          <w:lang w:eastAsia="zh-CN"/>
        </w:rPr>
        <w:lastRenderedPageBreak/>
        <w:t>第六章</w:t>
      </w:r>
      <w:r>
        <w:rPr>
          <w:lang w:eastAsia="zh-CN"/>
        </w:rPr>
        <w:t xml:space="preserve"> </w:t>
      </w:r>
      <w:r>
        <w:rPr>
          <w:lang w:eastAsia="zh-CN"/>
        </w:rPr>
        <w:t>功能模块详细设计</w:t>
      </w:r>
    </w:p>
    <w:p w14:paraId="7A270FA1" w14:textId="77777777" w:rsidR="000040F0" w:rsidRDefault="000040F0" w:rsidP="000040F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数据模块</w:t>
      </w:r>
    </w:p>
    <w:p w14:paraId="478F8920" w14:textId="77777777" w:rsidR="000040F0" w:rsidRDefault="000040F0" w:rsidP="000040F0">
      <w:pPr>
        <w:pStyle w:val="31"/>
        <w:rPr>
          <w:lang w:eastAsia="zh-CN"/>
        </w:rPr>
      </w:pPr>
      <w:r>
        <w:rPr>
          <w:lang w:eastAsia="zh-CN"/>
        </w:rPr>
        <w:t xml:space="preserve">6.1.1 </w:t>
      </w:r>
      <w:r>
        <w:rPr>
          <w:lang w:eastAsia="zh-CN"/>
        </w:rPr>
        <w:t>数据总览与可视化</w:t>
      </w:r>
    </w:p>
    <w:p w14:paraId="688C715B" w14:textId="77777777" w:rsidR="000040F0" w:rsidRDefault="000040F0" w:rsidP="000040F0">
      <w:pPr>
        <w:pStyle w:val="ae"/>
        <w:numPr>
          <w:ilvl w:val="0"/>
          <w:numId w:val="30"/>
        </w:numPr>
        <w:spacing w:after="80" w:line="320" w:lineRule="auto"/>
        <w:contextualSpacing w:val="0"/>
        <w:rPr>
          <w:lang w:eastAsia="zh-CN"/>
        </w:rPr>
      </w:pPr>
      <w:r>
        <w:rPr>
          <w:rFonts w:ascii="SimSun" w:eastAsia="SimSun" w:hAnsi="SimSun" w:cs="SimSun"/>
          <w:lang w:eastAsia="zh-CN"/>
        </w:rPr>
        <w:t>全国电子地图 + 热力图 / 气泡图：机场数量、碳排放总量、综合能耗、双碳目标进度</w:t>
      </w:r>
    </w:p>
    <w:p w14:paraId="6EE59D00" w14:textId="77777777" w:rsidR="000040F0" w:rsidRDefault="000040F0" w:rsidP="000040F0">
      <w:pPr>
        <w:pStyle w:val="ae"/>
        <w:numPr>
          <w:ilvl w:val="0"/>
          <w:numId w:val="30"/>
        </w:numPr>
        <w:spacing w:after="80" w:line="320" w:lineRule="auto"/>
        <w:contextualSpacing w:val="0"/>
        <w:rPr>
          <w:lang w:eastAsia="zh-CN"/>
        </w:rPr>
      </w:pPr>
      <w:r>
        <w:rPr>
          <w:rFonts w:ascii="SimSun" w:eastAsia="SimSun" w:hAnsi="SimSun" w:cs="SimSun"/>
          <w:lang w:eastAsia="zh-CN"/>
        </w:rPr>
        <w:t>可再生能源专题：装机 TOP5、减碳量 TOP5、按枢纽/干线/支线分层</w:t>
      </w:r>
    </w:p>
    <w:p w14:paraId="79C50D3F" w14:textId="77777777" w:rsidR="000040F0" w:rsidRDefault="000040F0" w:rsidP="000040F0">
      <w:pPr>
        <w:pStyle w:val="ae"/>
        <w:numPr>
          <w:ilvl w:val="0"/>
          <w:numId w:val="30"/>
        </w:numPr>
        <w:spacing w:after="80" w:line="320" w:lineRule="auto"/>
        <w:contextualSpacing w:val="0"/>
        <w:rPr>
          <w:lang w:eastAsia="zh-CN"/>
        </w:rPr>
      </w:pPr>
      <w:r>
        <w:rPr>
          <w:rFonts w:ascii="SimSun" w:eastAsia="SimSun" w:hAnsi="SimSun" w:cs="SimSun"/>
          <w:lang w:eastAsia="zh-CN"/>
        </w:rPr>
        <w:t>行业监管总览：碳达峰进度、区域排名、异常增长预警列表</w:t>
      </w:r>
    </w:p>
    <w:p w14:paraId="179A1AA8" w14:textId="77777777" w:rsidR="000040F0" w:rsidRDefault="000040F0" w:rsidP="000040F0">
      <w:pPr>
        <w:pStyle w:val="ae"/>
        <w:numPr>
          <w:ilvl w:val="0"/>
          <w:numId w:val="30"/>
        </w:numPr>
        <w:spacing w:after="80" w:line="320" w:lineRule="auto"/>
        <w:contextualSpacing w:val="0"/>
        <w:rPr>
          <w:lang w:eastAsia="zh-CN"/>
        </w:rPr>
      </w:pPr>
      <w:r>
        <w:rPr>
          <w:rFonts w:ascii="SimSun" w:eastAsia="SimSun" w:hAnsi="SimSun" w:cs="SimSun"/>
          <w:lang w:eastAsia="zh-CN"/>
        </w:rPr>
        <w:t>可视化组件库：柱状图、折线图、雷达图、饼图、箱线图等四大场景覆盖</w:t>
      </w:r>
    </w:p>
    <w:p w14:paraId="0DFD60BF" w14:textId="77777777" w:rsidR="000040F0" w:rsidRDefault="000040F0" w:rsidP="000040F0">
      <w:pPr>
        <w:pStyle w:val="31"/>
      </w:pPr>
      <w:r>
        <w:t xml:space="preserve">6.1.2 </w:t>
      </w:r>
      <w:r>
        <w:t>数据分析与对标</w:t>
      </w:r>
    </w:p>
    <w:p w14:paraId="4C753E53" w14:textId="77777777" w:rsidR="000040F0" w:rsidRDefault="000040F0" w:rsidP="000040F0">
      <w:pPr>
        <w:pStyle w:val="ae"/>
        <w:numPr>
          <w:ilvl w:val="0"/>
          <w:numId w:val="30"/>
        </w:numPr>
        <w:spacing w:after="80" w:line="320" w:lineRule="auto"/>
        <w:contextualSpacing w:val="0"/>
        <w:rPr>
          <w:lang w:eastAsia="zh-CN"/>
        </w:rPr>
      </w:pPr>
      <w:r>
        <w:rPr>
          <w:rFonts w:ascii="SimSun" w:eastAsia="SimSun" w:hAnsi="SimSun" w:cs="SimSun"/>
          <w:lang w:eastAsia="zh-CN"/>
        </w:rPr>
        <w:t>分组对标：气候区 × 规模 × 集团多维分组，自动计算均值/中位数/标杆值（含小样本脱敏规则）</w:t>
      </w:r>
    </w:p>
    <w:p w14:paraId="48E4E62B" w14:textId="77777777" w:rsidR="000040F0" w:rsidRDefault="000040F0" w:rsidP="000040F0">
      <w:pPr>
        <w:pStyle w:val="ae"/>
        <w:numPr>
          <w:ilvl w:val="0"/>
          <w:numId w:val="30"/>
        </w:numPr>
        <w:spacing w:after="80" w:line="320" w:lineRule="auto"/>
        <w:contextualSpacing w:val="0"/>
        <w:rPr>
          <w:lang w:eastAsia="zh-CN"/>
        </w:rPr>
      </w:pPr>
      <w:r>
        <w:rPr>
          <w:rFonts w:ascii="SimSun" w:eastAsia="SimSun" w:hAnsi="SimSun" w:cs="SimSun"/>
          <w:lang w:eastAsia="zh-CN"/>
        </w:rPr>
        <w:t>能效评估：依据 MH/T 5112 等标准，分区/分类/分项/分户能源统计与诊断</w:t>
      </w:r>
    </w:p>
    <w:p w14:paraId="105EEEAB" w14:textId="77777777" w:rsidR="000040F0" w:rsidRDefault="000040F0" w:rsidP="000040F0">
      <w:pPr>
        <w:pStyle w:val="ae"/>
        <w:numPr>
          <w:ilvl w:val="0"/>
          <w:numId w:val="30"/>
        </w:numPr>
        <w:spacing w:after="80" w:line="320" w:lineRule="auto"/>
        <w:contextualSpacing w:val="0"/>
        <w:rPr>
          <w:lang w:eastAsia="zh-CN"/>
        </w:rPr>
      </w:pPr>
      <w:r>
        <w:rPr>
          <w:rFonts w:ascii="SimSun" w:eastAsia="SimSun" w:hAnsi="SimSun" w:cs="SimSun"/>
          <w:lang w:eastAsia="zh-CN"/>
        </w:rPr>
        <w:t>排名系统：行业排名（协会/局方可见）+ 自身位置百分位（机场可见）+ TOP3 区域标注</w:t>
      </w:r>
    </w:p>
    <w:p w14:paraId="24F6D0F1" w14:textId="77777777" w:rsidR="000040F0" w:rsidRDefault="000040F0" w:rsidP="000040F0">
      <w:pPr>
        <w:pStyle w:val="31"/>
      </w:pPr>
      <w:r>
        <w:t xml:space="preserve">6.1.3 </w:t>
      </w:r>
      <w:r>
        <w:t>智能预警与预测</w:t>
      </w:r>
    </w:p>
    <w:p w14:paraId="2BBA7795" w14:textId="77777777" w:rsidR="000040F0" w:rsidRDefault="000040F0" w:rsidP="000040F0">
      <w:pPr>
        <w:pStyle w:val="ae"/>
        <w:numPr>
          <w:ilvl w:val="0"/>
          <w:numId w:val="30"/>
        </w:numPr>
        <w:spacing w:after="80" w:line="320" w:lineRule="auto"/>
        <w:contextualSpacing w:val="0"/>
        <w:rPr>
          <w:lang w:eastAsia="zh-CN"/>
        </w:rPr>
      </w:pPr>
      <w:r>
        <w:rPr>
          <w:rFonts w:ascii="SimSun" w:eastAsia="SimSun" w:hAnsi="SimSun" w:cs="SimSun"/>
          <w:lang w:eastAsia="zh-CN"/>
        </w:rPr>
        <w:t>异常预警：填报校验（格式/逻辑/业务规则）+ 同比阈值预警 + 在线批注与风险关闭</w:t>
      </w:r>
    </w:p>
    <w:p w14:paraId="2B8A544A" w14:textId="77777777" w:rsidR="000040F0" w:rsidRDefault="000040F0" w:rsidP="000040F0">
      <w:pPr>
        <w:pStyle w:val="ae"/>
        <w:numPr>
          <w:ilvl w:val="0"/>
          <w:numId w:val="30"/>
        </w:numPr>
        <w:spacing w:after="80" w:line="320" w:lineRule="auto"/>
        <w:contextualSpacing w:val="0"/>
        <w:rPr>
          <w:lang w:eastAsia="zh-CN"/>
        </w:rPr>
      </w:pPr>
      <w:r>
        <w:rPr>
          <w:rFonts w:ascii="SimSun" w:eastAsia="SimSun" w:hAnsi="SimSun" w:cs="SimSun"/>
          <w:lang w:eastAsia="zh-CN"/>
        </w:rPr>
        <w:t>趋势预测：情景外推法为主（业务量增长 × 能源结构演化 → 排放预测）；机器学习作为辅助</w:t>
      </w:r>
    </w:p>
    <w:p w14:paraId="74D06775" w14:textId="77777777" w:rsidR="000040F0" w:rsidRDefault="000040F0" w:rsidP="000040F0">
      <w:pPr>
        <w:pStyle w:val="31"/>
      </w:pPr>
      <w:r>
        <w:t xml:space="preserve">6.1.4 </w:t>
      </w:r>
      <w:r>
        <w:t>报告自动生成</w:t>
      </w:r>
    </w:p>
    <w:p w14:paraId="7A1DE5C4" w14:textId="77777777" w:rsidR="000040F0" w:rsidRDefault="000040F0" w:rsidP="000040F0">
      <w:pPr>
        <w:pStyle w:val="ae"/>
        <w:numPr>
          <w:ilvl w:val="0"/>
          <w:numId w:val="30"/>
        </w:numPr>
        <w:spacing w:after="80" w:line="320" w:lineRule="auto"/>
        <w:contextualSpacing w:val="0"/>
        <w:rPr>
          <w:lang w:eastAsia="zh-CN"/>
        </w:rPr>
      </w:pPr>
      <w:r>
        <w:rPr>
          <w:rFonts w:ascii="SimSun" w:eastAsia="SimSun" w:hAnsi="SimSun" w:cs="SimSun"/>
          <w:lang w:eastAsia="zh-CN"/>
        </w:rPr>
        <w:t>模板库：能源分析报告、碳排放报告、碳核查报告、能源审计报告、碳达峰路径研究报告、全口径温室气体排放报告</w:t>
      </w:r>
    </w:p>
    <w:p w14:paraId="6804908E" w14:textId="77777777" w:rsidR="000040F0" w:rsidRDefault="000040F0" w:rsidP="000040F0">
      <w:pPr>
        <w:pStyle w:val="ae"/>
        <w:numPr>
          <w:ilvl w:val="0"/>
          <w:numId w:val="30"/>
        </w:numPr>
        <w:spacing w:after="80" w:line="320" w:lineRule="auto"/>
        <w:contextualSpacing w:val="0"/>
      </w:pPr>
      <w:r>
        <w:rPr>
          <w:rFonts w:ascii="SimSun" w:eastAsia="SimSun" w:hAnsi="SimSun" w:cs="SimSun"/>
        </w:rPr>
        <w:t>Word 占位符引擎：选择模板/周期/范围 → 自动填充 → 一键出 Word+PDF → 归档</w:t>
      </w:r>
    </w:p>
    <w:p w14:paraId="122A7746" w14:textId="77777777" w:rsidR="000040F0" w:rsidRDefault="000040F0" w:rsidP="000040F0">
      <w:pPr>
        <w:pStyle w:val="ae"/>
        <w:numPr>
          <w:ilvl w:val="0"/>
          <w:numId w:val="30"/>
        </w:numPr>
        <w:spacing w:after="80" w:line="320" w:lineRule="auto"/>
        <w:contextualSpacing w:val="0"/>
        <w:rPr>
          <w:lang w:eastAsia="zh-CN"/>
        </w:rPr>
      </w:pPr>
      <w:r>
        <w:rPr>
          <w:rFonts w:ascii="SimSun" w:eastAsia="SimSun" w:hAnsi="SimSun" w:cs="SimSun"/>
          <w:lang w:eastAsia="zh-CN"/>
        </w:rPr>
        <w:t>个性化报告：基于本机场短板的个性化提升建议清单（每家 1 份画像卡）</w:t>
      </w:r>
    </w:p>
    <w:p w14:paraId="022E6A30" w14:textId="77777777" w:rsidR="000040F0" w:rsidRDefault="000040F0" w:rsidP="000040F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6.2 </w:t>
      </w:r>
      <w:r>
        <w:rPr>
          <w:lang w:eastAsia="zh-CN"/>
        </w:rPr>
        <w:t>资源库模块</w:t>
      </w:r>
    </w:p>
    <w:p w14:paraId="49AC57ED" w14:textId="77777777" w:rsidR="000040F0" w:rsidRDefault="000040F0" w:rsidP="000040F0">
      <w:pPr>
        <w:spacing w:after="120" w:line="320" w:lineRule="auto"/>
        <w:rPr>
          <w:lang w:eastAsia="zh-CN"/>
        </w:rPr>
      </w:pPr>
      <w:r>
        <w:rPr>
          <w:rFonts w:ascii="SimSun" w:eastAsia="SimSun" w:hAnsi="SimSun" w:cs="SimSun"/>
          <w:lang w:eastAsia="zh-CN"/>
        </w:rPr>
        <w:t>典型案例库（在线填报 + 专家审核 + 标签分类 + 与扣分点关联推荐 + 模拟器测算）、技术产品库（清单检索 + 标签 + 评价指标联动）、标准制度库（含合作意向墙）、专家人才库（申请评审入库）。</w:t>
      </w:r>
    </w:p>
    <w:p w14:paraId="73B60A8B" w14:textId="77777777" w:rsidR="000040F0" w:rsidRDefault="000040F0" w:rsidP="000040F0">
      <w:pPr>
        <w:pStyle w:val="21"/>
        <w:rPr>
          <w:lang w:eastAsia="zh-CN"/>
        </w:rPr>
      </w:pPr>
      <w:r>
        <w:rPr>
          <w:lang w:eastAsia="zh-CN"/>
        </w:rPr>
        <w:t xml:space="preserve">6.3 </w:t>
      </w:r>
      <w:r>
        <w:rPr>
          <w:lang w:eastAsia="zh-CN"/>
        </w:rPr>
        <w:t>碳资产模块（模拟交易）</w:t>
      </w:r>
    </w:p>
    <w:p w14:paraId="29BF7979" w14:textId="77777777" w:rsidR="000040F0" w:rsidRDefault="000040F0" w:rsidP="000040F0">
      <w:pPr>
        <w:pStyle w:val="ae"/>
        <w:numPr>
          <w:ilvl w:val="0"/>
          <w:numId w:val="30"/>
        </w:numPr>
        <w:spacing w:after="80" w:line="320" w:lineRule="auto"/>
        <w:contextualSpacing w:val="0"/>
        <w:rPr>
          <w:lang w:eastAsia="zh-CN"/>
        </w:rPr>
      </w:pPr>
      <w:r>
        <w:rPr>
          <w:rFonts w:ascii="SimSun" w:eastAsia="SimSun" w:hAnsi="SimSun" w:cs="SimSun"/>
          <w:lang w:eastAsia="zh-CN"/>
        </w:rPr>
        <w:t>碳资产知识库：国内外碳市场动态、政策文件分类检索、CCER / 碳普惠价格波动可视化</w:t>
      </w:r>
    </w:p>
    <w:p w14:paraId="31A3DDEA" w14:textId="77777777" w:rsidR="000040F0" w:rsidRDefault="000040F0" w:rsidP="000040F0">
      <w:pPr>
        <w:pStyle w:val="ae"/>
        <w:numPr>
          <w:ilvl w:val="0"/>
          <w:numId w:val="30"/>
        </w:numPr>
        <w:spacing w:after="80" w:line="320" w:lineRule="auto"/>
        <w:contextualSpacing w:val="0"/>
        <w:rPr>
          <w:lang w:eastAsia="zh-CN"/>
        </w:rPr>
      </w:pPr>
      <w:r>
        <w:rPr>
          <w:rFonts w:ascii="SimSun" w:eastAsia="SimSun" w:hAnsi="SimSun" w:cs="SimSun"/>
          <w:lang w:eastAsia="zh-CN"/>
        </w:rPr>
        <w:t>因子库与计算模型：多气体因子库（含 GWP，覆盖 7 种 GHG）+ Scope 1/2/3 全口径核算 + 减排量测算 + 单位指标换算</w:t>
      </w:r>
    </w:p>
    <w:p w14:paraId="7685345E" w14:textId="77777777" w:rsidR="000040F0" w:rsidRDefault="000040F0" w:rsidP="000040F0">
      <w:pPr>
        <w:pStyle w:val="ae"/>
        <w:numPr>
          <w:ilvl w:val="0"/>
          <w:numId w:val="30"/>
        </w:numPr>
        <w:spacing w:after="80" w:line="320" w:lineRule="auto"/>
        <w:contextualSpacing w:val="0"/>
        <w:rPr>
          <w:lang w:eastAsia="zh-CN"/>
        </w:rPr>
      </w:pPr>
      <w:r>
        <w:rPr>
          <w:rFonts w:ascii="SimSun" w:eastAsia="SimSun" w:hAnsi="SimSun" w:cs="SimSun"/>
          <w:lang w:eastAsia="zh-CN"/>
        </w:rPr>
        <w:t>机场碳账户管理（模拟）：总账户 + 子账户编码统一；模拟配额分配、目标达成进度、模拟交易台账（买入/卖出/注销）</w:t>
      </w:r>
    </w:p>
    <w:p w14:paraId="6F36FC99" w14:textId="77777777" w:rsidR="000040F0" w:rsidRDefault="000040F0" w:rsidP="000040F0">
      <w:pPr>
        <w:pStyle w:val="ae"/>
        <w:numPr>
          <w:ilvl w:val="0"/>
          <w:numId w:val="30"/>
        </w:numPr>
        <w:spacing w:after="80" w:line="320" w:lineRule="auto"/>
        <w:contextualSpacing w:val="0"/>
        <w:rPr>
          <w:lang w:eastAsia="zh-CN"/>
        </w:rPr>
      </w:pPr>
      <w:r>
        <w:rPr>
          <w:rFonts w:ascii="SimSun" w:eastAsia="SimSun" w:hAnsi="SimSun" w:cs="SimSun"/>
          <w:lang w:eastAsia="zh-CN"/>
        </w:rPr>
        <w:t>ESG 报告管理：内置 GRI / ISSB 国际标准模板 + 自动填充环境数据 + 一键生成披露报告</w:t>
      </w:r>
    </w:p>
    <w:p w14:paraId="2B855C90" w14:textId="77777777" w:rsidR="000040F0" w:rsidRDefault="000040F0" w:rsidP="000040F0">
      <w:pPr>
        <w:spacing w:after="120" w:line="320" w:lineRule="auto"/>
        <w:rPr>
          <w:lang w:eastAsia="zh-CN"/>
        </w:rPr>
      </w:pPr>
      <w:r>
        <w:rPr>
          <w:rFonts w:ascii="SimSun" w:eastAsia="SimSun" w:hAnsi="SimSun" w:cs="SimSun"/>
          <w:lang w:eastAsia="zh-CN"/>
        </w:rPr>
        <w:t>【显著标识】碳资产模块全部交易、台账均为模拟性质，不构成真实碳交易。</w:t>
      </w:r>
    </w:p>
    <w:p w14:paraId="363CD834" w14:textId="77777777" w:rsidR="000040F0" w:rsidRDefault="000040F0" w:rsidP="000040F0">
      <w:pPr>
        <w:pStyle w:val="21"/>
        <w:rPr>
          <w:lang w:eastAsia="zh-CN"/>
        </w:rPr>
      </w:pPr>
      <w:r>
        <w:rPr>
          <w:lang w:eastAsia="zh-CN"/>
        </w:rPr>
        <w:t xml:space="preserve">6.4 </w:t>
      </w:r>
      <w:r>
        <w:rPr>
          <w:lang w:eastAsia="zh-CN"/>
        </w:rPr>
        <w:t>国际化模块</w:t>
      </w:r>
    </w:p>
    <w:p w14:paraId="573F1F34" w14:textId="77777777" w:rsidR="000040F0" w:rsidRDefault="000040F0" w:rsidP="000040F0">
      <w:pPr>
        <w:spacing w:after="120" w:line="320" w:lineRule="auto"/>
        <w:rPr>
          <w:lang w:eastAsia="zh-CN"/>
        </w:rPr>
      </w:pPr>
      <w:r>
        <w:rPr>
          <w:rFonts w:ascii="SimSun" w:eastAsia="SimSun" w:hAnsi="SimSun" w:cs="SimSun"/>
          <w:lang w:eastAsia="zh-CN"/>
        </w:rPr>
        <w:t>中英文切换（界面 + 核心栏目）、国际标准动态（链接 ICAO/ACI 不全文转载，规避版权风险）、国际交流与合作（外籍专家库由协会代维，平台不直存联系方式）、标准对标与参编协助、需求收集。</w:t>
      </w:r>
    </w:p>
    <w:p w14:paraId="2B9CDF57" w14:textId="77777777" w:rsidR="000040F0" w:rsidRDefault="000040F0" w:rsidP="000040F0">
      <w:pPr>
        <w:pStyle w:val="21"/>
        <w:rPr>
          <w:lang w:eastAsia="zh-CN"/>
        </w:rPr>
      </w:pPr>
      <w:r>
        <w:rPr>
          <w:lang w:eastAsia="zh-CN"/>
        </w:rPr>
        <w:t xml:space="preserve">6.5 </w:t>
      </w:r>
      <w:r>
        <w:rPr>
          <w:lang w:eastAsia="zh-CN"/>
        </w:rPr>
        <w:t>插件工具模块</w:t>
      </w:r>
    </w:p>
    <w:p w14:paraId="3C30D117" w14:textId="77777777" w:rsidR="000040F0" w:rsidRDefault="000040F0" w:rsidP="000040F0">
      <w:pPr>
        <w:spacing w:after="120" w:line="320" w:lineRule="auto"/>
        <w:rPr>
          <w:lang w:eastAsia="zh-CN"/>
        </w:rPr>
      </w:pPr>
      <w:r>
        <w:rPr>
          <w:rFonts w:ascii="SimSun" w:eastAsia="SimSun" w:hAnsi="SimSun" w:cs="SimSun"/>
          <w:lang w:eastAsia="zh-CN"/>
        </w:rPr>
        <w:t>三个轻量化工具，全部复用碳资产模块的统一计算引擎，仅做 UI 与免登录入口的差异化适配：</w:t>
      </w:r>
    </w:p>
    <w:p w14:paraId="37D239F2" w14:textId="77777777" w:rsidR="000040F0" w:rsidRDefault="000040F0" w:rsidP="000040F0">
      <w:pPr>
        <w:pStyle w:val="ae"/>
        <w:numPr>
          <w:ilvl w:val="0"/>
          <w:numId w:val="30"/>
        </w:numPr>
        <w:spacing w:after="80" w:line="320" w:lineRule="auto"/>
        <w:contextualSpacing w:val="0"/>
        <w:rPr>
          <w:lang w:eastAsia="zh-CN"/>
        </w:rPr>
      </w:pPr>
      <w:r>
        <w:rPr>
          <w:rFonts w:ascii="SimSun" w:eastAsia="SimSun" w:hAnsi="SimSun" w:cs="SimSun"/>
          <w:lang w:eastAsia="zh-CN"/>
        </w:rPr>
        <w:t>碳排放量速算工具：免登录使用，引导注册后解锁更多功能</w:t>
      </w:r>
    </w:p>
    <w:p w14:paraId="1705C38C" w14:textId="77777777" w:rsidR="000040F0" w:rsidRDefault="000040F0" w:rsidP="000040F0">
      <w:pPr>
        <w:pStyle w:val="ae"/>
        <w:numPr>
          <w:ilvl w:val="0"/>
          <w:numId w:val="30"/>
        </w:numPr>
        <w:spacing w:after="80" w:line="320" w:lineRule="auto"/>
        <w:contextualSpacing w:val="0"/>
        <w:rPr>
          <w:lang w:eastAsia="zh-CN"/>
        </w:rPr>
      </w:pPr>
      <w:r>
        <w:rPr>
          <w:rFonts w:ascii="SimSun" w:eastAsia="SimSun" w:hAnsi="SimSun" w:cs="SimSun"/>
          <w:lang w:eastAsia="zh-CN"/>
        </w:rPr>
        <w:t>机场自评分速算工具：填入指标得分 → 自动综合评分 + 行业基准对比 + 改进建议</w:t>
      </w:r>
    </w:p>
    <w:p w14:paraId="532B820A" w14:textId="77777777" w:rsidR="000040F0" w:rsidRDefault="000040F0" w:rsidP="000040F0">
      <w:pPr>
        <w:pStyle w:val="ae"/>
        <w:numPr>
          <w:ilvl w:val="0"/>
          <w:numId w:val="30"/>
        </w:numPr>
        <w:spacing w:after="80" w:line="320" w:lineRule="auto"/>
        <w:contextualSpacing w:val="0"/>
        <w:rPr>
          <w:lang w:eastAsia="zh-CN"/>
        </w:rPr>
      </w:pPr>
      <w:r>
        <w:rPr>
          <w:rFonts w:ascii="SimSun" w:eastAsia="SimSun" w:hAnsi="SimSun" w:cs="SimSun"/>
          <w:lang w:eastAsia="zh-CN"/>
        </w:rPr>
        <w:t>可再生能源利用量计算工具：分布式光伏 / 集中光伏 / 小型风电 / 绿电采购 / 地源热泵全场景</w:t>
      </w:r>
    </w:p>
    <w:p w14:paraId="47288B9B" w14:textId="77777777" w:rsidR="000040F0" w:rsidRDefault="000040F0" w:rsidP="000040F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6.6 </w:t>
      </w:r>
      <w:r>
        <w:rPr>
          <w:lang w:eastAsia="zh-CN"/>
        </w:rPr>
        <w:t>数据治理</w:t>
      </w:r>
      <w:r>
        <w:rPr>
          <w:lang w:eastAsia="zh-CN"/>
        </w:rPr>
        <w:t xml:space="preserve"> / </w:t>
      </w:r>
      <w:r>
        <w:rPr>
          <w:lang w:eastAsia="zh-CN"/>
        </w:rPr>
        <w:t>系统安全</w:t>
      </w:r>
      <w:r>
        <w:rPr>
          <w:lang w:eastAsia="zh-CN"/>
        </w:rPr>
        <w:t xml:space="preserve"> / </w:t>
      </w:r>
      <w:r>
        <w:rPr>
          <w:lang w:eastAsia="zh-CN"/>
        </w:rPr>
        <w:t>用户体验（非功能性）</w:t>
      </w:r>
    </w:p>
    <w:p w14:paraId="79808834" w14:textId="77777777" w:rsidR="000040F0" w:rsidRDefault="000040F0" w:rsidP="000040F0">
      <w:pPr>
        <w:pStyle w:val="ae"/>
        <w:numPr>
          <w:ilvl w:val="0"/>
          <w:numId w:val="30"/>
        </w:numPr>
        <w:spacing w:after="80" w:line="320" w:lineRule="auto"/>
        <w:contextualSpacing w:val="0"/>
        <w:rPr>
          <w:lang w:eastAsia="zh-CN"/>
        </w:rPr>
      </w:pPr>
      <w:r>
        <w:rPr>
          <w:rFonts w:ascii="SimSun" w:eastAsia="SimSun" w:hAnsi="SimSun" w:cs="SimSun"/>
          <w:lang w:eastAsia="zh-CN"/>
        </w:rPr>
        <w:t>数据治理：多源采集（在线表单 + API + 文件）+ 质量校验（前后端双重）+ 元数据管理 + 统一计算引擎</w:t>
      </w:r>
    </w:p>
    <w:p w14:paraId="52F63D5B" w14:textId="77777777" w:rsidR="000040F0" w:rsidRDefault="000040F0" w:rsidP="000040F0">
      <w:pPr>
        <w:pStyle w:val="ae"/>
        <w:numPr>
          <w:ilvl w:val="0"/>
          <w:numId w:val="30"/>
        </w:numPr>
        <w:spacing w:after="80" w:line="320" w:lineRule="auto"/>
        <w:contextualSpacing w:val="0"/>
        <w:rPr>
          <w:lang w:eastAsia="zh-CN"/>
        </w:rPr>
      </w:pPr>
      <w:r>
        <w:rPr>
          <w:rFonts w:ascii="SimSun" w:eastAsia="SimSun" w:hAnsi="SimSun" w:cs="SimSun"/>
          <w:lang w:eastAsia="zh-CN"/>
        </w:rPr>
        <w:t>系统安全：六角色权限体系（行级隔离）+ 全站 HTTPS + 敏感字段加密（AES + 阿里云 KMS）+ 全链路日志 ≥ 3 年 + 等保三级合规</w:t>
      </w:r>
    </w:p>
    <w:p w14:paraId="4B9CBFAC" w14:textId="77777777" w:rsidR="000040F0" w:rsidRDefault="000040F0" w:rsidP="000040F0">
      <w:pPr>
        <w:pStyle w:val="ae"/>
        <w:numPr>
          <w:ilvl w:val="0"/>
          <w:numId w:val="30"/>
        </w:numPr>
        <w:spacing w:after="80" w:line="320" w:lineRule="auto"/>
        <w:contextualSpacing w:val="0"/>
        <w:rPr>
          <w:lang w:eastAsia="zh-CN"/>
        </w:rPr>
      </w:pPr>
      <w:r>
        <w:rPr>
          <w:rFonts w:ascii="SimSun" w:eastAsia="SimSun" w:hAnsi="SimSun" w:cs="SimSun"/>
          <w:lang w:eastAsia="zh-CN"/>
        </w:rPr>
        <w:t>用户体验：与一期视觉规范统一 + 智能搜索（精准/模糊/拼音/简称）+ 帮助中心（手册 + 视频 + 悬浮球）+ 5 步撤销 + 定时自动保存</w:t>
      </w:r>
    </w:p>
    <w:p w14:paraId="57720DBD" w14:textId="77777777" w:rsidR="000040F0" w:rsidRDefault="000040F0" w:rsidP="000040F0">
      <w:pPr>
        <w:rPr>
          <w:lang w:eastAsia="zh-CN"/>
        </w:rPr>
      </w:pPr>
      <w:r>
        <w:rPr>
          <w:lang w:eastAsia="zh-CN"/>
        </w:rPr>
        <w:br w:type="page"/>
      </w:r>
    </w:p>
    <w:p w14:paraId="4D85E6D9" w14:textId="77777777" w:rsidR="000040F0" w:rsidRDefault="000040F0" w:rsidP="000040F0">
      <w:pPr>
        <w:pStyle w:val="1"/>
      </w:pPr>
      <w:r>
        <w:lastRenderedPageBreak/>
        <w:t>第七章</w:t>
      </w:r>
      <w:r>
        <w:t xml:space="preserve"> </w:t>
      </w:r>
      <w:r>
        <w:t>阿里云部署方案</w:t>
      </w:r>
    </w:p>
    <w:p w14:paraId="24F5EED9" w14:textId="77777777" w:rsidR="000040F0" w:rsidRDefault="000040F0" w:rsidP="000040F0">
      <w:pPr>
        <w:pStyle w:val="21"/>
      </w:pPr>
      <w:r>
        <w:t xml:space="preserve">7.1 </w:t>
      </w:r>
      <w:r>
        <w:t>阿里云架构</w:t>
      </w:r>
    </w:p>
    <w:tbl>
      <w:tblPr>
        <w:tblW w:w="9026" w:type="dxa"/>
        <w:tblBorders>
          <w:top w:val="single" w:sz="2" w:space="0" w:color="B8C4D9"/>
          <w:left w:val="single" w:sz="2" w:space="0" w:color="B8C4D9"/>
          <w:bottom w:val="single" w:sz="2" w:space="0" w:color="B8C4D9"/>
          <w:right w:val="single" w:sz="2" w:space="0" w:color="B8C4D9"/>
          <w:insideH w:val="single" w:sz="2" w:space="0" w:color="B8C4D9"/>
          <w:insideV w:val="single" w:sz="2" w:space="0" w:color="B8C4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0040F0" w14:paraId="314A50D7" w14:textId="77777777" w:rsidTr="00877C92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B069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FFFFFF"/>
                <w:sz w:val="20"/>
                <w:szCs w:val="20"/>
              </w:rPr>
              <w:t>资源</w:t>
            </w:r>
          </w:p>
        </w:tc>
        <w:tc>
          <w:tcPr>
            <w:tcW w:w="702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45AC0" w14:textId="77777777" w:rsidR="000040F0" w:rsidRDefault="000040F0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b/>
                <w:bCs/>
                <w:color w:val="FFFFFF"/>
                <w:sz w:val="20"/>
                <w:szCs w:val="20"/>
                <w:lang w:eastAsia="zh-CN"/>
              </w:rPr>
              <w:t>配置建议（生产环境）</w:t>
            </w:r>
          </w:p>
        </w:tc>
      </w:tr>
      <w:tr w:rsidR="000040F0" w14:paraId="0ED8A986" w14:textId="77777777" w:rsidTr="00877C92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C20D3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专有网络 VPC</w:t>
            </w:r>
          </w:p>
        </w:tc>
        <w:tc>
          <w:tcPr>
            <w:tcW w:w="7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3F486" w14:textId="77777777" w:rsidR="000040F0" w:rsidRDefault="000040F0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与一期共用 VPC 或对等连接；划分公网接入区 / 应用区 / 数据区 / 运维区四个子网</w:t>
            </w:r>
          </w:p>
        </w:tc>
      </w:tr>
      <w:tr w:rsidR="000040F0" w14:paraId="2390023B" w14:textId="77777777" w:rsidTr="00877C92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C4270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负载均衡 SLB</w:t>
            </w:r>
          </w:p>
        </w:tc>
        <w:tc>
          <w:tcPr>
            <w:tcW w:w="7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D847A" w14:textId="77777777" w:rsidR="000040F0" w:rsidRDefault="000040F0" w:rsidP="00877C92"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公网 ALB + 私网 NLB；HTTPS（TLS 1.3）终止，WAF 前置</w:t>
            </w:r>
          </w:p>
        </w:tc>
      </w:tr>
      <w:tr w:rsidR="000040F0" w14:paraId="5BCD5C77" w14:textId="77777777" w:rsidTr="00877C92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256F7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ECS 应用集群</w:t>
            </w:r>
          </w:p>
        </w:tc>
        <w:tc>
          <w:tcPr>
            <w:tcW w:w="7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F3126" w14:textId="77777777" w:rsidR="000040F0" w:rsidRDefault="000040F0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8 核 32G × 4 台（API + 后台），按需弹性扩容；分两可用区部署</w:t>
            </w:r>
          </w:p>
        </w:tc>
      </w:tr>
      <w:tr w:rsidR="000040F0" w14:paraId="02A3D92B" w14:textId="77777777" w:rsidTr="00877C92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11D04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RDS MySQL</w:t>
            </w:r>
          </w:p>
        </w:tc>
        <w:tc>
          <w:tcPr>
            <w:tcW w:w="7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30FD9" w14:textId="77777777" w:rsidR="000040F0" w:rsidRDefault="000040F0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主从架构，8 核 32G，存储 500GB 起步；同城双可用区高可用版</w:t>
            </w:r>
          </w:p>
        </w:tc>
      </w:tr>
      <w:tr w:rsidR="000040F0" w14:paraId="09C21F3E" w14:textId="77777777" w:rsidTr="00877C92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EF839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AnalyticDB</w:t>
            </w:r>
          </w:p>
        </w:tc>
        <w:tc>
          <w:tcPr>
            <w:tcW w:w="7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585FD" w14:textId="77777777" w:rsidR="000040F0" w:rsidRDefault="000040F0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数据分析仓，按计算节点起步，承载对标 / 排名 / 失分热力图等分析查询</w:t>
            </w:r>
          </w:p>
        </w:tc>
      </w:tr>
      <w:tr w:rsidR="000040F0" w14:paraId="0F297FD1" w14:textId="77777777" w:rsidTr="00877C92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54950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Redis</w:t>
            </w:r>
          </w:p>
        </w:tc>
        <w:tc>
          <w:tcPr>
            <w:tcW w:w="7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A8051" w14:textId="77777777" w:rsidR="000040F0" w:rsidRDefault="000040F0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16GB 主从版，缓存会话、字典、热数据</w:t>
            </w:r>
          </w:p>
        </w:tc>
      </w:tr>
      <w:tr w:rsidR="000040F0" w14:paraId="6B0874D2" w14:textId="77777777" w:rsidTr="00877C92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926FA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OSS</w:t>
            </w:r>
          </w:p>
        </w:tc>
        <w:tc>
          <w:tcPr>
            <w:tcW w:w="7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92B8C" w14:textId="77777777" w:rsidR="000040F0" w:rsidRDefault="000040F0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标准存储（报告、附件、案例）+ 归档存储（备份、历史报告版本）</w:t>
            </w:r>
          </w:p>
        </w:tc>
      </w:tr>
      <w:tr w:rsidR="000040F0" w14:paraId="79BFE901" w14:textId="77777777" w:rsidTr="00877C92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689C2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日志服务 SLS</w:t>
            </w:r>
          </w:p>
        </w:tc>
        <w:tc>
          <w:tcPr>
            <w:tcW w:w="7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FBFDA" w14:textId="77777777" w:rsidR="000040F0" w:rsidRDefault="000040F0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应用日志、操作审计日志、安全日志统一接入，留存 ≥ 3 年</w:t>
            </w:r>
          </w:p>
        </w:tc>
      </w:tr>
      <w:tr w:rsidR="000040F0" w14:paraId="7A81BE48" w14:textId="77777777" w:rsidTr="00877C92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AD142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WAF / DDoS / 安骑士</w:t>
            </w:r>
          </w:p>
        </w:tc>
        <w:tc>
          <w:tcPr>
            <w:tcW w:w="7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AC199" w14:textId="77777777" w:rsidR="000040F0" w:rsidRDefault="000040F0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Web 应用防火墙 + DDoS 高防 + 主机安全；等保三级所需安全组件</w:t>
            </w:r>
          </w:p>
        </w:tc>
      </w:tr>
      <w:tr w:rsidR="000040F0" w14:paraId="7D312674" w14:textId="77777777" w:rsidTr="00877C92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DB6BC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云监控 + ARMS</w:t>
            </w:r>
          </w:p>
        </w:tc>
        <w:tc>
          <w:tcPr>
            <w:tcW w:w="7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822F0" w14:textId="77777777" w:rsidR="000040F0" w:rsidRDefault="000040F0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基础设施监控 + 应用性能监控；异常实时告警</w:t>
            </w:r>
          </w:p>
        </w:tc>
      </w:tr>
    </w:tbl>
    <w:p w14:paraId="21A5BA51" w14:textId="2011E0F9" w:rsidR="000040F0" w:rsidRDefault="000040F0" w:rsidP="000040F0">
      <w:pPr>
        <w:pStyle w:val="21"/>
      </w:pPr>
      <w:r>
        <w:t>7.</w:t>
      </w:r>
      <w:r>
        <w:rPr>
          <w:rFonts w:eastAsia="SimSun" w:hint="eastAsia"/>
          <w:lang w:eastAsia="zh-CN"/>
        </w:rPr>
        <w:t>2</w:t>
      </w:r>
      <w:r>
        <w:t xml:space="preserve"> </w:t>
      </w:r>
      <w:r>
        <w:t>容灾备份</w:t>
      </w:r>
    </w:p>
    <w:p w14:paraId="6DE97304" w14:textId="77777777" w:rsidR="000040F0" w:rsidRDefault="000040F0" w:rsidP="000040F0">
      <w:pPr>
        <w:pStyle w:val="ae"/>
        <w:numPr>
          <w:ilvl w:val="0"/>
          <w:numId w:val="30"/>
        </w:numPr>
        <w:spacing w:after="80" w:line="320" w:lineRule="auto"/>
        <w:contextualSpacing w:val="0"/>
        <w:rPr>
          <w:lang w:eastAsia="zh-CN"/>
        </w:rPr>
      </w:pPr>
      <w:r>
        <w:rPr>
          <w:rFonts w:ascii="SimSun" w:eastAsia="SimSun" w:hAnsi="SimSun" w:cs="SimSun"/>
          <w:lang w:eastAsia="zh-CN"/>
        </w:rPr>
        <w:t>同城双可用区：应用 ECS 与 RDS 主从分布于不同可用区，单可用区故障自动切换</w:t>
      </w:r>
    </w:p>
    <w:p w14:paraId="2FEE4622" w14:textId="77777777" w:rsidR="000040F0" w:rsidRDefault="000040F0" w:rsidP="000040F0">
      <w:pPr>
        <w:pStyle w:val="ae"/>
        <w:numPr>
          <w:ilvl w:val="0"/>
          <w:numId w:val="30"/>
        </w:numPr>
        <w:spacing w:after="80" w:line="320" w:lineRule="auto"/>
        <w:contextualSpacing w:val="0"/>
        <w:rPr>
          <w:lang w:eastAsia="zh-CN"/>
        </w:rPr>
      </w:pPr>
      <w:r>
        <w:rPr>
          <w:rFonts w:ascii="SimSun" w:eastAsia="SimSun" w:hAnsi="SimSun" w:cs="SimSun"/>
          <w:lang w:eastAsia="zh-CN"/>
        </w:rPr>
        <w:t>每日全量备份：RDS 自动备份 + OSS 跨区域复制；备份保留 30 天</w:t>
      </w:r>
    </w:p>
    <w:p w14:paraId="63054C8F" w14:textId="77777777" w:rsidR="000040F0" w:rsidRDefault="000040F0" w:rsidP="000040F0">
      <w:pPr>
        <w:pStyle w:val="ae"/>
        <w:numPr>
          <w:ilvl w:val="0"/>
          <w:numId w:val="30"/>
        </w:numPr>
        <w:spacing w:after="80" w:line="320" w:lineRule="auto"/>
        <w:contextualSpacing w:val="0"/>
        <w:rPr>
          <w:lang w:eastAsia="zh-CN"/>
        </w:rPr>
      </w:pPr>
      <w:r>
        <w:rPr>
          <w:rFonts w:ascii="SimSun" w:eastAsia="SimSun" w:hAnsi="SimSun" w:cs="SimSun"/>
          <w:lang w:eastAsia="zh-CN"/>
        </w:rPr>
        <w:t>软删除与回收站：重要数据删除走软删除，管理员可在 30 天内恢复</w:t>
      </w:r>
    </w:p>
    <w:p w14:paraId="5D56EB5B" w14:textId="77777777" w:rsidR="000040F0" w:rsidRDefault="000040F0" w:rsidP="000040F0">
      <w:pPr>
        <w:pStyle w:val="ae"/>
        <w:numPr>
          <w:ilvl w:val="0"/>
          <w:numId w:val="30"/>
        </w:numPr>
        <w:spacing w:after="80" w:line="320" w:lineRule="auto"/>
        <w:contextualSpacing w:val="0"/>
        <w:rPr>
          <w:lang w:eastAsia="zh-CN"/>
        </w:rPr>
      </w:pPr>
      <w:r>
        <w:rPr>
          <w:rFonts w:ascii="SimSun" w:eastAsia="SimSun" w:hAnsi="SimSun" w:cs="SimSun"/>
          <w:lang w:eastAsia="zh-CN"/>
        </w:rPr>
        <w:t>异地容灾（可选）：核心数据每日异地异步备份至另一区域 OSS</w:t>
      </w:r>
    </w:p>
    <w:p w14:paraId="6A8FE0FE" w14:textId="6D0DAD44" w:rsidR="000040F0" w:rsidRDefault="000040F0" w:rsidP="000040F0">
      <w:pPr>
        <w:pStyle w:val="21"/>
      </w:pPr>
      <w:r>
        <w:lastRenderedPageBreak/>
        <w:t>7.</w:t>
      </w:r>
      <w:r>
        <w:rPr>
          <w:rFonts w:eastAsia="SimSun" w:hint="eastAsia"/>
          <w:lang w:eastAsia="zh-CN"/>
        </w:rPr>
        <w:t>3</w:t>
      </w:r>
      <w:r>
        <w:t xml:space="preserve"> </w:t>
      </w:r>
      <w:r>
        <w:t>性能指标</w:t>
      </w:r>
    </w:p>
    <w:tbl>
      <w:tblPr>
        <w:tblW w:w="9026" w:type="dxa"/>
        <w:tblBorders>
          <w:top w:val="single" w:sz="2" w:space="0" w:color="B8C4D9"/>
          <w:left w:val="single" w:sz="2" w:space="0" w:color="B8C4D9"/>
          <w:bottom w:val="single" w:sz="2" w:space="0" w:color="B8C4D9"/>
          <w:right w:val="single" w:sz="2" w:space="0" w:color="B8C4D9"/>
          <w:insideH w:val="single" w:sz="2" w:space="0" w:color="B8C4D9"/>
          <w:insideV w:val="single" w:sz="2" w:space="0" w:color="B8C4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0040F0" w14:paraId="359F84E2" w14:textId="77777777" w:rsidTr="00877C92">
        <w:trPr>
          <w:tblHeader/>
        </w:trPr>
        <w:tc>
          <w:tcPr>
            <w:tcW w:w="3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74F6F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5526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F2307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FFFFFF"/>
                <w:sz w:val="20"/>
                <w:szCs w:val="20"/>
              </w:rPr>
              <w:t>目标值</w:t>
            </w:r>
          </w:p>
        </w:tc>
      </w:tr>
      <w:tr w:rsidR="000040F0" w14:paraId="2E8B6C36" w14:textId="77777777" w:rsidTr="00877C92"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99490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一般页面加载</w:t>
            </w:r>
          </w:p>
        </w:tc>
        <w:tc>
          <w:tcPr>
            <w:tcW w:w="5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53693" w14:textId="77777777" w:rsidR="000040F0" w:rsidRDefault="000040F0" w:rsidP="00877C92"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&lt; 1 秒</w:t>
            </w:r>
          </w:p>
        </w:tc>
      </w:tr>
      <w:tr w:rsidR="000040F0" w14:paraId="3CB1944F" w14:textId="77777777" w:rsidTr="00877C92"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200C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简单查询 / 录入</w:t>
            </w:r>
          </w:p>
        </w:tc>
        <w:tc>
          <w:tcPr>
            <w:tcW w:w="5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12A54" w14:textId="77777777" w:rsidR="000040F0" w:rsidRDefault="000040F0" w:rsidP="00877C92"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&lt; 2 秒</w:t>
            </w:r>
          </w:p>
        </w:tc>
      </w:tr>
      <w:tr w:rsidR="000040F0" w14:paraId="73742E11" w14:textId="77777777" w:rsidTr="00877C92"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37298" w14:textId="77777777" w:rsidR="000040F0" w:rsidRDefault="000040F0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  <w:lang w:eastAsia="zh-CN"/>
              </w:rPr>
              <w:t>复杂分析（多机场多维度对比）</w:t>
            </w:r>
          </w:p>
        </w:tc>
        <w:tc>
          <w:tcPr>
            <w:tcW w:w="5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FE72B" w14:textId="77777777" w:rsidR="000040F0" w:rsidRDefault="000040F0" w:rsidP="00877C92"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&lt; 3–5 秒</w:t>
            </w:r>
          </w:p>
        </w:tc>
      </w:tr>
      <w:tr w:rsidR="000040F0" w14:paraId="5BE324EF" w14:textId="77777777" w:rsidTr="00877C92"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82D06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年度报告生成</w:t>
            </w:r>
          </w:p>
        </w:tc>
        <w:tc>
          <w:tcPr>
            <w:tcW w:w="5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419EA" w14:textId="77777777" w:rsidR="000040F0" w:rsidRDefault="000040F0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  <w:lang w:eastAsia="zh-CN"/>
              </w:rPr>
              <w:t>&lt; 60 秒（异步处理 + 进度提示）</w:t>
            </w:r>
          </w:p>
        </w:tc>
      </w:tr>
      <w:tr w:rsidR="000040F0" w14:paraId="4274AAFD" w14:textId="77777777" w:rsidTr="00877C92"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CD9A3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核心业务 TPS</w:t>
            </w:r>
          </w:p>
        </w:tc>
        <w:tc>
          <w:tcPr>
            <w:tcW w:w="5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622DF" w14:textId="77777777" w:rsidR="000040F0" w:rsidRDefault="000040F0" w:rsidP="00877C92"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≥ 50</w:t>
            </w:r>
          </w:p>
        </w:tc>
      </w:tr>
      <w:tr w:rsidR="000040F0" w14:paraId="68CDD098" w14:textId="77777777" w:rsidTr="00877C92"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08DFF" w14:textId="77777777" w:rsidR="000040F0" w:rsidRDefault="000040F0" w:rsidP="00877C92"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  <w:t>工作时间可用性</w:t>
            </w:r>
          </w:p>
        </w:tc>
        <w:tc>
          <w:tcPr>
            <w:tcW w:w="5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41A33" w14:textId="77777777" w:rsidR="000040F0" w:rsidRDefault="000040F0" w:rsidP="00877C92"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≥ 99.5%</w:t>
            </w:r>
          </w:p>
        </w:tc>
      </w:tr>
      <w:tr w:rsidR="000040F0" w14:paraId="55118776" w14:textId="77777777" w:rsidTr="00877C92"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84EA8" w14:textId="77777777" w:rsidR="000040F0" w:rsidRDefault="000040F0" w:rsidP="00877C92">
            <w:pPr>
              <w:rPr>
                <w:lang w:eastAsia="zh-CN"/>
              </w:rPr>
            </w:pPr>
            <w:r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  <w:lang w:eastAsia="zh-CN"/>
              </w:rPr>
              <w:t>申报关键期（8–9 月）可用性</w:t>
            </w:r>
          </w:p>
        </w:tc>
        <w:tc>
          <w:tcPr>
            <w:tcW w:w="5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E4B0A" w14:textId="77777777" w:rsidR="000040F0" w:rsidRDefault="000040F0" w:rsidP="00877C92"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>≥ 99.9%</w:t>
            </w:r>
          </w:p>
        </w:tc>
      </w:tr>
    </w:tbl>
    <w:p w14:paraId="1AE16D55" w14:textId="77777777" w:rsidR="00F75B31" w:rsidRDefault="00000000">
      <w:pPr>
        <w:pStyle w:val="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附录：AI功能成本与数据需求汇总</w:t>
      </w:r>
    </w:p>
    <w:p w14:paraId="552C19C3" w14:textId="77777777" w:rsidR="00F75B31" w:rsidRDefault="00000000">
      <w:pPr>
        <w:rPr>
          <w:lang w:eastAsia="zh-CN"/>
        </w:rPr>
      </w:pPr>
      <w:r>
        <w:rPr>
          <w:lang w:eastAsia="zh-CN"/>
        </w:rPr>
        <w:t>以下汇总了方案中涉及AI技术的功能模块及其相关成本与数据需求，帮助协会进行功能取舍和更换实现方式的决策。</w:t>
      </w:r>
    </w:p>
    <w:tbl>
      <w:tblPr>
        <w:tblW w:w="8647" w:type="dxa"/>
        <w:tblInd w:w="120" w:type="dxa"/>
        <w:tblBorders>
          <w:top w:val="single" w:sz="2" w:space="0" w:color="B8C4D9"/>
          <w:left w:val="single" w:sz="2" w:space="0" w:color="B8C4D9"/>
          <w:bottom w:val="single" w:sz="2" w:space="0" w:color="B8C4D9"/>
          <w:right w:val="single" w:sz="2" w:space="0" w:color="B8C4D9"/>
          <w:insideH w:val="single" w:sz="2" w:space="0" w:color="B8C4D9"/>
          <w:insideV w:val="single" w:sz="2" w:space="0" w:color="B8C4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7"/>
        <w:gridCol w:w="2173"/>
        <w:gridCol w:w="2173"/>
        <w:gridCol w:w="2174"/>
      </w:tblGrid>
      <w:tr w:rsidR="00262CF8" w14:paraId="7DF57DFB" w14:textId="77777777" w:rsidTr="00776453">
        <w:trPr>
          <w:tblHeader/>
        </w:trPr>
        <w:tc>
          <w:tcPr>
            <w:tcW w:w="2127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5027A" w14:textId="6F068BC6" w:rsidR="00262CF8" w:rsidRDefault="00262CF8" w:rsidP="00262CF8">
            <w:r>
              <w:rPr>
                <w:b/>
                <w:sz w:val="20"/>
              </w:rPr>
              <w:t>功能模块</w:t>
            </w:r>
          </w:p>
        </w:tc>
        <w:tc>
          <w:tcPr>
            <w:tcW w:w="2173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7CE7F" w14:textId="434DA2DA" w:rsidR="00262CF8" w:rsidRDefault="00262CF8" w:rsidP="00262CF8">
            <w:r>
              <w:rPr>
                <w:b/>
                <w:sz w:val="20"/>
              </w:rPr>
              <w:t>AI功能</w:t>
            </w:r>
          </w:p>
        </w:tc>
        <w:tc>
          <w:tcPr>
            <w:tcW w:w="2173" w:type="dxa"/>
            <w:shd w:val="clear" w:color="auto" w:fill="1F3864"/>
          </w:tcPr>
          <w:p w14:paraId="6B99A89D" w14:textId="52FCDCD8" w:rsidR="00262CF8" w:rsidRDefault="00262CF8" w:rsidP="00262CF8">
            <w:r>
              <w:rPr>
                <w:b/>
                <w:sz w:val="20"/>
              </w:rPr>
              <w:t>需要确认的报价</w:t>
            </w:r>
          </w:p>
        </w:tc>
        <w:tc>
          <w:tcPr>
            <w:tcW w:w="2174" w:type="dxa"/>
            <w:shd w:val="clear" w:color="auto" w:fill="1F3864"/>
          </w:tcPr>
          <w:p w14:paraId="78BCCC45" w14:textId="21FC3165" w:rsidR="00262CF8" w:rsidRDefault="00262CF8" w:rsidP="00262CF8">
            <w:r>
              <w:rPr>
                <w:b/>
                <w:sz w:val="20"/>
              </w:rPr>
              <w:t>需要确认的报价</w:t>
            </w:r>
          </w:p>
        </w:tc>
      </w:tr>
    </w:tbl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75B31" w14:paraId="34BD37F8" w14:textId="77777777">
        <w:trPr>
          <w:jc w:val="center"/>
        </w:trPr>
        <w:tc>
          <w:tcPr>
            <w:tcW w:w="2160" w:type="dxa"/>
          </w:tcPr>
          <w:p w14:paraId="6FC14408" w14:textId="77777777" w:rsidR="00F75B31" w:rsidRDefault="00000000">
            <w:r>
              <w:rPr>
                <w:sz w:val="20"/>
              </w:rPr>
              <w:t>2.2.1 数据模块</w:t>
            </w:r>
          </w:p>
        </w:tc>
        <w:tc>
          <w:tcPr>
            <w:tcW w:w="2160" w:type="dxa"/>
          </w:tcPr>
          <w:p w14:paraId="645BD4F9" w14:textId="77777777" w:rsidR="00F75B31" w:rsidRDefault="00000000">
            <w:r>
              <w:rPr>
                <w:sz w:val="20"/>
              </w:rPr>
              <w:t>智能预警与预测</w:t>
            </w:r>
          </w:p>
        </w:tc>
        <w:tc>
          <w:tcPr>
            <w:tcW w:w="2160" w:type="dxa"/>
          </w:tcPr>
          <w:p w14:paraId="32064E37" w14:textId="77777777" w:rsidR="00F75B31" w:rsidRDefault="00000000">
            <w:r>
              <w:rPr>
                <w:sz w:val="20"/>
              </w:rPr>
              <w:t>AI预测模型</w:t>
            </w:r>
          </w:p>
        </w:tc>
        <w:tc>
          <w:tcPr>
            <w:tcW w:w="2160" w:type="dxa"/>
          </w:tcPr>
          <w:p w14:paraId="36F37430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历史数据用于模型训练</w:t>
            </w:r>
          </w:p>
        </w:tc>
      </w:tr>
      <w:tr w:rsidR="00F75B31" w14:paraId="16D12EF6" w14:textId="77777777">
        <w:trPr>
          <w:jc w:val="center"/>
        </w:trPr>
        <w:tc>
          <w:tcPr>
            <w:tcW w:w="2160" w:type="dxa"/>
          </w:tcPr>
          <w:p w14:paraId="5A18F976" w14:textId="77777777" w:rsidR="00F75B31" w:rsidRDefault="00000000">
            <w:r>
              <w:rPr>
                <w:sz w:val="20"/>
              </w:rPr>
              <w:t>3.3 方向⑤</w:t>
            </w:r>
          </w:p>
        </w:tc>
        <w:tc>
          <w:tcPr>
            <w:tcW w:w="2160" w:type="dxa"/>
          </w:tcPr>
          <w:p w14:paraId="0B2711F1" w14:textId="77777777" w:rsidR="00F75B31" w:rsidRDefault="00000000">
            <w:r>
              <w:rPr>
                <w:sz w:val="20"/>
              </w:rPr>
              <w:t>指标共病分析</w:t>
            </w:r>
          </w:p>
        </w:tc>
        <w:tc>
          <w:tcPr>
            <w:tcW w:w="2160" w:type="dxa"/>
          </w:tcPr>
          <w:p w14:paraId="74E7F781" w14:textId="77777777" w:rsidR="00F75B31" w:rsidRDefault="00000000">
            <w:r>
              <w:rPr>
                <w:sz w:val="20"/>
              </w:rPr>
              <w:t>AI共病分析模型</w:t>
            </w:r>
          </w:p>
        </w:tc>
        <w:tc>
          <w:tcPr>
            <w:tcW w:w="2160" w:type="dxa"/>
          </w:tcPr>
          <w:p w14:paraId="020F0F78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历史评分数据用于模型训练</w:t>
            </w:r>
          </w:p>
        </w:tc>
      </w:tr>
      <w:tr w:rsidR="00F75B31" w14:paraId="6572F0D4" w14:textId="77777777">
        <w:trPr>
          <w:jc w:val="center"/>
        </w:trPr>
        <w:tc>
          <w:tcPr>
            <w:tcW w:w="2160" w:type="dxa"/>
          </w:tcPr>
          <w:p w14:paraId="720347F7" w14:textId="77777777" w:rsidR="00F75B31" w:rsidRDefault="00000000">
            <w:r>
              <w:rPr>
                <w:sz w:val="20"/>
              </w:rPr>
              <w:t>4.2 新技术案例分享推广</w:t>
            </w:r>
          </w:p>
        </w:tc>
        <w:tc>
          <w:tcPr>
            <w:tcW w:w="2160" w:type="dxa"/>
          </w:tcPr>
          <w:p w14:paraId="02ECD335" w14:textId="77777777" w:rsidR="00F75B31" w:rsidRDefault="00000000">
            <w:r>
              <w:rPr>
                <w:sz w:val="20"/>
              </w:rPr>
              <w:t>案例智能匹配</w:t>
            </w:r>
          </w:p>
        </w:tc>
        <w:tc>
          <w:tcPr>
            <w:tcW w:w="2160" w:type="dxa"/>
          </w:tcPr>
          <w:p w14:paraId="526F5120" w14:textId="77777777" w:rsidR="00F75B31" w:rsidRDefault="00000000">
            <w:r>
              <w:rPr>
                <w:sz w:val="20"/>
              </w:rPr>
              <w:t>AI匹配算法</w:t>
            </w:r>
          </w:p>
        </w:tc>
        <w:tc>
          <w:tcPr>
            <w:tcW w:w="2160" w:type="dxa"/>
          </w:tcPr>
          <w:p w14:paraId="13880D4D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技术案例清单、标签分类标准</w:t>
            </w:r>
          </w:p>
        </w:tc>
      </w:tr>
      <w:tr w:rsidR="00F75B31" w14:paraId="34FAF77D" w14:textId="77777777">
        <w:trPr>
          <w:jc w:val="center"/>
        </w:trPr>
        <w:tc>
          <w:tcPr>
            <w:tcW w:w="2160" w:type="dxa"/>
          </w:tcPr>
          <w:p w14:paraId="058DD527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4.4 会员单位个性化提升包</w:t>
            </w:r>
          </w:p>
        </w:tc>
        <w:tc>
          <w:tcPr>
            <w:tcW w:w="2160" w:type="dxa"/>
          </w:tcPr>
          <w:p w14:paraId="2D36EE5E" w14:textId="77777777" w:rsidR="00F75B31" w:rsidRDefault="00000000">
            <w:r>
              <w:rPr>
                <w:sz w:val="20"/>
              </w:rPr>
              <w:t>画像生成与资源匹配</w:t>
            </w:r>
          </w:p>
        </w:tc>
        <w:tc>
          <w:tcPr>
            <w:tcW w:w="2160" w:type="dxa"/>
          </w:tcPr>
          <w:p w14:paraId="2F6364A4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AI画像生成与匹配算法</w:t>
            </w:r>
          </w:p>
        </w:tc>
        <w:tc>
          <w:tcPr>
            <w:tcW w:w="2160" w:type="dxa"/>
          </w:tcPr>
          <w:p w14:paraId="1318AEEA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画像卡模板、专家资源库、服务选项清单</w:t>
            </w:r>
          </w:p>
        </w:tc>
      </w:tr>
      <w:tr w:rsidR="00F75B31" w14:paraId="25F6758C" w14:textId="77777777">
        <w:trPr>
          <w:jc w:val="center"/>
        </w:trPr>
        <w:tc>
          <w:tcPr>
            <w:tcW w:w="2160" w:type="dxa"/>
          </w:tcPr>
          <w:p w14:paraId="1AF53DE5" w14:textId="77777777" w:rsidR="00F75B31" w:rsidRDefault="00000000">
            <w:r>
              <w:rPr>
                <w:sz w:val="20"/>
              </w:rPr>
              <w:t>4.5 政策与标准合规预审</w:t>
            </w:r>
          </w:p>
        </w:tc>
        <w:tc>
          <w:tcPr>
            <w:tcW w:w="2160" w:type="dxa"/>
          </w:tcPr>
          <w:p w14:paraId="4D54389B" w14:textId="77777777" w:rsidR="00F75B31" w:rsidRDefault="00000000">
            <w:r>
              <w:rPr>
                <w:sz w:val="20"/>
              </w:rPr>
              <w:t>政策推送、整改建议</w:t>
            </w:r>
          </w:p>
        </w:tc>
        <w:tc>
          <w:tcPr>
            <w:tcW w:w="2160" w:type="dxa"/>
          </w:tcPr>
          <w:p w14:paraId="330C77EA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AI文本分类与规则引擎</w:t>
            </w:r>
          </w:p>
        </w:tc>
        <w:tc>
          <w:tcPr>
            <w:tcW w:w="2160" w:type="dxa"/>
          </w:tcPr>
          <w:p w14:paraId="00610B2D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政策标准分类体系、整改建议模板库、指标映射关系</w:t>
            </w:r>
          </w:p>
        </w:tc>
      </w:tr>
      <w:tr w:rsidR="00F75B31" w14:paraId="0A2DFA63" w14:textId="77777777">
        <w:trPr>
          <w:jc w:val="center"/>
        </w:trPr>
        <w:tc>
          <w:tcPr>
            <w:tcW w:w="2160" w:type="dxa"/>
          </w:tcPr>
          <w:p w14:paraId="7B08382D" w14:textId="77777777" w:rsidR="00F75B31" w:rsidRDefault="00000000">
            <w:r>
              <w:rPr>
                <w:sz w:val="20"/>
              </w:rPr>
              <w:t>4.7 协会会员贡献度评</w:t>
            </w:r>
            <w:r>
              <w:rPr>
                <w:sz w:val="20"/>
              </w:rPr>
              <w:lastRenderedPageBreak/>
              <w:t>价</w:t>
            </w:r>
          </w:p>
        </w:tc>
        <w:tc>
          <w:tcPr>
            <w:tcW w:w="2160" w:type="dxa"/>
          </w:tcPr>
          <w:p w14:paraId="0560070B" w14:textId="77777777" w:rsidR="00F75B31" w:rsidRDefault="00000000">
            <w:r>
              <w:rPr>
                <w:sz w:val="20"/>
              </w:rPr>
              <w:lastRenderedPageBreak/>
              <w:t>行业影响力图谱</w:t>
            </w:r>
          </w:p>
        </w:tc>
        <w:tc>
          <w:tcPr>
            <w:tcW w:w="2160" w:type="dxa"/>
          </w:tcPr>
          <w:p w14:paraId="4FFAEBAA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AI知识图谱构建算法</w:t>
            </w:r>
          </w:p>
        </w:tc>
        <w:tc>
          <w:tcPr>
            <w:tcW w:w="2160" w:type="dxa"/>
          </w:tcPr>
          <w:p w14:paraId="682FBB36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会员单位关系数据、</w:t>
            </w:r>
            <w:r>
              <w:rPr>
                <w:sz w:val="20"/>
                <w:lang w:eastAsia="zh-CN"/>
              </w:rPr>
              <w:lastRenderedPageBreak/>
              <w:t>案例贡献数据</w:t>
            </w:r>
          </w:p>
        </w:tc>
      </w:tr>
      <w:tr w:rsidR="00F75B31" w14:paraId="196CDAB2" w14:textId="77777777">
        <w:trPr>
          <w:jc w:val="center"/>
        </w:trPr>
        <w:tc>
          <w:tcPr>
            <w:tcW w:w="2160" w:type="dxa"/>
          </w:tcPr>
          <w:p w14:paraId="20EB4D6E" w14:textId="77777777" w:rsidR="00F75B31" w:rsidRDefault="00000000">
            <w:r>
              <w:rPr>
                <w:sz w:val="20"/>
              </w:rPr>
              <w:t>5.1 总体架构</w:t>
            </w:r>
          </w:p>
        </w:tc>
        <w:tc>
          <w:tcPr>
            <w:tcW w:w="2160" w:type="dxa"/>
          </w:tcPr>
          <w:p w14:paraId="7E0647E7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推荐引擎、预测引擎、画像引擎</w:t>
            </w:r>
          </w:p>
        </w:tc>
        <w:tc>
          <w:tcPr>
            <w:tcW w:w="2160" w:type="dxa"/>
          </w:tcPr>
          <w:p w14:paraId="52016C0B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AI推荐/预测/画像算法</w:t>
            </w:r>
          </w:p>
        </w:tc>
        <w:tc>
          <w:tcPr>
            <w:tcW w:w="2160" w:type="dxa"/>
          </w:tcPr>
          <w:p w14:paraId="1B9AB70B" w14:textId="77777777" w:rsidR="00F75B31" w:rsidRDefault="00000000">
            <w:r>
              <w:rPr>
                <w:sz w:val="20"/>
              </w:rPr>
              <w:t>-</w:t>
            </w:r>
          </w:p>
        </w:tc>
      </w:tr>
      <w:tr w:rsidR="00F75B31" w14:paraId="71965EB8" w14:textId="77777777">
        <w:trPr>
          <w:jc w:val="center"/>
        </w:trPr>
        <w:tc>
          <w:tcPr>
            <w:tcW w:w="2160" w:type="dxa"/>
          </w:tcPr>
          <w:p w14:paraId="000E8CE6" w14:textId="77777777" w:rsidR="00F75B31" w:rsidRDefault="00000000">
            <w:r>
              <w:rPr>
                <w:sz w:val="20"/>
              </w:rPr>
              <w:t>6.1.3 智能预警与预测</w:t>
            </w:r>
          </w:p>
        </w:tc>
        <w:tc>
          <w:tcPr>
            <w:tcW w:w="2160" w:type="dxa"/>
          </w:tcPr>
          <w:p w14:paraId="494009CD" w14:textId="77777777" w:rsidR="00F75B31" w:rsidRDefault="00000000">
            <w:r>
              <w:rPr>
                <w:sz w:val="20"/>
              </w:rPr>
              <w:t>趋势预测</w:t>
            </w:r>
          </w:p>
        </w:tc>
        <w:tc>
          <w:tcPr>
            <w:tcW w:w="2160" w:type="dxa"/>
          </w:tcPr>
          <w:p w14:paraId="38C4EACC" w14:textId="77777777" w:rsidR="00F75B31" w:rsidRDefault="00000000">
            <w:r>
              <w:rPr>
                <w:sz w:val="20"/>
              </w:rPr>
              <w:t>AI机器学习模型</w:t>
            </w:r>
          </w:p>
        </w:tc>
        <w:tc>
          <w:tcPr>
            <w:tcW w:w="2160" w:type="dxa"/>
          </w:tcPr>
          <w:p w14:paraId="757055BE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历史数据用于模型训练</w:t>
            </w:r>
          </w:p>
        </w:tc>
      </w:tr>
      <w:tr w:rsidR="00F75B31" w14:paraId="7F20EAA8" w14:textId="77777777">
        <w:trPr>
          <w:jc w:val="center"/>
        </w:trPr>
        <w:tc>
          <w:tcPr>
            <w:tcW w:w="2160" w:type="dxa"/>
          </w:tcPr>
          <w:p w14:paraId="30BCAD0F" w14:textId="77777777" w:rsidR="00F75B31" w:rsidRDefault="00000000">
            <w:r>
              <w:rPr>
                <w:sz w:val="20"/>
              </w:rPr>
              <w:t>6.1.4 报告自动生成</w:t>
            </w:r>
          </w:p>
        </w:tc>
        <w:tc>
          <w:tcPr>
            <w:tcW w:w="2160" w:type="dxa"/>
          </w:tcPr>
          <w:p w14:paraId="5147E7CC" w14:textId="77777777" w:rsidR="00F75B31" w:rsidRDefault="00000000">
            <w:r>
              <w:rPr>
                <w:sz w:val="20"/>
              </w:rPr>
              <w:t>OCR+NLP数据提取</w:t>
            </w:r>
          </w:p>
        </w:tc>
        <w:tc>
          <w:tcPr>
            <w:tcW w:w="2160" w:type="dxa"/>
          </w:tcPr>
          <w:p w14:paraId="4E9464A9" w14:textId="77777777" w:rsidR="00F75B31" w:rsidRDefault="00000000">
            <w:r>
              <w:rPr>
                <w:sz w:val="20"/>
              </w:rPr>
              <w:t>OCR+NLP技术</w:t>
            </w:r>
          </w:p>
        </w:tc>
        <w:tc>
          <w:tcPr>
            <w:tcW w:w="2160" w:type="dxa"/>
          </w:tcPr>
          <w:p w14:paraId="2DE68249" w14:textId="77777777" w:rsidR="00F75B31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PDF报告样本用于算法调优</w:t>
            </w:r>
          </w:p>
        </w:tc>
      </w:tr>
      <w:tr w:rsidR="00F75B31" w14:paraId="22F13979" w14:textId="77777777">
        <w:trPr>
          <w:jc w:val="center"/>
        </w:trPr>
        <w:tc>
          <w:tcPr>
            <w:tcW w:w="2160" w:type="dxa"/>
          </w:tcPr>
          <w:p w14:paraId="2CD71B74" w14:textId="77777777" w:rsidR="00F75B31" w:rsidRDefault="00000000">
            <w:r>
              <w:rPr>
                <w:sz w:val="20"/>
              </w:rPr>
              <w:t>6.2 资源库模块</w:t>
            </w:r>
          </w:p>
        </w:tc>
        <w:tc>
          <w:tcPr>
            <w:tcW w:w="2160" w:type="dxa"/>
          </w:tcPr>
          <w:p w14:paraId="534504AF" w14:textId="77777777" w:rsidR="00F75B31" w:rsidRDefault="00000000">
            <w:r>
              <w:rPr>
                <w:sz w:val="20"/>
              </w:rPr>
              <w:t>案例关联推荐</w:t>
            </w:r>
          </w:p>
        </w:tc>
        <w:tc>
          <w:tcPr>
            <w:tcW w:w="2160" w:type="dxa"/>
          </w:tcPr>
          <w:p w14:paraId="19D19BB9" w14:textId="77777777" w:rsidR="00F75B31" w:rsidRDefault="00000000">
            <w:r>
              <w:rPr>
                <w:sz w:val="20"/>
              </w:rPr>
              <w:t>AI推荐算法</w:t>
            </w:r>
          </w:p>
        </w:tc>
        <w:tc>
          <w:tcPr>
            <w:tcW w:w="2160" w:type="dxa"/>
          </w:tcPr>
          <w:p w14:paraId="194FBC23" w14:textId="77777777" w:rsidR="00F75B31" w:rsidRDefault="00000000">
            <w:r>
              <w:rPr>
                <w:sz w:val="20"/>
              </w:rPr>
              <w:t>标签分类标准</w:t>
            </w:r>
          </w:p>
        </w:tc>
      </w:tr>
    </w:tbl>
    <w:p w14:paraId="1B36979F" w14:textId="77777777" w:rsidR="00F75B31" w:rsidRDefault="00000000">
      <w:pPr>
        <w:rPr>
          <w:lang w:eastAsia="zh-CN"/>
        </w:rPr>
      </w:pPr>
      <w:r>
        <w:rPr>
          <w:lang w:eastAsia="zh-CN"/>
        </w:rPr>
        <w:t>注：以上标注的AI功能均可根据协会实际需求进行取舍或更换实现方式（如采用规则引擎替代机器学习模型）。</w:t>
      </w:r>
    </w:p>
    <w:sectPr w:rsidR="00F75B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xy w" w:date="2026-06-25T18:04:00Z" w:initials="xw">
    <w:p w14:paraId="4A1E3B5F" w14:textId="77777777" w:rsidR="00394E22" w:rsidRDefault="00394E22" w:rsidP="00394E22">
      <w:pPr>
        <w:pStyle w:val="affa"/>
      </w:pPr>
      <w:r>
        <w:rPr>
          <w:rStyle w:val="aff9"/>
        </w:rPr>
        <w:annotationRef/>
      </w:r>
      <w:r>
        <w:rPr>
          <w:rFonts w:hint="eastAsia"/>
          <w:lang w:eastAsia="zh-CN"/>
        </w:rPr>
        <w:t>涉及</w:t>
      </w:r>
      <w:r>
        <w:t>AI</w:t>
      </w:r>
      <w:r>
        <w:rPr>
          <w:rFonts w:hint="eastAsia"/>
          <w:lang w:eastAsia="zh-CN"/>
        </w:rPr>
        <w:t>，需要给出报价，帮助协会做功能取舍和更换实现方式的决策</w:t>
      </w:r>
    </w:p>
  </w:comment>
  <w:comment w:id="1" w:author="陶琳" w:date="2026-06-10T14:30:00Z" w:initials="">
    <w:p w14:paraId="66153008" w14:textId="77777777" w:rsidR="00954336" w:rsidRDefault="00954336">
      <w:pPr>
        <w:pStyle w:val="affa"/>
      </w:pPr>
      <w:r>
        <w:rPr>
          <w:rStyle w:val="aff9"/>
        </w:rPr>
        <w:annotationRef/>
      </w:r>
      <w:r>
        <w:rPr>
          <w:rFonts w:hint="eastAsia"/>
          <w:lang w:eastAsia="zh-CN"/>
        </w:rPr>
        <w:t>好建议！包含内容？技术实现？</w:t>
      </w:r>
    </w:p>
  </w:comment>
  <w:comment w:id="2" w:author="xy w" w:date="2026-06-26T15:05:00Z" w:initials="xw">
    <w:p w14:paraId="07CA70E6" w14:textId="77777777" w:rsidR="00E07688" w:rsidRDefault="00E07688" w:rsidP="00E07688">
      <w:pPr>
        <w:pStyle w:val="affa"/>
      </w:pPr>
      <w:r>
        <w:rPr>
          <w:rStyle w:val="aff9"/>
        </w:rPr>
        <w:annotationRef/>
      </w:r>
      <w:r>
        <w:t>【涉及AI匹配算法，需确认报价】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A1E3B5F" w15:done="0"/>
  <w15:commentEx w15:paraId="66153008" w15:done="0"/>
  <w15:commentEx w15:paraId="07CA70E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F9871F0" w16cex:dateUtc="2026-06-25T10:04:00Z"/>
  <w16cex:commentExtensible w16cex:durableId="6BB4625D" w16cex:dateUtc="2026-06-26T07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A1E3B5F" w16cid:durableId="7F9871F0"/>
  <w16cid:commentId w16cid:paraId="66153008" w16cid:durableId="61C609FF"/>
  <w16cid:commentId w16cid:paraId="07CA70E6" w16cid:durableId="6BB4625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245A1" w14:textId="77777777" w:rsidR="009875A6" w:rsidRDefault="009875A6" w:rsidP="00FC2528">
      <w:pPr>
        <w:spacing w:after="0" w:line="240" w:lineRule="auto"/>
      </w:pPr>
      <w:r>
        <w:separator/>
      </w:r>
    </w:p>
  </w:endnote>
  <w:endnote w:type="continuationSeparator" w:id="0">
    <w:p w14:paraId="72799D49" w14:textId="77777777" w:rsidR="009875A6" w:rsidRDefault="009875A6" w:rsidP="00FC2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6F919" w14:textId="77777777" w:rsidR="009875A6" w:rsidRDefault="009875A6" w:rsidP="00FC2528">
      <w:pPr>
        <w:spacing w:after="0" w:line="240" w:lineRule="auto"/>
      </w:pPr>
      <w:r>
        <w:separator/>
      </w:r>
    </w:p>
  </w:footnote>
  <w:footnote w:type="continuationSeparator" w:id="0">
    <w:p w14:paraId="31EEF9FF" w14:textId="77777777" w:rsidR="009875A6" w:rsidRDefault="009875A6" w:rsidP="00FC25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FAE5A5"/>
    <w:multiLevelType w:val="multilevel"/>
    <w:tmpl w:val="FAFAE5A5"/>
    <w:lvl w:ilvl="0">
      <w:start w:val="1"/>
      <w:numFmt w:val="bullet"/>
      <w:lvlText w:val="•"/>
      <w:lvlJc w:val="left"/>
      <w:pPr>
        <w:ind w:left="420" w:hanging="260"/>
      </w:pPr>
    </w:lvl>
    <w:lvl w:ilvl="1">
      <w:start w:val="1"/>
      <w:numFmt w:val="bullet"/>
      <w:lvlText w:val="◦"/>
      <w:lvlJc w:val="left"/>
      <w:pPr>
        <w:ind w:left="820" w:hanging="2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C3C610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75AAB"/>
    <w:multiLevelType w:val="multilevel"/>
    <w:tmpl w:val="3D20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C23431"/>
    <w:multiLevelType w:val="multilevel"/>
    <w:tmpl w:val="EEB8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CF682A"/>
    <w:multiLevelType w:val="multilevel"/>
    <w:tmpl w:val="CBD6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781571"/>
    <w:multiLevelType w:val="multilevel"/>
    <w:tmpl w:val="6544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5C0EDD"/>
    <w:multiLevelType w:val="multilevel"/>
    <w:tmpl w:val="B79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95C0B"/>
    <w:multiLevelType w:val="multilevel"/>
    <w:tmpl w:val="B386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74F23"/>
    <w:multiLevelType w:val="multilevel"/>
    <w:tmpl w:val="9326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294D32"/>
    <w:multiLevelType w:val="multilevel"/>
    <w:tmpl w:val="9CB0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35011"/>
    <w:multiLevelType w:val="multilevel"/>
    <w:tmpl w:val="CA36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645FFE"/>
    <w:multiLevelType w:val="multilevel"/>
    <w:tmpl w:val="D058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0F0352"/>
    <w:multiLevelType w:val="multilevel"/>
    <w:tmpl w:val="457E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65725C"/>
    <w:multiLevelType w:val="multilevel"/>
    <w:tmpl w:val="F6B2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C72390"/>
    <w:multiLevelType w:val="multilevel"/>
    <w:tmpl w:val="0E28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FD093F"/>
    <w:multiLevelType w:val="multilevel"/>
    <w:tmpl w:val="BF0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0D18C2"/>
    <w:multiLevelType w:val="multilevel"/>
    <w:tmpl w:val="13CC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CA6343"/>
    <w:multiLevelType w:val="multilevel"/>
    <w:tmpl w:val="A366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D333B1"/>
    <w:multiLevelType w:val="multilevel"/>
    <w:tmpl w:val="B3C8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076E38"/>
    <w:multiLevelType w:val="multilevel"/>
    <w:tmpl w:val="78D8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811B82"/>
    <w:multiLevelType w:val="multilevel"/>
    <w:tmpl w:val="F440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4C139C"/>
    <w:multiLevelType w:val="multilevel"/>
    <w:tmpl w:val="143A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651965">
    <w:abstractNumId w:val="9"/>
  </w:num>
  <w:num w:numId="2" w16cid:durableId="494808649">
    <w:abstractNumId w:val="7"/>
  </w:num>
  <w:num w:numId="3" w16cid:durableId="318189534">
    <w:abstractNumId w:val="6"/>
  </w:num>
  <w:num w:numId="4" w16cid:durableId="187566288">
    <w:abstractNumId w:val="5"/>
  </w:num>
  <w:num w:numId="5" w16cid:durableId="125973040">
    <w:abstractNumId w:val="8"/>
  </w:num>
  <w:num w:numId="6" w16cid:durableId="1487941748">
    <w:abstractNumId w:val="4"/>
  </w:num>
  <w:num w:numId="7" w16cid:durableId="1408185552">
    <w:abstractNumId w:val="3"/>
  </w:num>
  <w:num w:numId="8" w16cid:durableId="525599108">
    <w:abstractNumId w:val="2"/>
  </w:num>
  <w:num w:numId="9" w16cid:durableId="1778480009">
    <w:abstractNumId w:val="1"/>
  </w:num>
  <w:num w:numId="10" w16cid:durableId="898706318">
    <w:abstractNumId w:val="27"/>
  </w:num>
  <w:num w:numId="11" w16cid:durableId="1075591775">
    <w:abstractNumId w:val="17"/>
  </w:num>
  <w:num w:numId="12" w16cid:durableId="1840923841">
    <w:abstractNumId w:val="10"/>
  </w:num>
  <w:num w:numId="13" w16cid:durableId="606355372">
    <w:abstractNumId w:val="24"/>
  </w:num>
  <w:num w:numId="14" w16cid:durableId="853422203">
    <w:abstractNumId w:val="25"/>
  </w:num>
  <w:num w:numId="15" w16cid:durableId="2008090674">
    <w:abstractNumId w:val="13"/>
  </w:num>
  <w:num w:numId="16" w16cid:durableId="367872924">
    <w:abstractNumId w:val="11"/>
  </w:num>
  <w:num w:numId="17" w16cid:durableId="1300770900">
    <w:abstractNumId w:val="23"/>
  </w:num>
  <w:num w:numId="18" w16cid:durableId="1897930811">
    <w:abstractNumId w:val="21"/>
  </w:num>
  <w:num w:numId="19" w16cid:durableId="2035963733">
    <w:abstractNumId w:val="22"/>
  </w:num>
  <w:num w:numId="20" w16cid:durableId="1111632475">
    <w:abstractNumId w:val="12"/>
  </w:num>
  <w:num w:numId="21" w16cid:durableId="1334990350">
    <w:abstractNumId w:val="18"/>
  </w:num>
  <w:num w:numId="22" w16cid:durableId="351685663">
    <w:abstractNumId w:val="16"/>
  </w:num>
  <w:num w:numId="23" w16cid:durableId="341012971">
    <w:abstractNumId w:val="28"/>
  </w:num>
  <w:num w:numId="24" w16cid:durableId="1513642616">
    <w:abstractNumId w:val="14"/>
  </w:num>
  <w:num w:numId="25" w16cid:durableId="1427268558">
    <w:abstractNumId w:val="26"/>
  </w:num>
  <w:num w:numId="26" w16cid:durableId="18356122">
    <w:abstractNumId w:val="15"/>
  </w:num>
  <w:num w:numId="27" w16cid:durableId="500631765">
    <w:abstractNumId w:val="20"/>
  </w:num>
  <w:num w:numId="28" w16cid:durableId="2082407261">
    <w:abstractNumId w:val="29"/>
  </w:num>
  <w:num w:numId="29" w16cid:durableId="992292544">
    <w:abstractNumId w:val="19"/>
  </w:num>
  <w:num w:numId="30" w16cid:durableId="1816213593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xy w">
    <w15:presenceInfo w15:providerId="Windows Live" w15:userId="d5712bfc05bba90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0F0"/>
    <w:rsid w:val="00034616"/>
    <w:rsid w:val="0006063C"/>
    <w:rsid w:val="0009057E"/>
    <w:rsid w:val="000E6CF5"/>
    <w:rsid w:val="00116E68"/>
    <w:rsid w:val="0015074B"/>
    <w:rsid w:val="00262CF8"/>
    <w:rsid w:val="00291BF4"/>
    <w:rsid w:val="0029639D"/>
    <w:rsid w:val="00326F90"/>
    <w:rsid w:val="00394E22"/>
    <w:rsid w:val="004359CD"/>
    <w:rsid w:val="00475C6F"/>
    <w:rsid w:val="00572F86"/>
    <w:rsid w:val="005A3017"/>
    <w:rsid w:val="005E5443"/>
    <w:rsid w:val="00722EDD"/>
    <w:rsid w:val="00854758"/>
    <w:rsid w:val="008B291D"/>
    <w:rsid w:val="00954336"/>
    <w:rsid w:val="009875A6"/>
    <w:rsid w:val="00A074B6"/>
    <w:rsid w:val="00A91984"/>
    <w:rsid w:val="00AA1D8D"/>
    <w:rsid w:val="00AA355B"/>
    <w:rsid w:val="00AB7575"/>
    <w:rsid w:val="00B47730"/>
    <w:rsid w:val="00CB0664"/>
    <w:rsid w:val="00D81DA1"/>
    <w:rsid w:val="00D83596"/>
    <w:rsid w:val="00DE5582"/>
    <w:rsid w:val="00E07688"/>
    <w:rsid w:val="00F26B8D"/>
    <w:rsid w:val="00F50787"/>
    <w:rsid w:val="00F75B31"/>
    <w:rsid w:val="00FC2528"/>
    <w:rsid w:val="00FC693F"/>
    <w:rsid w:val="00FE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5E4AD2"/>
  <w14:defaultImageDpi w14:val="300"/>
  <w15:docId w15:val="{B0BF60C1-1C69-475D-B7F8-52F43C2CC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annotation reference"/>
    <w:basedOn w:val="a2"/>
    <w:unhideWhenUsed/>
    <w:rsid w:val="00394E22"/>
    <w:rPr>
      <w:sz w:val="16"/>
      <w:szCs w:val="16"/>
    </w:rPr>
  </w:style>
  <w:style w:type="paragraph" w:styleId="affa">
    <w:name w:val="annotation text"/>
    <w:basedOn w:val="a1"/>
    <w:link w:val="affb"/>
    <w:unhideWhenUsed/>
    <w:rsid w:val="00394E22"/>
    <w:pPr>
      <w:spacing w:line="240" w:lineRule="auto"/>
    </w:pPr>
    <w:rPr>
      <w:sz w:val="20"/>
      <w:szCs w:val="20"/>
    </w:rPr>
  </w:style>
  <w:style w:type="character" w:customStyle="1" w:styleId="affb">
    <w:name w:val="批注文字 字符"/>
    <w:basedOn w:val="a2"/>
    <w:link w:val="affa"/>
    <w:uiPriority w:val="99"/>
    <w:rsid w:val="00394E22"/>
    <w:rPr>
      <w:rFonts w:ascii="Microsoft YaHei" w:eastAsia="Microsoft YaHei" w:hAnsi="Microsoft YaHei"/>
      <w:sz w:val="20"/>
      <w:szCs w:val="20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394E22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394E22"/>
    <w:rPr>
      <w:rFonts w:ascii="Microsoft YaHei" w:eastAsia="Microsoft YaHei" w:hAnsi="Microsoft YaHe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1168</TotalTime>
  <Pages>42</Pages>
  <Words>3001</Words>
  <Characters>17107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xy w</cp:lastModifiedBy>
  <cp:revision>22</cp:revision>
  <dcterms:created xsi:type="dcterms:W3CDTF">2013-12-23T23:15:00Z</dcterms:created>
  <dcterms:modified xsi:type="dcterms:W3CDTF">2026-06-26T07:22:00Z</dcterms:modified>
  <cp:category/>
</cp:coreProperties>
</file>