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644B12" w14:paraId="6D793C69" w14:textId="77777777" w:rsidTr="00294617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290993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61116A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E5CE27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225BF2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2E5271" w14:textId="77777777" w:rsidR="00644B12" w:rsidRDefault="00644B12" w:rsidP="0029461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98BC" w14:textId="77777777" w:rsidR="00644B12" w:rsidRDefault="00644B12" w:rsidP="00294617">
            <w:pPr>
              <w:jc w:val="center"/>
              <w:rPr>
                <w:rFonts w:cstheme="minorHAnsi"/>
              </w:rPr>
            </w:pPr>
          </w:p>
        </w:tc>
      </w:tr>
    </w:tbl>
    <w:p w14:paraId="533E0FFB" w14:textId="387AD39D" w:rsidR="00985614" w:rsidRDefault="00985614" w:rsidP="00E57828">
      <w:pPr>
        <w:pStyle w:val="aa"/>
        <w:numPr>
          <w:ilvl w:val="0"/>
          <w:numId w:val="2"/>
        </w:numPr>
        <w:spacing w:beforeLines="50" w:before="180"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相關試劑</w:t>
      </w:r>
      <w:r>
        <w:rPr>
          <w:rFonts w:eastAsiaTheme="majorEastAsia" w:cstheme="minorHAnsi" w:hint="eastAsia"/>
        </w:rPr>
        <w:t>:</w:t>
      </w:r>
      <w:r w:rsidR="00725B99">
        <w:rPr>
          <w:rFonts w:eastAsiaTheme="majorEastAsia" w:cstheme="minorHAnsi" w:hint="eastAsia"/>
        </w:rPr>
        <w:t xml:space="preserve">                                         </w:t>
      </w:r>
      <w:r w:rsidR="00725B99">
        <w:rPr>
          <w:rFonts w:eastAsiaTheme="majorEastAsia" w:cstheme="minorHAnsi" w:hint="eastAsia"/>
        </w:rPr>
        <w:t>操作人員</w:t>
      </w:r>
      <w:r w:rsidR="00725B99">
        <w:rPr>
          <w:rFonts w:eastAsiaTheme="majorEastAsia" w:cstheme="minorHAnsi" w:hint="eastAsia"/>
        </w:rPr>
        <w:t>/</w:t>
      </w:r>
      <w:r w:rsidR="00725B99">
        <w:rPr>
          <w:rFonts w:eastAsiaTheme="majorEastAsia" w:cstheme="minorHAnsi" w:hint="eastAsia"/>
        </w:rPr>
        <w:t>日期</w:t>
      </w:r>
      <w:r w:rsidR="00725B99">
        <w:rPr>
          <w:rFonts w:eastAsiaTheme="majorEastAsia" w:cstheme="minorHAnsi" w:hint="eastAsia"/>
        </w:rPr>
        <w:t>:</w:t>
      </w:r>
      <w:r w:rsidR="00725B99">
        <w:rPr>
          <w:rFonts w:eastAsiaTheme="majorEastAsia" w:cstheme="minorHAnsi" w:hint="eastAsia"/>
          <w:u w:val="single"/>
        </w:rPr>
        <w:t xml:space="preserve">              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4731"/>
        <w:gridCol w:w="2349"/>
        <w:gridCol w:w="2349"/>
      </w:tblGrid>
      <w:tr w:rsidR="00985614" w14:paraId="0FA7A4D0" w14:textId="4841C284" w:rsidTr="00985614">
        <w:tc>
          <w:tcPr>
            <w:tcW w:w="4731" w:type="dxa"/>
          </w:tcPr>
          <w:p w14:paraId="46B84934" w14:textId="3BE86933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試劑名稱</w:t>
            </w:r>
          </w:p>
        </w:tc>
        <w:tc>
          <w:tcPr>
            <w:tcW w:w="2349" w:type="dxa"/>
            <w:vAlign w:val="center"/>
          </w:tcPr>
          <w:p w14:paraId="26DD3785" w14:textId="363C47C3" w:rsidR="00985614" w:rsidRDefault="00985614" w:rsidP="00985614">
            <w:pPr>
              <w:pStyle w:val="aa"/>
              <w:spacing w:line="200" w:lineRule="atLeast"/>
              <w:ind w:leftChars="0" w:left="0"/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L</w:t>
            </w:r>
            <w:r>
              <w:rPr>
                <w:rFonts w:eastAsiaTheme="majorEastAsia" w:cstheme="minorHAnsi"/>
              </w:rPr>
              <w:t>ot No.</w:t>
            </w:r>
          </w:p>
        </w:tc>
        <w:tc>
          <w:tcPr>
            <w:tcW w:w="2349" w:type="dxa"/>
            <w:vAlign w:val="center"/>
          </w:tcPr>
          <w:p w14:paraId="1DD01EA4" w14:textId="7D133521" w:rsidR="00985614" w:rsidRDefault="00985614" w:rsidP="00985614">
            <w:pPr>
              <w:pStyle w:val="aa"/>
              <w:spacing w:line="200" w:lineRule="atLeast"/>
              <w:ind w:leftChars="0" w:left="0"/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E</w:t>
            </w:r>
            <w:r>
              <w:rPr>
                <w:rFonts w:eastAsiaTheme="majorEastAsia" w:cstheme="minorHAnsi"/>
              </w:rPr>
              <w:t>xp. Date</w:t>
            </w:r>
          </w:p>
        </w:tc>
      </w:tr>
      <w:tr w:rsidR="00985614" w14:paraId="37286943" w14:textId="799C721F" w:rsidTr="00985614">
        <w:tc>
          <w:tcPr>
            <w:tcW w:w="4731" w:type="dxa"/>
          </w:tcPr>
          <w:p w14:paraId="2D6A7B95" w14:textId="111BB1DC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  <w:proofErr w:type="spellStart"/>
            <w:r w:rsidRPr="00043AEA">
              <w:rPr>
                <w:rFonts w:eastAsiaTheme="majorEastAsia" w:cstheme="minorHAnsi" w:hint="eastAsia"/>
              </w:rPr>
              <w:t>N</w:t>
            </w:r>
            <w:r w:rsidRPr="00043AEA">
              <w:rPr>
                <w:rFonts w:eastAsiaTheme="majorEastAsia" w:cstheme="minorHAnsi"/>
              </w:rPr>
              <w:t>extera</w:t>
            </w:r>
            <w:proofErr w:type="spellEnd"/>
            <w:r w:rsidRPr="00043AEA">
              <w:rPr>
                <w:rFonts w:eastAsiaTheme="majorEastAsia" w:cstheme="minorHAnsi"/>
              </w:rPr>
              <w:t xml:space="preserve"> XT Index Primer 1 (N7 series)</w:t>
            </w:r>
          </w:p>
        </w:tc>
        <w:tc>
          <w:tcPr>
            <w:tcW w:w="2349" w:type="dxa"/>
          </w:tcPr>
          <w:p w14:paraId="6913C98F" w14:textId="77777777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</w:p>
        </w:tc>
        <w:tc>
          <w:tcPr>
            <w:tcW w:w="2349" w:type="dxa"/>
          </w:tcPr>
          <w:p w14:paraId="01D308B9" w14:textId="77777777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</w:p>
        </w:tc>
      </w:tr>
      <w:tr w:rsidR="00985614" w14:paraId="0DB9989A" w14:textId="181CF866" w:rsidTr="00985614">
        <w:tc>
          <w:tcPr>
            <w:tcW w:w="4731" w:type="dxa"/>
          </w:tcPr>
          <w:p w14:paraId="245B01EA" w14:textId="7DE7696B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N</w:t>
            </w:r>
            <w:r>
              <w:rPr>
                <w:rFonts w:eastAsiaTheme="majorEastAsia" w:cstheme="minorHAnsi"/>
              </w:rPr>
              <w:t>extera</w:t>
            </w:r>
            <w:proofErr w:type="spellEnd"/>
            <w:r>
              <w:rPr>
                <w:rFonts w:eastAsiaTheme="majorEastAsia" w:cstheme="minorHAnsi"/>
              </w:rPr>
              <w:t xml:space="preserve"> XT Index Primer 2 </w:t>
            </w:r>
            <w:r w:rsidRPr="00043AEA">
              <w:rPr>
                <w:rFonts w:eastAsiaTheme="majorEastAsia" w:cstheme="minorHAnsi"/>
              </w:rPr>
              <w:t>(</w:t>
            </w:r>
            <w:r>
              <w:rPr>
                <w:rFonts w:eastAsiaTheme="majorEastAsia" w:cstheme="minorHAnsi"/>
              </w:rPr>
              <w:t>S5</w:t>
            </w:r>
            <w:r w:rsidRPr="00043AEA">
              <w:rPr>
                <w:rFonts w:eastAsiaTheme="majorEastAsia" w:cstheme="minorHAnsi"/>
              </w:rPr>
              <w:t xml:space="preserve"> series)</w:t>
            </w:r>
          </w:p>
        </w:tc>
        <w:tc>
          <w:tcPr>
            <w:tcW w:w="2349" w:type="dxa"/>
          </w:tcPr>
          <w:p w14:paraId="526527ED" w14:textId="77777777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</w:p>
        </w:tc>
        <w:tc>
          <w:tcPr>
            <w:tcW w:w="2349" w:type="dxa"/>
          </w:tcPr>
          <w:p w14:paraId="2A721E1F" w14:textId="77777777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</w:p>
        </w:tc>
      </w:tr>
      <w:tr w:rsidR="00985614" w14:paraId="5CE5E2AA" w14:textId="0DE794B3" w:rsidTr="00985614">
        <w:tc>
          <w:tcPr>
            <w:tcW w:w="4731" w:type="dxa"/>
          </w:tcPr>
          <w:p w14:paraId="241FF5D5" w14:textId="4A725296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</w:rPr>
                <m:t>×</m:t>
              </m:r>
            </m:oMath>
            <w:r>
              <w:rPr>
                <w:rFonts w:eastAsiaTheme="majorEastAsia" w:cstheme="minorHAnsi" w:hint="eastAsia"/>
              </w:rPr>
              <w:t xml:space="preserve"> K</w:t>
            </w:r>
            <w:r>
              <w:rPr>
                <w:rFonts w:eastAsiaTheme="majorEastAsia" w:cstheme="minorHAnsi"/>
              </w:rPr>
              <w:t xml:space="preserve">APA HiFi </w:t>
            </w:r>
            <w:proofErr w:type="spellStart"/>
            <w:r>
              <w:rPr>
                <w:rFonts w:eastAsiaTheme="majorEastAsia" w:cstheme="minorHAnsi"/>
              </w:rPr>
              <w:t>HotStart</w:t>
            </w:r>
            <w:proofErr w:type="spellEnd"/>
            <w:r>
              <w:rPr>
                <w:rFonts w:eastAsiaTheme="majorEastAsia" w:cstheme="minorHAnsi"/>
              </w:rPr>
              <w:t xml:space="preserve"> </w:t>
            </w:r>
            <w:proofErr w:type="spellStart"/>
            <w:r>
              <w:rPr>
                <w:rFonts w:eastAsiaTheme="majorEastAsia" w:cstheme="minorHAnsi"/>
              </w:rPr>
              <w:t>ReadyMix</w:t>
            </w:r>
            <w:proofErr w:type="spellEnd"/>
          </w:p>
        </w:tc>
        <w:tc>
          <w:tcPr>
            <w:tcW w:w="2349" w:type="dxa"/>
          </w:tcPr>
          <w:p w14:paraId="7926B475" w14:textId="77777777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</w:p>
        </w:tc>
        <w:tc>
          <w:tcPr>
            <w:tcW w:w="2349" w:type="dxa"/>
          </w:tcPr>
          <w:p w14:paraId="08405765" w14:textId="77777777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</w:p>
        </w:tc>
      </w:tr>
      <w:tr w:rsidR="00985614" w14:paraId="644811AB" w14:textId="77777777" w:rsidTr="00985614">
        <w:tc>
          <w:tcPr>
            <w:tcW w:w="4731" w:type="dxa"/>
          </w:tcPr>
          <w:p w14:paraId="6C852148" w14:textId="243077A9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  <w:proofErr w:type="spellStart"/>
            <w:r w:rsidRPr="00985614">
              <w:rPr>
                <w:rFonts w:eastAsiaTheme="majorEastAsia" w:cstheme="minorHAnsi" w:hint="eastAsia"/>
              </w:rPr>
              <w:t>AMPure</w:t>
            </w:r>
            <w:proofErr w:type="spellEnd"/>
            <w:r w:rsidRPr="00985614">
              <w:rPr>
                <w:rFonts w:eastAsiaTheme="majorEastAsia" w:cstheme="minorHAnsi" w:hint="eastAsia"/>
              </w:rPr>
              <w:t xml:space="preserve"> XP </w:t>
            </w:r>
            <w:proofErr w:type="gramStart"/>
            <w:r w:rsidRPr="00985614">
              <w:rPr>
                <w:rFonts w:eastAsiaTheme="majorEastAsia" w:cstheme="minorHAnsi" w:hint="eastAsia"/>
              </w:rPr>
              <w:t>磁珠</w:t>
            </w:r>
            <w:proofErr w:type="gramEnd"/>
          </w:p>
        </w:tc>
        <w:tc>
          <w:tcPr>
            <w:tcW w:w="2349" w:type="dxa"/>
          </w:tcPr>
          <w:p w14:paraId="4A5AA6C4" w14:textId="77777777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</w:p>
        </w:tc>
        <w:tc>
          <w:tcPr>
            <w:tcW w:w="2349" w:type="dxa"/>
          </w:tcPr>
          <w:p w14:paraId="12BC7E5B" w14:textId="77777777" w:rsidR="00985614" w:rsidRDefault="00985614" w:rsidP="00985614">
            <w:pPr>
              <w:pStyle w:val="aa"/>
              <w:spacing w:line="200" w:lineRule="atLeast"/>
              <w:ind w:leftChars="0" w:left="0"/>
              <w:rPr>
                <w:rFonts w:eastAsiaTheme="majorEastAsia" w:cstheme="minorHAnsi"/>
              </w:rPr>
            </w:pPr>
          </w:p>
        </w:tc>
      </w:tr>
    </w:tbl>
    <w:p w14:paraId="3FEFD60A" w14:textId="5EE23B66" w:rsidR="00AE28B3" w:rsidRDefault="00E57828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 w:rsidRPr="00E57828">
        <w:rPr>
          <w:rFonts w:eastAsiaTheme="majorEastAsia" w:cstheme="minorHAnsi" w:hint="eastAsia"/>
        </w:rPr>
        <w:t>將</w:t>
      </w:r>
      <w:r>
        <w:rPr>
          <w:rFonts w:eastAsiaTheme="majorEastAsia" w:cstheme="minorHAnsi" w:hint="eastAsia"/>
        </w:rPr>
        <w:t>癌症單基因</w:t>
      </w:r>
      <w:r w:rsidR="00726FBD">
        <w:rPr>
          <w:rFonts w:eastAsiaTheme="majorEastAsia" w:cstheme="minorHAnsi"/>
        </w:rPr>
        <w:t>Amplicon</w:t>
      </w:r>
      <w:r>
        <w:rPr>
          <w:rFonts w:eastAsiaTheme="majorEastAsia" w:cstheme="minorHAnsi" w:hint="eastAsia"/>
        </w:rPr>
        <w:t>作業</w:t>
      </w:r>
      <w:r w:rsidRPr="00E57828">
        <w:rPr>
          <w:rFonts w:eastAsiaTheme="majorEastAsia" w:cstheme="minorHAnsi" w:hint="eastAsia"/>
        </w:rPr>
        <w:t>之</w:t>
      </w:r>
      <w:r w:rsidRPr="00E57828">
        <w:rPr>
          <w:rFonts w:eastAsiaTheme="majorEastAsia" w:cstheme="minorHAnsi" w:hint="eastAsia"/>
        </w:rPr>
        <w:t>PCR</w:t>
      </w:r>
      <w:r w:rsidRPr="00E57828">
        <w:rPr>
          <w:rFonts w:eastAsiaTheme="majorEastAsia" w:cstheme="minorHAnsi" w:hint="eastAsia"/>
        </w:rPr>
        <w:t>產物，依照等比例</w:t>
      </w:r>
      <w:r w:rsidRPr="00E57828">
        <w:rPr>
          <w:rFonts w:eastAsiaTheme="majorEastAsia" w:cstheme="minorHAnsi" w:hint="eastAsia"/>
        </w:rPr>
        <w:t>(1:1)</w:t>
      </w:r>
      <w:r w:rsidRPr="00E57828">
        <w:rPr>
          <w:rFonts w:eastAsiaTheme="majorEastAsia" w:cstheme="minorHAnsi" w:hint="eastAsia"/>
        </w:rPr>
        <w:t>取出混和均勻</w:t>
      </w:r>
      <w:r>
        <w:rPr>
          <w:rFonts w:eastAsiaTheme="majorEastAsia" w:cstheme="minorHAnsi" w:hint="eastAsia"/>
        </w:rPr>
        <w:t>，其最終體積為</w:t>
      </w:r>
      <w:r w:rsidRPr="00E57828">
        <w:rPr>
          <w:rFonts w:eastAsiaTheme="majorEastAsia" w:cstheme="minorHAnsi" w:hint="eastAsia"/>
        </w:rPr>
        <w:t>9</w:t>
      </w:r>
      <w:r>
        <w:rPr>
          <w:rFonts w:eastAsiaTheme="majorEastAsia" w:cstheme="minorHAnsi"/>
        </w:rPr>
        <w:t xml:space="preserve"> </w:t>
      </w:r>
      <w:r w:rsidRPr="006951DD">
        <w:rPr>
          <w:rFonts w:ascii="Symbol" w:eastAsiaTheme="majorEastAsia" w:hAnsi="Symbol" w:cstheme="minorHAnsi"/>
        </w:rPr>
        <w:t>m</w:t>
      </w:r>
      <w:r>
        <w:rPr>
          <w:rFonts w:eastAsiaTheme="majorEastAsia" w:cstheme="minorHAnsi"/>
        </w:rPr>
        <w:t>L</w:t>
      </w:r>
      <w:r>
        <w:rPr>
          <w:rFonts w:eastAsiaTheme="majorEastAsia" w:cstheme="minorHAnsi" w:hint="eastAsia"/>
        </w:rPr>
        <w:t>。</w:t>
      </w:r>
    </w:p>
    <w:p w14:paraId="2C131A4C" w14:textId="39E44D0A" w:rsidR="00E57828" w:rsidRDefault="00E57828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 w:rsidRPr="00ED3D89">
        <w:rPr>
          <w:rFonts w:eastAsiaTheme="majorEastAsia" w:cstheme="minorHAnsi" w:hint="eastAsia"/>
        </w:rPr>
        <w:t>於</w:t>
      </w:r>
      <w:r>
        <w:rPr>
          <w:rFonts w:eastAsiaTheme="majorEastAsia" w:cstheme="minorHAnsi" w:hint="eastAsia"/>
        </w:rPr>
        <w:t>-20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冰箱取出</w:t>
      </w:r>
      <w:proofErr w:type="spellStart"/>
      <w:r>
        <w:rPr>
          <w:rFonts w:eastAsiaTheme="majorEastAsia" w:cstheme="minorHAnsi" w:hint="eastAsia"/>
        </w:rPr>
        <w:t>N</w:t>
      </w:r>
      <w:r>
        <w:rPr>
          <w:rFonts w:eastAsiaTheme="majorEastAsia" w:cstheme="minorHAnsi"/>
        </w:rPr>
        <w:t>extera</w:t>
      </w:r>
      <w:proofErr w:type="spellEnd"/>
      <w:r>
        <w:rPr>
          <w:rFonts w:eastAsiaTheme="majorEastAsia" w:cstheme="minorHAnsi"/>
        </w:rPr>
        <w:t xml:space="preserve"> XT Index Primer 1</w:t>
      </w:r>
      <w:r>
        <w:rPr>
          <w:rFonts w:eastAsiaTheme="majorEastAsia" w:cstheme="minorHAnsi" w:hint="eastAsia"/>
        </w:rPr>
        <w:t>與</w:t>
      </w:r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/>
        </w:rPr>
        <w:t xml:space="preserve">Primer 2 </w:t>
      </w:r>
      <w:proofErr w:type="gramStart"/>
      <w:r>
        <w:rPr>
          <w:rFonts w:eastAsiaTheme="majorEastAsia" w:cstheme="minorHAnsi" w:hint="eastAsia"/>
        </w:rPr>
        <w:t>置於冰上回</w:t>
      </w:r>
      <w:proofErr w:type="gramEnd"/>
      <w:r>
        <w:rPr>
          <w:rFonts w:eastAsiaTheme="majorEastAsia" w:cstheme="minorHAnsi" w:hint="eastAsia"/>
        </w:rPr>
        <w:t>溫。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4970"/>
        <w:gridCol w:w="2918"/>
      </w:tblGrid>
      <w:tr w:rsidR="00AC2592" w14:paraId="5A39BA0A" w14:textId="77777777" w:rsidTr="00AC2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0" w:type="dxa"/>
          </w:tcPr>
          <w:p w14:paraId="0C4642A8" w14:textId="77777777" w:rsidR="00AC2592" w:rsidRDefault="00AC2592" w:rsidP="006951DD">
            <w:pPr>
              <w:pStyle w:val="aa"/>
              <w:ind w:leftChars="0" w:left="0"/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C</w:t>
            </w:r>
            <w:r>
              <w:rPr>
                <w:rFonts w:eastAsiaTheme="majorEastAsia" w:cstheme="minorHAnsi"/>
              </w:rPr>
              <w:t>omponents</w:t>
            </w:r>
          </w:p>
        </w:tc>
        <w:tc>
          <w:tcPr>
            <w:tcW w:w="2918" w:type="dxa"/>
          </w:tcPr>
          <w:p w14:paraId="7E77EFDC" w14:textId="77777777" w:rsidR="00AC2592" w:rsidRDefault="00AC2592" w:rsidP="006951DD">
            <w:pPr>
              <w:pStyle w:val="aa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V</w:t>
            </w:r>
            <w:r>
              <w:rPr>
                <w:rFonts w:eastAsiaTheme="majorEastAsia" w:cstheme="minorHAnsi"/>
              </w:rPr>
              <w:t>olume (</w:t>
            </w:r>
            <w:r w:rsidRPr="00F6339E">
              <w:rPr>
                <w:rFonts w:ascii="Symbol" w:eastAsiaTheme="majorEastAsia" w:hAnsi="Symbol" w:cstheme="minorHAnsi"/>
              </w:rPr>
              <w:t></w:t>
            </w:r>
            <w:r>
              <w:rPr>
                <w:rFonts w:eastAsiaTheme="majorEastAsia" w:cstheme="minorHAnsi"/>
              </w:rPr>
              <w:t>L</w:t>
            </w:r>
            <w:r>
              <w:rPr>
                <w:rFonts w:eastAsiaTheme="majorEastAsia" w:cstheme="minorHAnsi" w:hint="eastAsia"/>
              </w:rPr>
              <w:t>)</w:t>
            </w:r>
          </w:p>
        </w:tc>
      </w:tr>
      <w:tr w:rsidR="00AC2592" w14:paraId="29AE2F09" w14:textId="77777777" w:rsidTr="00AC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0" w:type="dxa"/>
          </w:tcPr>
          <w:p w14:paraId="73A2F9DB" w14:textId="7372A6D7" w:rsidR="00AC2592" w:rsidRDefault="00CA7284" w:rsidP="006951DD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A</w:t>
            </w:r>
            <w:r>
              <w:rPr>
                <w:rFonts w:eastAsiaTheme="majorEastAsia" w:cstheme="minorHAnsi"/>
              </w:rPr>
              <w:t xml:space="preserve">mplicon </w:t>
            </w:r>
            <w:r w:rsidR="00AC2592">
              <w:rPr>
                <w:rFonts w:eastAsiaTheme="majorEastAsia" w:cstheme="minorHAnsi"/>
              </w:rPr>
              <w:t>PCR</w:t>
            </w:r>
            <w:r w:rsidR="00AC2592">
              <w:rPr>
                <w:rFonts w:eastAsiaTheme="majorEastAsia" w:cstheme="minorHAnsi" w:hint="eastAsia"/>
              </w:rPr>
              <w:t xml:space="preserve"> p</w:t>
            </w:r>
            <w:r w:rsidR="00AC2592">
              <w:rPr>
                <w:rFonts w:eastAsiaTheme="majorEastAsia" w:cstheme="minorHAnsi"/>
              </w:rPr>
              <w:t>ooling product</w:t>
            </w:r>
          </w:p>
        </w:tc>
        <w:tc>
          <w:tcPr>
            <w:tcW w:w="2918" w:type="dxa"/>
          </w:tcPr>
          <w:p w14:paraId="4E5839CC" w14:textId="77777777" w:rsidR="00AC2592" w:rsidRDefault="00AC2592" w:rsidP="006951DD">
            <w:pPr>
              <w:pStyle w:val="aa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9</w:t>
            </w:r>
          </w:p>
        </w:tc>
      </w:tr>
      <w:tr w:rsidR="00AC2592" w14:paraId="28A59E78" w14:textId="77777777" w:rsidTr="00AC2592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0" w:type="dxa"/>
          </w:tcPr>
          <w:p w14:paraId="1A4F43A3" w14:textId="59168D8B" w:rsidR="00AC2592" w:rsidRPr="00043AEA" w:rsidRDefault="00AC2592" w:rsidP="00AC2592">
            <w:proofErr w:type="spellStart"/>
            <w:r w:rsidRPr="00043AEA">
              <w:rPr>
                <w:rFonts w:hint="eastAsia"/>
              </w:rPr>
              <w:t>N</w:t>
            </w:r>
            <w:r w:rsidRPr="00043AEA">
              <w:t>extera</w:t>
            </w:r>
            <w:proofErr w:type="spellEnd"/>
            <w:r w:rsidRPr="00043AEA">
              <w:t xml:space="preserve"> XT Index Primer 1 (N7</w:t>
            </w:r>
            <w:r>
              <w:rPr>
                <w:rFonts w:hint="eastAsia"/>
                <w:u w:val="single"/>
              </w:rPr>
              <w:t xml:space="preserve">    </w:t>
            </w:r>
            <w:r w:rsidR="00CA7284"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  <w:proofErr w:type="gramStart"/>
            <w:r>
              <w:rPr>
                <w:rFonts w:hint="eastAsia"/>
                <w:u w:val="single"/>
              </w:rPr>
              <w:t xml:space="preserve">  </w:t>
            </w:r>
            <w:r w:rsidRPr="00043AEA">
              <w:t>)</w:t>
            </w:r>
            <w:proofErr w:type="gramEnd"/>
          </w:p>
        </w:tc>
        <w:tc>
          <w:tcPr>
            <w:tcW w:w="2918" w:type="dxa"/>
          </w:tcPr>
          <w:p w14:paraId="6DE2961C" w14:textId="77777777" w:rsidR="00AC2592" w:rsidRDefault="00AC2592" w:rsidP="006951DD">
            <w:pPr>
              <w:pStyle w:val="aa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</w:p>
        </w:tc>
      </w:tr>
      <w:tr w:rsidR="00AC2592" w14:paraId="5E15CD2A" w14:textId="77777777" w:rsidTr="00AC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0" w:type="dxa"/>
          </w:tcPr>
          <w:p w14:paraId="74BD2374" w14:textId="79566EB8" w:rsidR="00AC2592" w:rsidRDefault="00AC2592" w:rsidP="00AC2592">
            <w:proofErr w:type="spellStart"/>
            <w:r>
              <w:rPr>
                <w:rFonts w:hint="eastAsia"/>
              </w:rPr>
              <w:t>N</w:t>
            </w:r>
            <w:r>
              <w:t>extera</w:t>
            </w:r>
            <w:proofErr w:type="spellEnd"/>
            <w:r>
              <w:t xml:space="preserve"> XT Index Primer 2 </w:t>
            </w:r>
            <w:r w:rsidRPr="00043AEA">
              <w:t>(</w:t>
            </w:r>
            <w:r>
              <w:t>S5</w:t>
            </w:r>
            <w:r>
              <w:rPr>
                <w:rFonts w:hint="eastAsia"/>
                <w:u w:val="single"/>
              </w:rPr>
              <w:t xml:space="preserve">     </w:t>
            </w:r>
            <w:r w:rsidR="00CA7284">
              <w:rPr>
                <w:u w:val="single"/>
              </w:rPr>
              <w:t xml:space="preserve">   </w:t>
            </w:r>
            <w:proofErr w:type="gramStart"/>
            <w:r>
              <w:rPr>
                <w:rFonts w:hint="eastAsia"/>
                <w:u w:val="single"/>
              </w:rPr>
              <w:t xml:space="preserve">  </w:t>
            </w:r>
            <w:r w:rsidRPr="00043AEA">
              <w:t>)</w:t>
            </w:r>
            <w:proofErr w:type="gramEnd"/>
          </w:p>
        </w:tc>
        <w:tc>
          <w:tcPr>
            <w:tcW w:w="2918" w:type="dxa"/>
          </w:tcPr>
          <w:p w14:paraId="17060C62" w14:textId="77777777" w:rsidR="00AC2592" w:rsidRDefault="00AC2592" w:rsidP="006951DD">
            <w:pPr>
              <w:pStyle w:val="aa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</w:p>
        </w:tc>
      </w:tr>
      <w:tr w:rsidR="00AC2592" w14:paraId="03687D1D" w14:textId="77777777" w:rsidTr="00AC2592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0" w:type="dxa"/>
          </w:tcPr>
          <w:p w14:paraId="056C9BA1" w14:textId="77777777" w:rsidR="00AC2592" w:rsidRDefault="00AC2592" w:rsidP="006951DD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</w:rPr>
                <m:t>×</m:t>
              </m:r>
            </m:oMath>
            <w:r>
              <w:rPr>
                <w:rFonts w:eastAsiaTheme="majorEastAsia" w:cstheme="minorHAnsi" w:hint="eastAsia"/>
              </w:rPr>
              <w:t xml:space="preserve"> K</w:t>
            </w:r>
            <w:r>
              <w:rPr>
                <w:rFonts w:eastAsiaTheme="majorEastAsia" w:cstheme="minorHAnsi"/>
              </w:rPr>
              <w:t xml:space="preserve">APA HiFi </w:t>
            </w:r>
            <w:proofErr w:type="spellStart"/>
            <w:r>
              <w:rPr>
                <w:rFonts w:eastAsiaTheme="majorEastAsia" w:cstheme="minorHAnsi"/>
              </w:rPr>
              <w:t>HotStart</w:t>
            </w:r>
            <w:proofErr w:type="spellEnd"/>
            <w:r>
              <w:rPr>
                <w:rFonts w:eastAsiaTheme="majorEastAsia" w:cstheme="minorHAnsi"/>
              </w:rPr>
              <w:t xml:space="preserve"> </w:t>
            </w:r>
            <w:proofErr w:type="spellStart"/>
            <w:r>
              <w:rPr>
                <w:rFonts w:eastAsiaTheme="majorEastAsia" w:cstheme="minorHAnsi"/>
              </w:rPr>
              <w:t>ReadyMix</w:t>
            </w:r>
            <w:proofErr w:type="spellEnd"/>
          </w:p>
        </w:tc>
        <w:tc>
          <w:tcPr>
            <w:tcW w:w="2918" w:type="dxa"/>
          </w:tcPr>
          <w:p w14:paraId="329B1B06" w14:textId="77777777" w:rsidR="00AC2592" w:rsidRDefault="00AC2592" w:rsidP="006951DD">
            <w:pPr>
              <w:pStyle w:val="aa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  <w:r>
              <w:rPr>
                <w:rFonts w:eastAsiaTheme="majorEastAsia" w:cstheme="minorHAnsi"/>
              </w:rPr>
              <w:t>5</w:t>
            </w:r>
          </w:p>
        </w:tc>
      </w:tr>
      <w:tr w:rsidR="00AC2592" w14:paraId="1FD40E3D" w14:textId="77777777" w:rsidTr="00AC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0" w:type="dxa"/>
          </w:tcPr>
          <w:p w14:paraId="5A948365" w14:textId="77777777" w:rsidR="00AC2592" w:rsidRDefault="00AC2592" w:rsidP="006951DD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T</w:t>
            </w:r>
            <w:r>
              <w:rPr>
                <w:rFonts w:eastAsiaTheme="majorEastAsia" w:cstheme="minorHAnsi"/>
              </w:rPr>
              <w:t>otal Volume</w:t>
            </w:r>
          </w:p>
        </w:tc>
        <w:tc>
          <w:tcPr>
            <w:tcW w:w="2918" w:type="dxa"/>
          </w:tcPr>
          <w:p w14:paraId="0E81ACEF" w14:textId="77777777" w:rsidR="00AC2592" w:rsidRDefault="00AC2592" w:rsidP="006951DD">
            <w:pPr>
              <w:pStyle w:val="aa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  <w:r>
              <w:rPr>
                <w:rFonts w:eastAsiaTheme="majorEastAsia" w:cstheme="minorHAnsi"/>
              </w:rPr>
              <w:t>0</w:t>
            </w:r>
          </w:p>
        </w:tc>
      </w:tr>
    </w:tbl>
    <w:p w14:paraId="10BC68F8" w14:textId="16D9FBAD" w:rsidR="00985614" w:rsidRPr="00AC2592" w:rsidRDefault="00AC2592" w:rsidP="00CA7284">
      <w:pPr>
        <w:pStyle w:val="aa"/>
        <w:numPr>
          <w:ilvl w:val="0"/>
          <w:numId w:val="2"/>
        </w:numPr>
        <w:spacing w:beforeLines="50" w:before="180"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開啟</w:t>
      </w:r>
      <w:r>
        <w:rPr>
          <w:rFonts w:eastAsiaTheme="majorEastAsia" w:cstheme="minorHAnsi" w:hint="eastAsia"/>
        </w:rPr>
        <w:t>A</w:t>
      </w:r>
      <w:r>
        <w:rPr>
          <w:rFonts w:eastAsiaTheme="majorEastAsia" w:cstheme="minorHAnsi"/>
        </w:rPr>
        <w:t xml:space="preserve">BI </w:t>
      </w:r>
      <w:proofErr w:type="spellStart"/>
      <w:r>
        <w:rPr>
          <w:rFonts w:eastAsiaTheme="majorEastAsia" w:cstheme="minorHAnsi"/>
        </w:rPr>
        <w:t>veriti</w:t>
      </w:r>
      <w:proofErr w:type="spellEnd"/>
      <w:r>
        <w:rPr>
          <w:rFonts w:eastAsiaTheme="majorEastAsia" w:cstheme="minorHAnsi"/>
        </w:rPr>
        <w:t xml:space="preserve"> 96 well thermal cycler(</w:t>
      </w:r>
      <w:r>
        <w:rPr>
          <w:rFonts w:eastAsiaTheme="majorEastAsia" w:cstheme="minorHAnsi" w:hint="eastAsia"/>
        </w:rPr>
        <w:t>編號</w:t>
      </w:r>
      <w:r>
        <w:rPr>
          <w:rFonts w:eastAsiaTheme="majorEastAsia" w:cstheme="minorHAnsi" w:hint="eastAsia"/>
        </w:rPr>
        <w:t>:</w:t>
      </w:r>
      <w:r>
        <w:rPr>
          <w:rFonts w:eastAsiaTheme="majorEastAsia" w:cstheme="minorHAnsi" w:hint="eastAsia"/>
          <w:u w:val="single"/>
        </w:rPr>
        <w:t xml:space="preserve">     </w:t>
      </w:r>
      <w:r w:rsidR="00CA7284">
        <w:rPr>
          <w:rFonts w:eastAsiaTheme="majorEastAsia" w:cstheme="minorHAnsi"/>
          <w:u w:val="single"/>
        </w:rPr>
        <w:t xml:space="preserve">    </w:t>
      </w:r>
      <w:r>
        <w:rPr>
          <w:rFonts w:eastAsiaTheme="majorEastAsia" w:cstheme="minorHAnsi" w:hint="eastAsia"/>
          <w:u w:val="single"/>
        </w:rPr>
        <w:t xml:space="preserve">    </w:t>
      </w:r>
      <w:r>
        <w:rPr>
          <w:rFonts w:eastAsiaTheme="majorEastAsia" w:cstheme="minorHAnsi"/>
        </w:rPr>
        <w:t>)</w:t>
      </w:r>
      <w:r>
        <w:rPr>
          <w:rFonts w:eastAsiaTheme="majorEastAsia" w:cstheme="minorHAnsi" w:hint="eastAsia"/>
        </w:rPr>
        <w:t>儀器電源。選擇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程序名稱為</w:t>
      </w:r>
      <w:r w:rsidRPr="00102044">
        <w:rPr>
          <w:rFonts w:ascii="Times New Roman" w:eastAsiaTheme="majorEastAsia" w:hAnsi="Times New Roman" w:cs="Times New Roman"/>
        </w:rPr>
        <w:t>「</w:t>
      </w:r>
      <w:r>
        <w:rPr>
          <w:rFonts w:ascii="Times New Roman" w:eastAsiaTheme="majorEastAsia" w:hAnsi="Times New Roman" w:cs="Times New Roman" w:hint="eastAsia"/>
        </w:rPr>
        <w:t xml:space="preserve">16S </w:t>
      </w:r>
      <w:r>
        <w:rPr>
          <w:rFonts w:ascii="Times New Roman" w:eastAsiaTheme="majorEastAsia" w:hAnsi="Times New Roman" w:cs="Times New Roman"/>
        </w:rPr>
        <w:t>Index PCR</w:t>
      </w:r>
      <w:r w:rsidRPr="00102044">
        <w:rPr>
          <w:rFonts w:ascii="Times New Roman" w:eastAsiaTheme="majorEastAsia" w:hAnsi="Times New Roman" w:cs="Times New Roman"/>
        </w:rPr>
        <w:t>」</w:t>
      </w:r>
      <w:r>
        <w:rPr>
          <w:rFonts w:ascii="Times New Roman" w:eastAsiaTheme="majorEastAsia" w:hAnsi="Times New Roman" w:cs="Times New Roman" w:hint="eastAsia"/>
        </w:rPr>
        <w:t>，確認</w:t>
      </w:r>
      <w:r>
        <w:rPr>
          <w:rFonts w:ascii="Times New Roman" w:eastAsiaTheme="majorEastAsia" w:hAnsi="Times New Roman" w:cs="Times New Roman" w:hint="eastAsia"/>
        </w:rPr>
        <w:t>PCR</w:t>
      </w:r>
      <w:r>
        <w:rPr>
          <w:rFonts w:ascii="Times New Roman" w:eastAsiaTheme="majorEastAsia" w:hAnsi="Times New Roman" w:cs="Times New Roman" w:hint="eastAsia"/>
        </w:rPr>
        <w:t>條件是否如下表所示：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1689"/>
        <w:gridCol w:w="2656"/>
        <w:gridCol w:w="1400"/>
        <w:gridCol w:w="1397"/>
        <w:gridCol w:w="1507"/>
      </w:tblGrid>
      <w:tr w:rsidR="00AC2592" w:rsidRPr="00790E6C" w14:paraId="28E29C97" w14:textId="77777777" w:rsidTr="006951DD">
        <w:trPr>
          <w:trHeight w:val="349"/>
        </w:trPr>
        <w:tc>
          <w:tcPr>
            <w:tcW w:w="43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270AC71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Step</w:t>
            </w:r>
          </w:p>
        </w:tc>
        <w:tc>
          <w:tcPr>
            <w:tcW w:w="1400" w:type="dxa"/>
            <w:tcBorders>
              <w:top w:val="single" w:sz="12" w:space="0" w:color="auto"/>
              <w:bottom w:val="single" w:sz="12" w:space="0" w:color="auto"/>
            </w:tcBorders>
          </w:tcPr>
          <w:p w14:paraId="17944DF5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溫度</w:t>
            </w:r>
            <w:r w:rsidRPr="00790E6C">
              <w:rPr>
                <w:rFonts w:cstheme="minorHAnsi"/>
              </w:rPr>
              <w:t>(</w:t>
            </w:r>
            <w:r w:rsidRPr="00790E6C">
              <w:rPr>
                <w:rFonts w:ascii="新細明體" w:eastAsia="新細明體" w:hAnsi="新細明體" w:cs="新細明體" w:hint="eastAsia"/>
              </w:rPr>
              <w:t>℃</w:t>
            </w:r>
            <w:r w:rsidRPr="00790E6C">
              <w:rPr>
                <w:rFonts w:cstheme="minorHAnsi"/>
              </w:rPr>
              <w:t>)</w:t>
            </w:r>
          </w:p>
        </w:tc>
        <w:tc>
          <w:tcPr>
            <w:tcW w:w="1397" w:type="dxa"/>
            <w:tcBorders>
              <w:top w:val="single" w:sz="12" w:space="0" w:color="auto"/>
              <w:bottom w:val="single" w:sz="12" w:space="0" w:color="auto"/>
            </w:tcBorders>
          </w:tcPr>
          <w:p w14:paraId="2F7F80DA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時間</w:t>
            </w:r>
          </w:p>
        </w:tc>
        <w:tc>
          <w:tcPr>
            <w:tcW w:w="15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F04A9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Cycle</w:t>
            </w:r>
          </w:p>
        </w:tc>
      </w:tr>
      <w:tr w:rsidR="00AC2592" w:rsidRPr="00790E6C" w14:paraId="121AFD88" w14:textId="77777777" w:rsidTr="006951DD">
        <w:trPr>
          <w:trHeight w:val="349"/>
        </w:trPr>
        <w:tc>
          <w:tcPr>
            <w:tcW w:w="1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9E147D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Step 1</w:t>
            </w:r>
          </w:p>
        </w:tc>
        <w:tc>
          <w:tcPr>
            <w:tcW w:w="26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0384CBC4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Pre-denaturation</w:t>
            </w:r>
          </w:p>
        </w:tc>
        <w:tc>
          <w:tcPr>
            <w:tcW w:w="1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89D534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95</w:t>
            </w:r>
          </w:p>
        </w:tc>
        <w:tc>
          <w:tcPr>
            <w:tcW w:w="139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C4EBCD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 w:hint="eastAsia"/>
              </w:rPr>
              <w:t>分</w:t>
            </w:r>
          </w:p>
        </w:tc>
        <w:tc>
          <w:tcPr>
            <w:tcW w:w="15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71559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1</w:t>
            </w:r>
          </w:p>
        </w:tc>
      </w:tr>
      <w:tr w:rsidR="00AC2592" w:rsidRPr="00790E6C" w14:paraId="5EA3D3E3" w14:textId="77777777" w:rsidTr="006951DD">
        <w:trPr>
          <w:trHeight w:val="349"/>
        </w:trPr>
        <w:tc>
          <w:tcPr>
            <w:tcW w:w="16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07D0A2C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Step 2</w:t>
            </w:r>
          </w:p>
        </w:tc>
        <w:tc>
          <w:tcPr>
            <w:tcW w:w="26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7FC0390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Denaturation</w:t>
            </w:r>
          </w:p>
        </w:tc>
        <w:tc>
          <w:tcPr>
            <w:tcW w:w="14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A219364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9</w:t>
            </w:r>
            <w:r>
              <w:rPr>
                <w:rFonts w:cstheme="minorHAnsi" w:hint="eastAsia"/>
              </w:rPr>
              <w:t>5</w:t>
            </w:r>
          </w:p>
        </w:tc>
        <w:tc>
          <w:tcPr>
            <w:tcW w:w="1397" w:type="dxa"/>
            <w:tcBorders>
              <w:top w:val="single" w:sz="12" w:space="0" w:color="auto"/>
            </w:tcBorders>
            <w:vAlign w:val="center"/>
          </w:tcPr>
          <w:p w14:paraId="65202244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 w:hint="eastAsia"/>
              </w:rPr>
              <w:t>30</w:t>
            </w:r>
            <w:r>
              <w:rPr>
                <w:rFonts w:cstheme="minorHAnsi" w:hint="eastAsia"/>
              </w:rPr>
              <w:t>秒</w:t>
            </w:r>
          </w:p>
        </w:tc>
        <w:tc>
          <w:tcPr>
            <w:tcW w:w="150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CF7AB9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</w:tr>
      <w:tr w:rsidR="00AC2592" w:rsidRPr="00790E6C" w14:paraId="099A430D" w14:textId="77777777" w:rsidTr="006951DD">
        <w:trPr>
          <w:trHeight w:val="364"/>
        </w:trPr>
        <w:tc>
          <w:tcPr>
            <w:tcW w:w="168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E048CA5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F948656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Primer Annealing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F25667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 w:hint="eastAsia"/>
              </w:rPr>
              <w:t>55</w:t>
            </w:r>
          </w:p>
        </w:tc>
        <w:tc>
          <w:tcPr>
            <w:tcW w:w="1397" w:type="dxa"/>
            <w:vAlign w:val="center"/>
          </w:tcPr>
          <w:p w14:paraId="2EE979FF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 w:hint="eastAsia"/>
              </w:rPr>
              <w:t>30</w:t>
            </w:r>
            <w:r>
              <w:rPr>
                <w:rFonts w:cstheme="minorHAnsi" w:hint="eastAsia"/>
              </w:rPr>
              <w:t>秒</w:t>
            </w:r>
          </w:p>
        </w:tc>
        <w:tc>
          <w:tcPr>
            <w:tcW w:w="1507" w:type="dxa"/>
            <w:vMerge/>
            <w:tcBorders>
              <w:right w:val="single" w:sz="12" w:space="0" w:color="auto"/>
            </w:tcBorders>
            <w:vAlign w:val="center"/>
          </w:tcPr>
          <w:p w14:paraId="4DF9F78A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</w:tr>
      <w:tr w:rsidR="00AC2592" w:rsidRPr="00790E6C" w14:paraId="2B5E02DD" w14:textId="77777777" w:rsidTr="006951DD">
        <w:trPr>
          <w:trHeight w:val="68"/>
        </w:trPr>
        <w:tc>
          <w:tcPr>
            <w:tcW w:w="1689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E0AFBFF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5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6726146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Elongation</w:t>
            </w:r>
          </w:p>
        </w:tc>
        <w:tc>
          <w:tcPr>
            <w:tcW w:w="1400" w:type="dxa"/>
            <w:tcBorders>
              <w:top w:val="single" w:sz="8" w:space="0" w:color="auto"/>
            </w:tcBorders>
            <w:vAlign w:val="center"/>
          </w:tcPr>
          <w:p w14:paraId="6D0A62D0" w14:textId="77777777" w:rsidR="00AC2592" w:rsidRPr="00790E6C" w:rsidRDefault="00AC2592" w:rsidP="006951DD">
            <w:pPr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72</w:t>
            </w:r>
          </w:p>
        </w:tc>
        <w:tc>
          <w:tcPr>
            <w:tcW w:w="1397" w:type="dxa"/>
            <w:vAlign w:val="center"/>
          </w:tcPr>
          <w:p w14:paraId="427DC218" w14:textId="77777777" w:rsidR="00AC2592" w:rsidRPr="00790E6C" w:rsidRDefault="00AC2592" w:rsidP="006951DD">
            <w:pPr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 w:hint="eastAsia"/>
              </w:rPr>
              <w:t>30</w:t>
            </w:r>
            <w:r>
              <w:rPr>
                <w:rFonts w:cstheme="minorHAnsi" w:hint="eastAsia"/>
              </w:rPr>
              <w:t>秒</w:t>
            </w:r>
          </w:p>
        </w:tc>
        <w:tc>
          <w:tcPr>
            <w:tcW w:w="1507" w:type="dxa"/>
            <w:vMerge/>
            <w:tcBorders>
              <w:right w:val="single" w:sz="12" w:space="0" w:color="auto"/>
            </w:tcBorders>
            <w:vAlign w:val="center"/>
          </w:tcPr>
          <w:p w14:paraId="6D8BE85C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</w:tr>
      <w:tr w:rsidR="00AC2592" w:rsidRPr="00790E6C" w14:paraId="58496841" w14:textId="77777777" w:rsidTr="006951DD">
        <w:trPr>
          <w:trHeight w:val="349"/>
        </w:trPr>
        <w:tc>
          <w:tcPr>
            <w:tcW w:w="16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50A0B26C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Step 3</w:t>
            </w:r>
          </w:p>
        </w:tc>
        <w:tc>
          <w:tcPr>
            <w:tcW w:w="26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FE9C6C8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Extension</w:t>
            </w:r>
          </w:p>
        </w:tc>
        <w:tc>
          <w:tcPr>
            <w:tcW w:w="14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67BAF91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72</w:t>
            </w:r>
          </w:p>
        </w:tc>
        <w:tc>
          <w:tcPr>
            <w:tcW w:w="1397" w:type="dxa"/>
            <w:tcBorders>
              <w:top w:val="single" w:sz="12" w:space="0" w:color="auto"/>
            </w:tcBorders>
            <w:vAlign w:val="center"/>
          </w:tcPr>
          <w:p w14:paraId="520AF709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  <w:r>
              <w:rPr>
                <w:rFonts w:cstheme="minorHAnsi" w:hint="eastAsia"/>
              </w:rPr>
              <w:t>分</w:t>
            </w:r>
          </w:p>
        </w:tc>
        <w:tc>
          <w:tcPr>
            <w:tcW w:w="150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B3F84D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1</w:t>
            </w:r>
          </w:p>
        </w:tc>
      </w:tr>
      <w:tr w:rsidR="00AC2592" w:rsidRPr="00790E6C" w14:paraId="1681373F" w14:textId="77777777" w:rsidTr="006951DD">
        <w:trPr>
          <w:trHeight w:val="364"/>
        </w:trPr>
        <w:tc>
          <w:tcPr>
            <w:tcW w:w="1689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3316DFE" w14:textId="77777777" w:rsidR="00AC2592" w:rsidRPr="00790E6C" w:rsidRDefault="00AC2592" w:rsidP="006951DD">
            <w:pPr>
              <w:pStyle w:val="aa"/>
              <w:ind w:leftChars="0" w:left="0"/>
              <w:jc w:val="both"/>
              <w:outlineLvl w:val="3"/>
              <w:rPr>
                <w:rFonts w:cstheme="minorHAnsi"/>
              </w:rPr>
            </w:pPr>
          </w:p>
        </w:tc>
        <w:tc>
          <w:tcPr>
            <w:tcW w:w="265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A555DB9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Preservation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67F961BD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397" w:type="dxa"/>
            <w:tcBorders>
              <w:bottom w:val="single" w:sz="12" w:space="0" w:color="auto"/>
            </w:tcBorders>
            <w:vAlign w:val="center"/>
          </w:tcPr>
          <w:p w14:paraId="65278033" w14:textId="77777777" w:rsidR="00AC2592" w:rsidRPr="00790E6C" w:rsidRDefault="00AC2592" w:rsidP="006951DD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∞</w:t>
            </w:r>
          </w:p>
        </w:tc>
        <w:tc>
          <w:tcPr>
            <w:tcW w:w="150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76E1DFD" w14:textId="77777777" w:rsidR="00AC2592" w:rsidRPr="00790E6C" w:rsidRDefault="00AC2592" w:rsidP="006951DD">
            <w:pPr>
              <w:pStyle w:val="aa"/>
              <w:ind w:leftChars="0" w:left="0"/>
              <w:jc w:val="both"/>
              <w:outlineLvl w:val="3"/>
              <w:rPr>
                <w:rFonts w:cstheme="minorHAnsi"/>
              </w:rPr>
            </w:pPr>
          </w:p>
        </w:tc>
      </w:tr>
    </w:tbl>
    <w:p w14:paraId="1D5F9FD0" w14:textId="759898FE" w:rsidR="00AC2592" w:rsidRPr="00865261" w:rsidRDefault="00865261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接著將混和好的檢體放置於</w:t>
      </w:r>
      <w:r>
        <w:rPr>
          <w:rFonts w:ascii="Times New Roman" w:eastAsiaTheme="majorEastAsia" w:hAnsi="Times New Roman" w:cs="Times New Roman" w:hint="eastAsia"/>
        </w:rPr>
        <w:t>PCR</w:t>
      </w:r>
      <w:r>
        <w:rPr>
          <w:rFonts w:ascii="Times New Roman" w:eastAsiaTheme="majorEastAsia" w:hAnsi="Times New Roman" w:cs="Times New Roman" w:hint="eastAsia"/>
        </w:rPr>
        <w:t>儀器中，確定蓋子</w:t>
      </w:r>
      <w:proofErr w:type="gramStart"/>
      <w:r>
        <w:rPr>
          <w:rFonts w:ascii="Times New Roman" w:eastAsiaTheme="majorEastAsia" w:hAnsi="Times New Roman" w:cs="Times New Roman" w:hint="eastAsia"/>
        </w:rPr>
        <w:t>蓋緊後</w:t>
      </w:r>
      <w:proofErr w:type="gramEnd"/>
      <w:r>
        <w:rPr>
          <w:rFonts w:ascii="Times New Roman" w:eastAsiaTheme="majorEastAsia" w:hAnsi="Times New Roman" w:cs="Times New Roman" w:hint="eastAsia"/>
        </w:rPr>
        <w:t>，點</w:t>
      </w:r>
      <w:r w:rsidRPr="006B532B">
        <w:rPr>
          <w:rFonts w:ascii="Times New Roman" w:eastAsiaTheme="majorEastAsia" w:hAnsi="Times New Roman" w:cs="Times New Roman"/>
        </w:rPr>
        <w:t>選「</w:t>
      </w:r>
      <w:r w:rsidRPr="006B532B">
        <w:rPr>
          <w:rFonts w:ascii="Times New Roman" w:eastAsiaTheme="majorEastAsia" w:hAnsi="Times New Roman" w:cs="Times New Roman"/>
        </w:rPr>
        <w:t>start</w:t>
      </w:r>
      <w:r w:rsidRPr="006B532B">
        <w:rPr>
          <w:rFonts w:ascii="Times New Roman" w:eastAsiaTheme="majorEastAsia" w:hAnsi="Times New Roman" w:cs="Times New Roman"/>
        </w:rPr>
        <w:t>」開始</w:t>
      </w:r>
      <w:r w:rsidRPr="006B532B">
        <w:rPr>
          <w:rFonts w:ascii="Times New Roman" w:eastAsiaTheme="majorEastAsia" w:hAnsi="Times New Roman" w:cs="Times New Roman"/>
        </w:rPr>
        <w:t>PCR</w:t>
      </w:r>
      <w:r w:rsidRPr="006B532B">
        <w:rPr>
          <w:rFonts w:ascii="Times New Roman" w:eastAsiaTheme="majorEastAsia" w:hAnsi="Times New Roman" w:cs="Times New Roman"/>
        </w:rPr>
        <w:t>程序</w:t>
      </w:r>
      <w:r>
        <w:rPr>
          <w:rFonts w:ascii="Times New Roman" w:eastAsiaTheme="majorEastAsia" w:hAnsi="Times New Roman" w:cs="Times New Roman" w:hint="eastAsia"/>
        </w:rPr>
        <w:t>，使用時間</w:t>
      </w:r>
      <w:r>
        <w:rPr>
          <w:rFonts w:ascii="Times New Roman" w:eastAsiaTheme="majorEastAsia" w:hAnsi="Times New Roman" w:cs="Times New Roman" w:hint="eastAsia"/>
          <w:u w:val="single"/>
        </w:rPr>
        <w:t xml:space="preserve"> </w:t>
      </w:r>
      <w:r w:rsidR="00CA7284">
        <w:rPr>
          <w:rFonts w:ascii="Times New Roman" w:eastAsiaTheme="majorEastAsia" w:hAnsi="Times New Roman" w:cs="Times New Roman"/>
          <w:u w:val="single"/>
        </w:rPr>
        <w:t xml:space="preserve"> </w:t>
      </w:r>
      <w:r>
        <w:rPr>
          <w:rFonts w:ascii="Times New Roman" w:eastAsiaTheme="majorEastAsia" w:hAnsi="Times New Roman" w:cs="Times New Roman" w:hint="eastAsia"/>
          <w:u w:val="single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:</w:t>
      </w:r>
      <w:r>
        <w:rPr>
          <w:rFonts w:ascii="Times New Roman" w:eastAsiaTheme="majorEastAsia" w:hAnsi="Times New Roman" w:cs="Times New Roman" w:hint="eastAsia"/>
          <w:u w:val="single"/>
        </w:rPr>
        <w:t xml:space="preserve"> </w:t>
      </w:r>
      <w:r w:rsidR="00CA7284">
        <w:rPr>
          <w:rFonts w:ascii="Times New Roman" w:eastAsiaTheme="majorEastAsia" w:hAnsi="Times New Roman" w:cs="Times New Roman"/>
          <w:u w:val="single"/>
        </w:rPr>
        <w:t xml:space="preserve"> </w:t>
      </w:r>
      <w:r>
        <w:rPr>
          <w:rFonts w:ascii="Times New Roman" w:eastAsiaTheme="majorEastAsia" w:hAnsi="Times New Roman" w:cs="Times New Roman" w:hint="eastAsia"/>
          <w:u w:val="single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，共</w:t>
      </w:r>
      <w:r>
        <w:rPr>
          <w:rFonts w:ascii="Times New Roman" w:eastAsiaTheme="majorEastAsia" w:hAnsi="Times New Roman" w:cs="Times New Roman" w:hint="eastAsia"/>
          <w:u w:val="single"/>
        </w:rPr>
        <w:t xml:space="preserve">  </w:t>
      </w:r>
      <w:r w:rsidR="00CA7284">
        <w:rPr>
          <w:rFonts w:ascii="Times New Roman" w:eastAsiaTheme="majorEastAsia" w:hAnsi="Times New Roman" w:cs="Times New Roman"/>
          <w:u w:val="single"/>
        </w:rPr>
        <w:t xml:space="preserve"> </w:t>
      </w:r>
      <w:r>
        <w:rPr>
          <w:rFonts w:ascii="Times New Roman" w:eastAsiaTheme="majorEastAsia" w:hAnsi="Times New Roman" w:cs="Times New Roman" w:hint="eastAsia"/>
          <w:u w:val="single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小時</w:t>
      </w:r>
      <w:r w:rsidRPr="006B532B">
        <w:rPr>
          <w:rFonts w:ascii="Times New Roman" w:eastAsiaTheme="majorEastAsia" w:hAnsi="Times New Roman" w:cs="Times New Roman"/>
        </w:rPr>
        <w:t>。</w:t>
      </w:r>
    </w:p>
    <w:p w14:paraId="4E056EC9" w14:textId="2B9912C6" w:rsidR="00865261" w:rsidRPr="00865261" w:rsidRDefault="00865261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於</w:t>
      </w:r>
      <w:r>
        <w:rPr>
          <w:rFonts w:ascii="Times New Roman" w:eastAsiaTheme="majorEastAsia" w:hAnsi="Times New Roman" w:cs="Times New Roman" w:hint="eastAsia"/>
        </w:rPr>
        <w:t>4</w:t>
      </w:r>
      <w:r>
        <w:rPr>
          <w:rFonts w:ascii="標楷體" w:eastAsia="標楷體" w:hAnsi="標楷體" w:cs="Times New Roman" w:hint="eastAsia"/>
        </w:rPr>
        <w:t>℃</w:t>
      </w:r>
      <w:r>
        <w:rPr>
          <w:rFonts w:ascii="Times New Roman" w:eastAsiaTheme="majorEastAsia" w:hAnsi="Times New Roman" w:cs="Times New Roman" w:hint="eastAsia"/>
        </w:rPr>
        <w:t>冷藏冰箱中取出</w:t>
      </w:r>
      <w:proofErr w:type="spellStart"/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>MPure</w:t>
      </w:r>
      <w:proofErr w:type="spellEnd"/>
      <w:r>
        <w:rPr>
          <w:rFonts w:ascii="Times New Roman" w:eastAsiaTheme="majorEastAsia" w:hAnsi="Times New Roman" w:cs="Times New Roman"/>
        </w:rPr>
        <w:t xml:space="preserve"> XP </w:t>
      </w:r>
      <w:proofErr w:type="gramStart"/>
      <w:r>
        <w:rPr>
          <w:rFonts w:ascii="Times New Roman" w:eastAsiaTheme="majorEastAsia" w:hAnsi="Times New Roman" w:cs="Times New Roman" w:hint="eastAsia"/>
        </w:rPr>
        <w:t>磁珠並</w:t>
      </w:r>
      <w:proofErr w:type="gramEnd"/>
      <w:r>
        <w:rPr>
          <w:rFonts w:ascii="Times New Roman" w:eastAsiaTheme="majorEastAsia" w:hAnsi="Times New Roman" w:cs="Times New Roman" w:hint="eastAsia"/>
        </w:rPr>
        <w:t>震盪</w:t>
      </w:r>
      <w:r>
        <w:rPr>
          <w:rFonts w:ascii="Times New Roman" w:eastAsiaTheme="majorEastAsia" w:hAnsi="Times New Roman" w:cs="Times New Roman" w:hint="eastAsia"/>
        </w:rPr>
        <w:t>30</w:t>
      </w:r>
      <w:r>
        <w:rPr>
          <w:rFonts w:ascii="Times New Roman" w:eastAsiaTheme="majorEastAsia" w:hAnsi="Times New Roman" w:cs="Times New Roman" w:hint="eastAsia"/>
        </w:rPr>
        <w:t>秒，</w:t>
      </w:r>
      <w:proofErr w:type="gramStart"/>
      <w:r>
        <w:rPr>
          <w:rFonts w:ascii="Times New Roman" w:eastAsiaTheme="majorEastAsia" w:hAnsi="Times New Roman" w:cs="Times New Roman" w:hint="eastAsia"/>
        </w:rPr>
        <w:t>確定磁珠均勻</w:t>
      </w:r>
      <w:proofErr w:type="gramEnd"/>
      <w:r>
        <w:rPr>
          <w:rFonts w:ascii="Times New Roman" w:eastAsiaTheme="majorEastAsia" w:hAnsi="Times New Roman" w:cs="Times New Roman" w:hint="eastAsia"/>
        </w:rPr>
        <w:t>的散開。</w:t>
      </w:r>
    </w:p>
    <w:p w14:paraId="2A720967" w14:textId="5BED5FC7" w:rsidR="00865261" w:rsidRPr="00865261" w:rsidRDefault="00865261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接著將第二階段</w:t>
      </w:r>
      <w:r>
        <w:rPr>
          <w:rFonts w:ascii="Times New Roman" w:eastAsiaTheme="majorEastAsia" w:hAnsi="Times New Roman" w:cs="Times New Roman" w:hint="eastAsia"/>
        </w:rPr>
        <w:t>PCR</w:t>
      </w:r>
      <w:r>
        <w:rPr>
          <w:rFonts w:ascii="Times New Roman" w:eastAsiaTheme="majorEastAsia" w:hAnsi="Times New Roman" w:cs="Times New Roman" w:hint="eastAsia"/>
        </w:rPr>
        <w:t>產物</w:t>
      </w:r>
      <w:r>
        <w:rPr>
          <w:rFonts w:ascii="Times New Roman" w:eastAsiaTheme="majorEastAsia" w:hAnsi="Times New Roman" w:cs="Times New Roman" w:hint="eastAsia"/>
        </w:rPr>
        <w:t>(</w:t>
      </w:r>
      <w:r>
        <w:rPr>
          <w:rFonts w:ascii="Times New Roman" w:eastAsiaTheme="majorEastAsia" w:hAnsi="Times New Roman" w:cs="Times New Roman"/>
        </w:rPr>
        <w:t>Index PCR</w:t>
      </w:r>
      <w:r>
        <w:rPr>
          <w:rFonts w:ascii="Times New Roman" w:eastAsiaTheme="majorEastAsia" w:hAnsi="Times New Roman" w:cs="Times New Roman" w:hint="eastAsia"/>
        </w:rPr>
        <w:t>產物</w:t>
      </w:r>
      <w:r>
        <w:rPr>
          <w:rFonts w:ascii="Times New Roman" w:eastAsiaTheme="majorEastAsia" w:hAnsi="Times New Roman" w:cs="Times New Roman" w:hint="eastAsia"/>
        </w:rPr>
        <w:t>)</w:t>
      </w:r>
      <w:r>
        <w:rPr>
          <w:rFonts w:ascii="Times New Roman" w:eastAsiaTheme="majorEastAsia" w:hAnsi="Times New Roman" w:cs="Times New Roman" w:hint="eastAsia"/>
        </w:rPr>
        <w:t>中，</w:t>
      </w:r>
      <w:proofErr w:type="gramStart"/>
      <w:r>
        <w:rPr>
          <w:rFonts w:ascii="Times New Roman" w:eastAsiaTheme="majorEastAsia" w:hAnsi="Times New Roman" w:cs="Times New Roman" w:hint="eastAsia"/>
        </w:rPr>
        <w:t>每管加入</w:t>
      </w:r>
      <w:proofErr w:type="gramEnd"/>
      <w:r>
        <w:rPr>
          <w:rFonts w:ascii="Times New Roman" w:eastAsiaTheme="majorEastAsia" w:hAnsi="Times New Roman" w:cs="Times New Roman" w:hint="eastAsia"/>
        </w:rPr>
        <w:t>33.6</w:t>
      </w:r>
      <w:r w:rsidRPr="001B37FD">
        <w:rPr>
          <w:rFonts w:ascii="Symbol" w:eastAsiaTheme="majorEastAsia" w:hAnsi="Symbol" w:cs="Times New Roman"/>
        </w:rPr>
        <w:t></w:t>
      </w:r>
      <w:r>
        <w:rPr>
          <w:rFonts w:ascii="Times New Roman" w:eastAsiaTheme="majorEastAsia" w:hAnsi="Times New Roman" w:cs="Times New Roman"/>
        </w:rPr>
        <w:t>L</w:t>
      </w:r>
      <w:proofErr w:type="gramStart"/>
      <w:r>
        <w:rPr>
          <w:rFonts w:ascii="Times New Roman" w:eastAsiaTheme="majorEastAsia" w:hAnsi="Times New Roman" w:cs="Times New Roman" w:hint="eastAsia"/>
        </w:rPr>
        <w:t>的磁珠</w:t>
      </w:r>
      <w:proofErr w:type="gramEnd"/>
      <w:r>
        <w:rPr>
          <w:rFonts w:ascii="Times New Roman" w:eastAsiaTheme="majorEastAsia" w:hAnsi="Times New Roman" w:cs="Times New Roman" w:hint="eastAsia"/>
        </w:rPr>
        <w:t>，使用微量吸管緩慢的上下重覆混和</w:t>
      </w:r>
      <w:r>
        <w:rPr>
          <w:rFonts w:ascii="Times New Roman" w:eastAsiaTheme="majorEastAsia" w:hAnsi="Times New Roman" w:cs="Times New Roman" w:hint="eastAsia"/>
        </w:rPr>
        <w:t>10</w:t>
      </w:r>
      <w:r>
        <w:rPr>
          <w:rFonts w:ascii="Times New Roman" w:eastAsiaTheme="majorEastAsia" w:hAnsi="Times New Roman" w:cs="Times New Roman" w:hint="eastAsia"/>
        </w:rPr>
        <w:t>次左右。</w:t>
      </w:r>
    </w:p>
    <w:p w14:paraId="3C80434A" w14:textId="08F20E2B" w:rsidR="00865261" w:rsidRPr="00865261" w:rsidRDefault="00865261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於</w:t>
      </w:r>
      <w:proofErr w:type="gramStart"/>
      <w:r>
        <w:rPr>
          <w:rFonts w:ascii="Times New Roman" w:eastAsiaTheme="majorEastAsia" w:hAnsi="Times New Roman" w:cs="Times New Roman" w:hint="eastAsia"/>
        </w:rPr>
        <w:t>室溫下靜置</w:t>
      </w:r>
      <w:proofErr w:type="gramEnd"/>
      <w:r>
        <w:rPr>
          <w:rFonts w:ascii="Times New Roman" w:eastAsiaTheme="majorEastAsia" w:hAnsi="Times New Roman" w:cs="Times New Roman" w:hint="eastAsia"/>
        </w:rPr>
        <w:t>5</w:t>
      </w:r>
      <w:r>
        <w:rPr>
          <w:rFonts w:ascii="Times New Roman" w:eastAsiaTheme="majorEastAsia" w:hAnsi="Times New Roman" w:cs="Times New Roman" w:hint="eastAsia"/>
        </w:rPr>
        <w:t>分鐘後，接著放置</w:t>
      </w:r>
      <w:proofErr w:type="gramStart"/>
      <w:r>
        <w:rPr>
          <w:rFonts w:ascii="Times New Roman" w:eastAsiaTheme="majorEastAsia" w:hAnsi="Times New Roman" w:cs="Times New Roman" w:hint="eastAsia"/>
        </w:rPr>
        <w:t>於磁座上靜</w:t>
      </w:r>
      <w:proofErr w:type="gramEnd"/>
      <w:r>
        <w:rPr>
          <w:rFonts w:ascii="Times New Roman" w:eastAsiaTheme="majorEastAsia" w:hAnsi="Times New Roman" w:cs="Times New Roman" w:hint="eastAsia"/>
        </w:rPr>
        <w:t>置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分鐘，直到</w:t>
      </w:r>
      <w:proofErr w:type="gramStart"/>
      <w:r>
        <w:rPr>
          <w:rFonts w:ascii="Times New Roman" w:eastAsiaTheme="majorEastAsia" w:hAnsi="Times New Roman" w:cs="Times New Roman" w:hint="eastAsia"/>
        </w:rPr>
        <w:t>上清液呈現</w:t>
      </w:r>
      <w:proofErr w:type="gramEnd"/>
      <w:r>
        <w:rPr>
          <w:rFonts w:ascii="Times New Roman" w:eastAsiaTheme="majorEastAsia" w:hAnsi="Times New Roman" w:cs="Times New Roman" w:hint="eastAsia"/>
        </w:rPr>
        <w:t>清澈狀。</w:t>
      </w:r>
    </w:p>
    <w:p w14:paraId="4916382D" w14:textId="76329708" w:rsidR="00865261" w:rsidRPr="00865261" w:rsidRDefault="00865261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移除</w:t>
      </w:r>
      <w:proofErr w:type="gramStart"/>
      <w:r>
        <w:rPr>
          <w:rFonts w:eastAsiaTheme="majorEastAsia" w:cstheme="minorHAnsi" w:hint="eastAsia"/>
        </w:rPr>
        <w:t>上清液</w:t>
      </w:r>
      <w:proofErr w:type="gramEnd"/>
      <w:r>
        <w:rPr>
          <w:rFonts w:eastAsiaTheme="majorEastAsia" w:cstheme="minorHAnsi" w:hint="eastAsia"/>
        </w:rPr>
        <w:t>，加入</w:t>
      </w:r>
      <w:r>
        <w:rPr>
          <w:rFonts w:eastAsiaTheme="majorEastAsia" w:cstheme="minorHAnsi" w:hint="eastAsia"/>
        </w:rPr>
        <w:t>200</w:t>
      </w:r>
      <w:r w:rsidRPr="001B37FD">
        <w:rPr>
          <w:rFonts w:ascii="Symbol" w:eastAsiaTheme="majorEastAsia" w:hAnsi="Symbol" w:cs="Times New Roman"/>
        </w:rPr>
        <w:t></w:t>
      </w:r>
      <w:r>
        <w:rPr>
          <w:rFonts w:ascii="Times New Roman" w:eastAsiaTheme="majorEastAsia" w:hAnsi="Times New Roman" w:cs="Times New Roman"/>
        </w:rPr>
        <w:t>L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新鮮配製的</w:t>
      </w:r>
      <w:r w:rsidRPr="00865261">
        <w:rPr>
          <w:rFonts w:ascii="Times New Roman" w:eastAsiaTheme="majorEastAsia" w:hAnsi="Times New Roman" w:cs="Times New Roman" w:hint="eastAsia"/>
        </w:rPr>
        <w:t>80%</w:t>
      </w:r>
      <w:r w:rsidRPr="00865261">
        <w:rPr>
          <w:rFonts w:ascii="Times New Roman" w:eastAsiaTheme="majorEastAsia" w:hAnsi="Times New Roman" w:cs="Times New Roman" w:hint="eastAsia"/>
        </w:rPr>
        <w:t>酒精清洗並靜置</w:t>
      </w:r>
      <w:proofErr w:type="gramStart"/>
      <w:r w:rsidRPr="00865261">
        <w:rPr>
          <w:rFonts w:ascii="Times New Roman" w:eastAsiaTheme="majorEastAsia" w:hAnsi="Times New Roman" w:cs="Times New Roman" w:hint="eastAsia"/>
        </w:rPr>
        <w:t>於磁座</w:t>
      </w:r>
      <w:proofErr w:type="gramEnd"/>
      <w:r w:rsidRPr="00865261">
        <w:rPr>
          <w:rFonts w:ascii="Times New Roman" w:eastAsiaTheme="majorEastAsia" w:hAnsi="Times New Roman" w:cs="Times New Roman" w:hint="eastAsia"/>
        </w:rPr>
        <w:t>30</w:t>
      </w:r>
      <w:r w:rsidRPr="00865261">
        <w:rPr>
          <w:rFonts w:ascii="Times New Roman" w:eastAsiaTheme="majorEastAsia" w:hAnsi="Times New Roman" w:cs="Times New Roman" w:hint="eastAsia"/>
        </w:rPr>
        <w:t>秒</w:t>
      </w:r>
      <w:r>
        <w:rPr>
          <w:rFonts w:ascii="Times New Roman" w:eastAsiaTheme="majorEastAsia" w:hAnsi="Times New Roman" w:cs="Times New Roman" w:hint="eastAsia"/>
        </w:rPr>
        <w:t>。</w:t>
      </w:r>
    </w:p>
    <w:p w14:paraId="0DD8F77C" w14:textId="24381D61" w:rsidR="00865261" w:rsidRPr="00865261" w:rsidRDefault="00865261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小心移除</w:t>
      </w:r>
      <w:proofErr w:type="gramStart"/>
      <w:r>
        <w:rPr>
          <w:rFonts w:ascii="Times New Roman" w:eastAsiaTheme="majorEastAsia" w:hAnsi="Times New Roman" w:cs="Times New Roman" w:hint="eastAsia"/>
        </w:rPr>
        <w:t>上清液</w:t>
      </w:r>
      <w:proofErr w:type="gramEnd"/>
      <w:r>
        <w:rPr>
          <w:rFonts w:ascii="Times New Roman" w:eastAsiaTheme="majorEastAsia" w:hAnsi="Times New Roman" w:cs="Times New Roman" w:hint="eastAsia"/>
        </w:rPr>
        <w:t>，重覆以</w:t>
      </w:r>
      <w:r w:rsidRPr="00865261">
        <w:rPr>
          <w:rFonts w:ascii="Times New Roman" w:eastAsiaTheme="majorEastAsia" w:hAnsi="Times New Roman" w:cs="Times New Roman" w:hint="eastAsia"/>
        </w:rPr>
        <w:t>80%</w:t>
      </w:r>
      <w:r w:rsidRPr="00865261">
        <w:rPr>
          <w:rFonts w:ascii="Times New Roman" w:eastAsiaTheme="majorEastAsia" w:hAnsi="Times New Roman" w:cs="Times New Roman" w:hint="eastAsia"/>
        </w:rPr>
        <w:t>酒精清洗並靜置</w:t>
      </w:r>
      <w:proofErr w:type="gramStart"/>
      <w:r w:rsidRPr="00865261">
        <w:rPr>
          <w:rFonts w:ascii="Times New Roman" w:eastAsiaTheme="majorEastAsia" w:hAnsi="Times New Roman" w:cs="Times New Roman" w:hint="eastAsia"/>
        </w:rPr>
        <w:t>於磁座</w:t>
      </w:r>
      <w:proofErr w:type="gramEnd"/>
      <w:r w:rsidRPr="00865261">
        <w:rPr>
          <w:rFonts w:ascii="Times New Roman" w:eastAsiaTheme="majorEastAsia" w:hAnsi="Times New Roman" w:cs="Times New Roman" w:hint="eastAsia"/>
        </w:rPr>
        <w:t>30</w:t>
      </w:r>
      <w:r w:rsidRPr="00865261">
        <w:rPr>
          <w:rFonts w:ascii="Times New Roman" w:eastAsiaTheme="majorEastAsia" w:hAnsi="Times New Roman" w:cs="Times New Roman" w:hint="eastAsia"/>
        </w:rPr>
        <w:t>秒</w:t>
      </w:r>
      <w:r>
        <w:rPr>
          <w:rFonts w:ascii="Times New Roman" w:eastAsiaTheme="majorEastAsia" w:hAnsi="Times New Roman" w:cs="Times New Roman" w:hint="eastAsia"/>
        </w:rPr>
        <w:t>。</w:t>
      </w:r>
    </w:p>
    <w:p w14:paraId="17CBE88F" w14:textId="602EC4B7" w:rsidR="00865261" w:rsidRPr="00725B99" w:rsidRDefault="00725B99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使用</w:t>
      </w:r>
      <w:r>
        <w:rPr>
          <w:rFonts w:ascii="Times New Roman" w:eastAsiaTheme="majorEastAsia" w:hAnsi="Times New Roman" w:cs="Times New Roman" w:hint="eastAsia"/>
        </w:rPr>
        <w:t xml:space="preserve">P20 pipette tips </w:t>
      </w:r>
      <w:r>
        <w:rPr>
          <w:rFonts w:ascii="Times New Roman" w:eastAsiaTheme="majorEastAsia" w:hAnsi="Times New Roman" w:cs="Times New Roman" w:hint="eastAsia"/>
        </w:rPr>
        <w:t>移除剩餘的酒精。</w:t>
      </w:r>
    </w:p>
    <w:p w14:paraId="7D3D7B97" w14:textId="2B0E502D" w:rsidR="00725B99" w:rsidRPr="00980133" w:rsidRDefault="00725B99" w:rsidP="00AC2592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將</w:t>
      </w:r>
      <w:r>
        <w:rPr>
          <w:rFonts w:ascii="Times New Roman" w:eastAsiaTheme="majorEastAsia" w:hAnsi="Times New Roman" w:cs="Times New Roman"/>
        </w:rPr>
        <w:t>Index PCR</w:t>
      </w:r>
      <w:r>
        <w:rPr>
          <w:rFonts w:ascii="Times New Roman" w:eastAsiaTheme="majorEastAsia" w:hAnsi="Times New Roman" w:cs="Times New Roman" w:hint="eastAsia"/>
        </w:rPr>
        <w:t>產物</w:t>
      </w:r>
      <w:proofErr w:type="gramStart"/>
      <w:r>
        <w:rPr>
          <w:rFonts w:ascii="Times New Roman" w:eastAsiaTheme="majorEastAsia" w:hAnsi="Times New Roman" w:cs="Times New Roman" w:hint="eastAsia"/>
        </w:rPr>
        <w:t>連同磁座</w:t>
      </w:r>
      <w:proofErr w:type="gramEnd"/>
      <w:r w:rsidRPr="008751EC">
        <w:rPr>
          <w:rFonts w:ascii="Times New Roman" w:eastAsiaTheme="majorEastAsia" w:hAnsi="Times New Roman" w:cs="Times New Roman" w:hint="eastAsia"/>
        </w:rPr>
        <w:t>放置於生物安全操作台中，依照</w:t>
      </w:r>
      <w:r w:rsidRPr="008751EC">
        <w:rPr>
          <w:rFonts w:ascii="Times New Roman" w:eastAsiaTheme="majorEastAsia" w:hAnsi="Times New Roman" w:cs="Times New Roman"/>
        </w:rPr>
        <w:t>「</w:t>
      </w:r>
      <w:r w:rsidRPr="008751EC">
        <w:rPr>
          <w:rFonts w:ascii="Times New Roman" w:eastAsiaTheme="majorEastAsia" w:hAnsi="Times New Roman" w:cs="Times New Roman" w:hint="eastAsia"/>
        </w:rPr>
        <w:t>生物安全操作台作業標準書</w:t>
      </w:r>
      <w:r w:rsidRPr="008751EC">
        <w:rPr>
          <w:rFonts w:ascii="Times New Roman" w:eastAsiaTheme="majorEastAsia" w:hAnsi="Times New Roman" w:cs="Times New Roman" w:hint="eastAsia"/>
        </w:rPr>
        <w:t>FA01-024</w:t>
      </w:r>
      <w:r w:rsidRPr="008751EC">
        <w:rPr>
          <w:rFonts w:ascii="Times New Roman" w:eastAsiaTheme="majorEastAsia" w:hAnsi="Times New Roman" w:cs="Times New Roman"/>
        </w:rPr>
        <w:t>」</w:t>
      </w:r>
      <w:r w:rsidRPr="008751EC">
        <w:rPr>
          <w:rFonts w:ascii="Times New Roman" w:eastAsiaTheme="majorEastAsia" w:hAnsi="Times New Roman" w:cs="Times New Roman" w:hint="eastAsia"/>
        </w:rPr>
        <w:t>開啟風扇，</w:t>
      </w:r>
      <w:proofErr w:type="gramStart"/>
      <w:r w:rsidRPr="008751EC">
        <w:rPr>
          <w:rFonts w:ascii="Times New Roman" w:eastAsiaTheme="majorEastAsia" w:hAnsi="Times New Roman" w:cs="Times New Roman" w:hint="eastAsia"/>
        </w:rPr>
        <w:t>打開管蓋風乾</w:t>
      </w:r>
      <w:proofErr w:type="gramEnd"/>
      <w:r w:rsidRPr="008751EC">
        <w:rPr>
          <w:rFonts w:ascii="Times New Roman" w:eastAsiaTheme="majorEastAsia" w:hAnsi="Times New Roman" w:cs="Times New Roman" w:hint="eastAsia"/>
        </w:rPr>
        <w:t>10</w:t>
      </w:r>
      <w:r w:rsidRPr="008751EC">
        <w:rPr>
          <w:rFonts w:ascii="Times New Roman" w:eastAsiaTheme="majorEastAsia" w:hAnsi="Times New Roman" w:cs="Times New Roman" w:hint="eastAsia"/>
        </w:rPr>
        <w:t>分鐘，確保酒精完全揮發乾淨。</w:t>
      </w:r>
    </w:p>
    <w:p w14:paraId="5F269F91" w14:textId="67FE6DA2" w:rsidR="00980133" w:rsidRPr="00980133" w:rsidRDefault="00980133" w:rsidP="00CA7284">
      <w:pPr>
        <w:pStyle w:val="aa"/>
        <w:spacing w:line="200" w:lineRule="atLeast"/>
        <w:ind w:leftChars="0" w:left="425"/>
        <w:rPr>
          <w:rFonts w:eastAsiaTheme="majorEastAsia" w:cstheme="minorHAnsi"/>
        </w:rPr>
      </w:pP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980133" w14:paraId="0B6B97DD" w14:textId="77777777" w:rsidTr="006951DD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E94EEC" w14:textId="77777777" w:rsidR="00980133" w:rsidRDefault="00980133" w:rsidP="006951D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857A8B" w14:textId="77777777" w:rsidR="00980133" w:rsidRDefault="00980133" w:rsidP="006951DD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BAF2EC" w14:textId="77777777" w:rsidR="00980133" w:rsidRDefault="00980133" w:rsidP="006951D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062C10" w14:textId="77777777" w:rsidR="00980133" w:rsidRDefault="00980133" w:rsidP="006951DD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D543F8" w14:textId="77777777" w:rsidR="00980133" w:rsidRDefault="00980133" w:rsidP="006951D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58FD" w14:textId="77777777" w:rsidR="00980133" w:rsidRDefault="00980133" w:rsidP="006951DD">
            <w:pPr>
              <w:jc w:val="center"/>
              <w:rPr>
                <w:rFonts w:cstheme="minorHAnsi"/>
              </w:rPr>
            </w:pPr>
          </w:p>
        </w:tc>
      </w:tr>
    </w:tbl>
    <w:p w14:paraId="4B0DC80F" w14:textId="6AC0BDB0" w:rsidR="00CA7284" w:rsidRPr="00CA7284" w:rsidRDefault="00CA7284" w:rsidP="00CA7284">
      <w:pPr>
        <w:pStyle w:val="aa"/>
        <w:numPr>
          <w:ilvl w:val="0"/>
          <w:numId w:val="2"/>
        </w:numPr>
        <w:spacing w:beforeLines="50" w:before="180"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將</w:t>
      </w:r>
      <w:r>
        <w:rPr>
          <w:rFonts w:ascii="Times New Roman" w:eastAsiaTheme="majorEastAsia" w:hAnsi="Times New Roman" w:cs="Times New Roman"/>
        </w:rPr>
        <w:t>Index PCR</w:t>
      </w:r>
      <w:r>
        <w:rPr>
          <w:rFonts w:ascii="Times New Roman" w:eastAsiaTheme="majorEastAsia" w:hAnsi="Times New Roman" w:cs="Times New Roman" w:hint="eastAsia"/>
        </w:rPr>
        <w:t>產物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>ube</w:t>
      </w:r>
      <w:r>
        <w:rPr>
          <w:rFonts w:ascii="Times New Roman" w:eastAsiaTheme="majorEastAsia" w:hAnsi="Times New Roman" w:cs="Times New Roman" w:hint="eastAsia"/>
        </w:rPr>
        <w:t>放置於一般微量離心管架子中，加入</w:t>
      </w:r>
      <w:r>
        <w:rPr>
          <w:rFonts w:ascii="Times New Roman" w:eastAsiaTheme="majorEastAsia" w:hAnsi="Times New Roman" w:cs="Times New Roman" w:hint="eastAsia"/>
        </w:rPr>
        <w:t>28</w:t>
      </w:r>
      <w:r w:rsidRPr="001B37FD">
        <w:rPr>
          <w:rFonts w:ascii="Symbol" w:eastAsiaTheme="majorEastAsia" w:hAnsi="Symbol" w:cs="Times New Roman"/>
        </w:rPr>
        <w:t></w:t>
      </w:r>
      <w:r>
        <w:rPr>
          <w:rFonts w:ascii="Times New Roman" w:eastAsiaTheme="majorEastAsia" w:hAnsi="Times New Roman" w:cs="Times New Roman" w:hint="eastAsia"/>
        </w:rPr>
        <w:t>L 10 m</w:t>
      </w:r>
      <w:r>
        <w:rPr>
          <w:rFonts w:ascii="Times New Roman" w:eastAsiaTheme="majorEastAsia" w:hAnsi="Times New Roman" w:cs="Times New Roman"/>
        </w:rPr>
        <w:t>M Tris pH 8.5</w:t>
      </w:r>
      <w:r>
        <w:rPr>
          <w:rFonts w:ascii="Times New Roman" w:eastAsiaTheme="majorEastAsia" w:hAnsi="Times New Roman" w:cs="Times New Roman" w:hint="eastAsia"/>
        </w:rPr>
        <w:t>到</w:t>
      </w:r>
      <w:r>
        <w:rPr>
          <w:rFonts w:ascii="Times New Roman" w:eastAsiaTheme="majorEastAsia" w:hAnsi="Times New Roman" w:cs="Times New Roman"/>
        </w:rPr>
        <w:t>Index PCR</w:t>
      </w:r>
      <w:r>
        <w:rPr>
          <w:rFonts w:ascii="Times New Roman" w:eastAsiaTheme="majorEastAsia" w:hAnsi="Times New Roman" w:cs="Times New Roman" w:hint="eastAsia"/>
        </w:rPr>
        <w:t>產物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>ube</w:t>
      </w:r>
      <w:r>
        <w:rPr>
          <w:rFonts w:ascii="Times New Roman" w:eastAsiaTheme="majorEastAsia" w:hAnsi="Times New Roman" w:cs="Times New Roman" w:hint="eastAsia"/>
        </w:rPr>
        <w:t>中，並使用微量吸管均勻的上下混合</w:t>
      </w:r>
      <w:r>
        <w:rPr>
          <w:rFonts w:ascii="Times New Roman" w:eastAsiaTheme="majorEastAsia" w:hAnsi="Times New Roman" w:cs="Times New Roman" w:hint="eastAsia"/>
        </w:rPr>
        <w:t>10</w:t>
      </w:r>
      <w:r>
        <w:rPr>
          <w:rFonts w:ascii="Times New Roman" w:eastAsiaTheme="majorEastAsia" w:hAnsi="Times New Roman" w:cs="Times New Roman" w:hint="eastAsia"/>
        </w:rPr>
        <w:t>次。</w:t>
      </w:r>
    </w:p>
    <w:p w14:paraId="19E3C1E8" w14:textId="26C0BC8A" w:rsidR="00980133" w:rsidRPr="00980133" w:rsidRDefault="00980133" w:rsidP="00CA7284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於</w:t>
      </w:r>
      <w:proofErr w:type="gramStart"/>
      <w:r>
        <w:rPr>
          <w:rFonts w:ascii="Times New Roman" w:eastAsiaTheme="majorEastAsia" w:hAnsi="Times New Roman" w:cs="Times New Roman" w:hint="eastAsia"/>
        </w:rPr>
        <w:t>室溫下靜置</w:t>
      </w:r>
      <w:proofErr w:type="gramEnd"/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分鐘，接著放置</w:t>
      </w:r>
      <w:proofErr w:type="gramStart"/>
      <w:r>
        <w:rPr>
          <w:rFonts w:ascii="Times New Roman" w:eastAsiaTheme="majorEastAsia" w:hAnsi="Times New Roman" w:cs="Times New Roman" w:hint="eastAsia"/>
        </w:rPr>
        <w:t>於磁座上靜</w:t>
      </w:r>
      <w:proofErr w:type="gramEnd"/>
      <w:r>
        <w:rPr>
          <w:rFonts w:ascii="Times New Roman" w:eastAsiaTheme="majorEastAsia" w:hAnsi="Times New Roman" w:cs="Times New Roman" w:hint="eastAsia"/>
        </w:rPr>
        <w:t>置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分鐘，直到</w:t>
      </w:r>
      <w:proofErr w:type="gramStart"/>
      <w:r>
        <w:rPr>
          <w:rFonts w:ascii="Times New Roman" w:eastAsiaTheme="majorEastAsia" w:hAnsi="Times New Roman" w:cs="Times New Roman" w:hint="eastAsia"/>
        </w:rPr>
        <w:t>上清液呈現</w:t>
      </w:r>
      <w:proofErr w:type="gramEnd"/>
      <w:r>
        <w:rPr>
          <w:rFonts w:ascii="Times New Roman" w:eastAsiaTheme="majorEastAsia" w:hAnsi="Times New Roman" w:cs="Times New Roman" w:hint="eastAsia"/>
        </w:rPr>
        <w:t>清澈狀。</w:t>
      </w:r>
    </w:p>
    <w:p w14:paraId="1658E496" w14:textId="67BCA799" w:rsidR="00980133" w:rsidRPr="00980133" w:rsidRDefault="00980133" w:rsidP="00980133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小心的吸取</w:t>
      </w:r>
      <w:r w:rsidRPr="006951DD">
        <w:rPr>
          <w:rFonts w:ascii="Times New Roman" w:eastAsiaTheme="majorEastAsia" w:hAnsi="Times New Roman" w:cs="Times New Roman"/>
        </w:rPr>
        <w:t>25</w:t>
      </w:r>
      <w:r w:rsidRPr="006951DD">
        <w:rPr>
          <w:rFonts w:ascii="Symbol" w:eastAsiaTheme="majorEastAsia" w:hAnsi="Symbol" w:cs="Times New Roman"/>
        </w:rPr>
        <w:t></w:t>
      </w:r>
      <w:r w:rsidRPr="006951DD">
        <w:rPr>
          <w:rFonts w:ascii="Symbol" w:eastAsiaTheme="majorEastAsia" w:hAnsi="Symbol" w:cs="Times New Roman"/>
        </w:rPr>
        <w:t></w:t>
      </w:r>
      <w:r w:rsidRPr="006951DD">
        <w:rPr>
          <w:rFonts w:ascii="Times New Roman" w:eastAsiaTheme="majorEastAsia" w:hAnsi="Times New Roman" w:cs="Times New Roman"/>
        </w:rPr>
        <w:t>L</w:t>
      </w:r>
      <w:r w:rsidRPr="006951DD">
        <w:rPr>
          <w:rFonts w:ascii="Times New Roman" w:eastAsiaTheme="majorEastAsia" w:hAnsi="Times New Roman" w:cs="Times New Roman" w:hint="eastAsia"/>
        </w:rPr>
        <w:t>到新的</w:t>
      </w:r>
      <w:r w:rsidR="00307EA5">
        <w:rPr>
          <w:rFonts w:ascii="Times New Roman" w:eastAsiaTheme="majorEastAsia" w:hAnsi="Times New Roman" w:cs="Times New Roman"/>
        </w:rPr>
        <w:t>1.5</w:t>
      </w:r>
      <w:r w:rsidR="00307EA5">
        <w:rPr>
          <w:rFonts w:ascii="Times New Roman" w:eastAsiaTheme="majorEastAsia" w:hAnsi="Times New Roman" w:cs="Times New Roman" w:hint="eastAsia"/>
        </w:rPr>
        <w:t>m</w:t>
      </w:r>
      <w:r w:rsidR="00307EA5">
        <w:rPr>
          <w:rFonts w:ascii="Times New Roman" w:eastAsiaTheme="majorEastAsia" w:hAnsi="Times New Roman" w:cs="Times New Roman"/>
        </w:rPr>
        <w:t>L</w:t>
      </w:r>
      <w:r w:rsidR="00307EA5">
        <w:rPr>
          <w:rFonts w:ascii="Times New Roman" w:eastAsiaTheme="majorEastAsia" w:hAnsi="Times New Roman" w:cs="Times New Roman" w:hint="eastAsia"/>
        </w:rPr>
        <w:t>微量離心管</w:t>
      </w:r>
      <w:r w:rsidRPr="006951DD">
        <w:rPr>
          <w:rFonts w:ascii="Times New Roman" w:eastAsiaTheme="majorEastAsia" w:hAnsi="Times New Roman" w:cs="Times New Roman" w:hint="eastAsia"/>
        </w:rPr>
        <w:t>中</w:t>
      </w:r>
      <w:r>
        <w:rPr>
          <w:rFonts w:ascii="Times New Roman" w:eastAsiaTheme="majorEastAsia" w:hAnsi="Times New Roman" w:cs="Times New Roman" w:hint="eastAsia"/>
        </w:rPr>
        <w:t>，並標示檢體編號，到此步驟</w:t>
      </w:r>
      <w:r>
        <w:rPr>
          <w:rFonts w:ascii="Times New Roman" w:eastAsiaTheme="majorEastAsia" w:hAnsi="Times New Roman" w:cs="Times New Roman" w:hint="eastAsia"/>
        </w:rPr>
        <w:t>Library</w:t>
      </w:r>
      <w:r>
        <w:rPr>
          <w:rFonts w:ascii="Times New Roman" w:eastAsiaTheme="majorEastAsia" w:hAnsi="Times New Roman" w:cs="Times New Roman" w:hint="eastAsia"/>
        </w:rPr>
        <w:t>檢體已製備完成。</w:t>
      </w:r>
    </w:p>
    <w:p w14:paraId="14992232" w14:textId="4529FCC4" w:rsidR="00980133" w:rsidRPr="00980133" w:rsidRDefault="00980133" w:rsidP="00980133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依照</w:t>
      </w:r>
      <w:r w:rsidRPr="00647AF2">
        <w:rPr>
          <w:rFonts w:ascii="Times New Roman" w:eastAsiaTheme="majorEastAsia" w:hAnsi="Times New Roman" w:cs="Times New Roman"/>
        </w:rPr>
        <w:t>「毛細管電泳分析儀</w:t>
      </w:r>
      <w:r w:rsidRPr="00647AF2">
        <w:rPr>
          <w:rFonts w:ascii="Times New Roman" w:eastAsiaTheme="majorEastAsia" w:hAnsi="Times New Roman" w:cs="Times New Roman"/>
        </w:rPr>
        <w:t>Qsep100</w:t>
      </w:r>
      <w:r w:rsidRPr="00647AF2">
        <w:rPr>
          <w:rFonts w:ascii="Times New Roman" w:eastAsiaTheme="majorEastAsia" w:hAnsi="Times New Roman" w:cs="Times New Roman"/>
        </w:rPr>
        <w:t>作業標準書</w:t>
      </w:r>
      <w:r w:rsidRPr="00647AF2">
        <w:rPr>
          <w:rFonts w:ascii="Times New Roman" w:eastAsiaTheme="majorEastAsia" w:hAnsi="Times New Roman" w:cs="Times New Roman"/>
        </w:rPr>
        <w:t>FA01-007</w:t>
      </w:r>
      <w:r w:rsidRPr="00647AF2">
        <w:rPr>
          <w:rFonts w:ascii="Times New Roman" w:eastAsiaTheme="majorEastAsia" w:hAnsi="Times New Roman" w:cs="Times New Roman"/>
        </w:rPr>
        <w:t>」</w:t>
      </w:r>
      <w:r>
        <w:rPr>
          <w:rFonts w:ascii="Times New Roman" w:eastAsiaTheme="majorEastAsia" w:hAnsi="Times New Roman" w:cs="Times New Roman" w:hint="eastAsia"/>
        </w:rPr>
        <w:t>開啟儀器電源，並進行毛細管電泳作業，以確認所製備的</w:t>
      </w:r>
      <w:r>
        <w:rPr>
          <w:rFonts w:ascii="Times New Roman" w:eastAsiaTheme="majorEastAsia" w:hAnsi="Times New Roman" w:cs="Times New Roman" w:hint="eastAsia"/>
        </w:rPr>
        <w:t>Library size</w:t>
      </w:r>
      <w:r w:rsidR="00CA7284">
        <w:rPr>
          <w:rFonts w:ascii="Times New Roman" w:eastAsiaTheme="majorEastAsia" w:hAnsi="Times New Roman" w:cs="Times New Roman"/>
        </w:rPr>
        <w:t>:</w:t>
      </w:r>
      <w:r>
        <w:rPr>
          <w:rFonts w:ascii="Times New Roman" w:eastAsiaTheme="majorEastAsia" w:hAnsi="Times New Roman" w:cs="Times New Roman" w:hint="eastAsia"/>
          <w:u w:val="single"/>
        </w:rPr>
        <w:t xml:space="preserve">   </w:t>
      </w:r>
      <w:r w:rsidR="00CA7284">
        <w:rPr>
          <w:rFonts w:ascii="Times New Roman" w:eastAsiaTheme="majorEastAsia" w:hAnsi="Times New Roman" w:cs="Times New Roman"/>
          <w:u w:val="single"/>
        </w:rPr>
        <w:t xml:space="preserve">  </w:t>
      </w:r>
      <w:r>
        <w:rPr>
          <w:rFonts w:ascii="Times New Roman" w:eastAsiaTheme="majorEastAsia" w:hAnsi="Times New Roman" w:cs="Times New Roman"/>
          <w:u w:val="single"/>
        </w:rPr>
        <w:t xml:space="preserve">  </w:t>
      </w:r>
      <w:r>
        <w:rPr>
          <w:rFonts w:ascii="Times New Roman" w:eastAsiaTheme="majorEastAsia" w:hAnsi="Times New Roman" w:cs="Times New Roman" w:hint="eastAsia"/>
          <w:u w:val="single"/>
        </w:rPr>
        <w:t xml:space="preserve"> </w:t>
      </w:r>
      <w:r>
        <w:rPr>
          <w:rFonts w:ascii="Times New Roman" w:eastAsiaTheme="majorEastAsia" w:hAnsi="Times New Roman" w:cs="Times New Roman"/>
        </w:rPr>
        <w:t>bp.</w:t>
      </w:r>
    </w:p>
    <w:p w14:paraId="069CA4EF" w14:textId="70E21739" w:rsidR="00980133" w:rsidRPr="00980133" w:rsidRDefault="00980133" w:rsidP="00980133">
      <w:pPr>
        <w:pStyle w:val="aa"/>
        <w:numPr>
          <w:ilvl w:val="0"/>
          <w:numId w:val="2"/>
        </w:numPr>
        <w:spacing w:line="200" w:lineRule="atLeast"/>
        <w:ind w:leftChars="0"/>
        <w:rPr>
          <w:rFonts w:eastAsiaTheme="majorEastAsia" w:cstheme="minorHAnsi"/>
        </w:rPr>
      </w:pPr>
      <w:r>
        <w:rPr>
          <w:rFonts w:ascii="Times New Roman" w:eastAsiaTheme="majorEastAsia" w:hAnsi="Times New Roman" w:cs="Times New Roman" w:hint="eastAsia"/>
        </w:rPr>
        <w:t>依照</w:t>
      </w:r>
      <w:r w:rsidRPr="00647AF2">
        <w:rPr>
          <w:rFonts w:ascii="Times New Roman" w:eastAsiaTheme="majorEastAsia" w:hAnsi="Times New Roman" w:cs="Times New Roman"/>
        </w:rPr>
        <w:t>「</w:t>
      </w:r>
      <w:r w:rsidRPr="00AC38C7">
        <w:rPr>
          <w:rFonts w:ascii="Times New Roman" w:eastAsiaTheme="majorEastAsia" w:hAnsi="Times New Roman" w:cs="Times New Roman" w:hint="eastAsia"/>
        </w:rPr>
        <w:t>Qubit</w:t>
      </w:r>
      <w:r w:rsidRPr="00AC38C7">
        <w:rPr>
          <w:rFonts w:ascii="Times New Roman" w:eastAsiaTheme="majorEastAsia" w:hAnsi="Times New Roman" w:cs="Times New Roman" w:hint="eastAsia"/>
        </w:rPr>
        <w:t>螢光定量儀作業標準書</w:t>
      </w:r>
      <w:r w:rsidRPr="00AC38C7">
        <w:rPr>
          <w:rFonts w:ascii="Times New Roman" w:eastAsiaTheme="majorEastAsia" w:hAnsi="Times New Roman" w:cs="Times New Roman" w:hint="eastAsia"/>
        </w:rPr>
        <w:t>FA01-034</w:t>
      </w:r>
      <w:r w:rsidRPr="00647AF2">
        <w:rPr>
          <w:rFonts w:ascii="Times New Roman" w:eastAsiaTheme="majorEastAsia" w:hAnsi="Times New Roman" w:cs="Times New Roman"/>
        </w:rPr>
        <w:t>」</w:t>
      </w:r>
      <w:proofErr w:type="gramStart"/>
      <w:r>
        <w:rPr>
          <w:rFonts w:ascii="Times New Roman" w:eastAsiaTheme="majorEastAsia" w:hAnsi="Times New Roman" w:cs="Times New Roman" w:hint="eastAsia"/>
        </w:rPr>
        <w:t>定量每管</w:t>
      </w:r>
      <w:proofErr w:type="gramEnd"/>
      <w:r>
        <w:rPr>
          <w:rFonts w:ascii="Times New Roman" w:eastAsiaTheme="majorEastAsia" w:hAnsi="Times New Roman" w:cs="Times New Roman" w:hint="eastAsia"/>
        </w:rPr>
        <w:t>L</w:t>
      </w:r>
      <w:r>
        <w:rPr>
          <w:rFonts w:ascii="Times New Roman" w:eastAsiaTheme="majorEastAsia" w:hAnsi="Times New Roman" w:cs="Times New Roman"/>
        </w:rPr>
        <w:t>ibrary</w:t>
      </w:r>
      <w:r>
        <w:rPr>
          <w:rFonts w:ascii="Times New Roman" w:eastAsiaTheme="majorEastAsia" w:hAnsi="Times New Roman" w:cs="Times New Roman" w:hint="eastAsia"/>
        </w:rPr>
        <w:t>濃度</w:t>
      </w:r>
      <w:r>
        <w:rPr>
          <w:rFonts w:ascii="Times New Roman" w:eastAsiaTheme="majorEastAsia" w:hAnsi="Times New Roman" w:cs="Times New Roman" w:hint="eastAsia"/>
        </w:rPr>
        <w:t>:</w:t>
      </w:r>
      <w:r>
        <w:rPr>
          <w:rFonts w:ascii="Times New Roman" w:eastAsiaTheme="majorEastAsia" w:hAnsi="Times New Roman" w:cs="Times New Roman"/>
          <w:u w:val="single"/>
        </w:rPr>
        <w:t xml:space="preserve">   </w:t>
      </w:r>
      <w:r w:rsidR="00CA7284">
        <w:rPr>
          <w:rFonts w:ascii="Times New Roman" w:eastAsiaTheme="majorEastAsia" w:hAnsi="Times New Roman" w:cs="Times New Roman"/>
          <w:u w:val="single"/>
        </w:rPr>
        <w:t xml:space="preserve">  </w:t>
      </w:r>
      <w:r>
        <w:rPr>
          <w:rFonts w:ascii="Times New Roman" w:eastAsiaTheme="majorEastAsia" w:hAnsi="Times New Roman" w:cs="Times New Roman"/>
          <w:u w:val="single"/>
        </w:rPr>
        <w:t xml:space="preserve">  </w:t>
      </w:r>
      <w:r w:rsidRPr="00437A82">
        <w:rPr>
          <w:rFonts w:eastAsiaTheme="majorEastAsia" w:cstheme="minorHAnsi"/>
        </w:rPr>
        <w:t>ng</w:t>
      </w:r>
      <w:r>
        <w:rPr>
          <w:rFonts w:eastAsiaTheme="majorEastAsia" w:cstheme="minorHAnsi" w:hint="eastAsia"/>
        </w:rPr>
        <w:t>/</w:t>
      </w:r>
      <w:proofErr w:type="spellStart"/>
      <w:r w:rsidRPr="00980133">
        <w:rPr>
          <w:rFonts w:eastAsia="標楷體" w:cstheme="minorHAnsi"/>
        </w:rPr>
        <w:t>μ</w:t>
      </w:r>
      <w:r w:rsidRPr="00980133">
        <w:rPr>
          <w:rFonts w:eastAsiaTheme="majorEastAsia" w:cstheme="minorHAnsi" w:hint="cs"/>
        </w:rPr>
        <w:t>L</w:t>
      </w:r>
      <w:proofErr w:type="spellEnd"/>
      <w:r>
        <w:rPr>
          <w:rFonts w:eastAsiaTheme="majorEastAsia" w:cstheme="minorHAnsi" w:hint="eastAsia"/>
        </w:rPr>
        <w:t>。</w:t>
      </w:r>
    </w:p>
    <w:sectPr w:rsidR="00980133" w:rsidRPr="00980133" w:rsidSect="00806AF2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2499D" w14:textId="77777777" w:rsidR="0070658B" w:rsidRDefault="0070658B" w:rsidP="00973C09">
      <w:r>
        <w:separator/>
      </w:r>
    </w:p>
  </w:endnote>
  <w:endnote w:type="continuationSeparator" w:id="0">
    <w:p w14:paraId="2E3B4963" w14:textId="77777777" w:rsidR="0070658B" w:rsidRDefault="0070658B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F02ED" w14:textId="45A4ED8A" w:rsidR="00973C09" w:rsidRPr="00E37325" w:rsidRDefault="00667375" w:rsidP="0053267C">
    <w:pPr>
      <w:pStyle w:val="a5"/>
      <w:rPr>
        <w:rFonts w:cstheme="minorHAnsi"/>
      </w:rPr>
    </w:pPr>
    <w:r>
      <w:rPr>
        <w:rFonts w:cstheme="minorHAnsi" w:hint="eastAsia"/>
      </w:rPr>
      <w:t>20201224</w:t>
    </w:r>
    <w:r w:rsidR="009154C8"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5722F6" w:rsidRPr="005722F6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5722F6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D2FCD">
      <w:rPr>
        <w:rFonts w:eastAsiaTheme="majorEastAsia" w:cstheme="minorHAnsi"/>
      </w:rPr>
      <w:t>2-SA020</w:t>
    </w:r>
    <w:r w:rsidR="00980133">
      <w:rPr>
        <w:rFonts w:eastAsiaTheme="majorEastAsia" w:cstheme="minorHAnsi" w:hint="eastAsia"/>
      </w:rPr>
      <w:t>20</w:t>
    </w:r>
    <w:r w:rsidR="001D2FCD">
      <w:rPr>
        <w:rFonts w:eastAsiaTheme="majorEastAsia" w:cstheme="minorHAnsi"/>
      </w:rPr>
      <w:t>-00</w:t>
    </w:r>
    <w:r w:rsidR="00396F81">
      <w:rPr>
        <w:rFonts w:eastAsiaTheme="majorEastAsia" w:cstheme="minorHAnsi" w:hint="eastAsi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931F5" w14:textId="77777777" w:rsidR="0070658B" w:rsidRDefault="0070658B" w:rsidP="00973C09">
      <w:r>
        <w:separator/>
      </w:r>
    </w:p>
  </w:footnote>
  <w:footnote w:type="continuationSeparator" w:id="0">
    <w:p w14:paraId="79AAEAB6" w14:textId="77777777" w:rsidR="0070658B" w:rsidRDefault="0070658B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2AC0" w14:textId="25ED9797" w:rsidR="00973C09" w:rsidRPr="00E57828" w:rsidRDefault="00E57828" w:rsidP="00CB0B7E">
    <w:pPr>
      <w:pStyle w:val="a3"/>
      <w:jc w:val="center"/>
      <w:rPr>
        <w:sz w:val="28"/>
        <w:szCs w:val="28"/>
      </w:rPr>
    </w:pPr>
    <w:r w:rsidRPr="00E57828">
      <w:rPr>
        <w:rFonts w:hint="eastAsia"/>
        <w:sz w:val="28"/>
        <w:szCs w:val="28"/>
      </w:rPr>
      <w:t>癌症單基因</w:t>
    </w:r>
    <w:r w:rsidR="00726FBD">
      <w:rPr>
        <w:rFonts w:hint="eastAsia"/>
        <w:sz w:val="28"/>
        <w:szCs w:val="28"/>
      </w:rPr>
      <w:t>In</w:t>
    </w:r>
    <w:r w:rsidR="00726FBD">
      <w:rPr>
        <w:sz w:val="28"/>
        <w:szCs w:val="28"/>
      </w:rPr>
      <w:t>dex</w:t>
    </w:r>
    <w:r w:rsidRPr="00E57828">
      <w:rPr>
        <w:rFonts w:hint="eastAsia"/>
        <w:sz w:val="28"/>
        <w:szCs w:val="28"/>
      </w:rPr>
      <w:t>作業紀錄表</w:t>
    </w:r>
    <w:r w:rsidR="00CB0B7E" w:rsidRPr="00E57828">
      <w:rPr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2512831D" wp14:editId="36232846">
          <wp:simplePos x="0" y="0"/>
          <wp:positionH relativeFrom="column">
            <wp:posOffset>-273602</wp:posOffset>
          </wp:positionH>
          <wp:positionV relativeFrom="paragraph">
            <wp:posOffset>-112975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4CD"/>
    <w:multiLevelType w:val="hybridMultilevel"/>
    <w:tmpl w:val="3FE0DEC8"/>
    <w:lvl w:ilvl="0" w:tplc="D520A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DD7FA4"/>
    <w:multiLevelType w:val="hybridMultilevel"/>
    <w:tmpl w:val="F7367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E17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E2D58D2"/>
    <w:multiLevelType w:val="multilevel"/>
    <w:tmpl w:val="67C42940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7C00C8C"/>
    <w:multiLevelType w:val="multilevel"/>
    <w:tmpl w:val="FFC4AE5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A7F5312"/>
    <w:multiLevelType w:val="multilevel"/>
    <w:tmpl w:val="25ACB1B2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5F2108"/>
    <w:multiLevelType w:val="multilevel"/>
    <w:tmpl w:val="BDB68F3E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A0DCC"/>
    <w:multiLevelType w:val="multilevel"/>
    <w:tmpl w:val="E45C2BA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EBF380A"/>
    <w:multiLevelType w:val="multilevel"/>
    <w:tmpl w:val="1F88209E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C41D9B"/>
    <w:multiLevelType w:val="multilevel"/>
    <w:tmpl w:val="B74A3DC6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9666119"/>
    <w:multiLevelType w:val="multilevel"/>
    <w:tmpl w:val="AA506E8C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A676493"/>
    <w:multiLevelType w:val="hybridMultilevel"/>
    <w:tmpl w:val="51B023C8"/>
    <w:lvl w:ilvl="0" w:tplc="D520A42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1E6E4C"/>
    <w:multiLevelType w:val="multilevel"/>
    <w:tmpl w:val="2E501CEC"/>
    <w:lvl w:ilvl="0">
      <w:start w:val="1"/>
      <w:numFmt w:val="decimal"/>
      <w:lvlText w:val="%1"/>
      <w:lvlJc w:val="left"/>
      <w:pPr>
        <w:ind w:left="425" w:hanging="425"/>
      </w:pPr>
      <w:rPr>
        <w:sz w:val="20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3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153B8"/>
    <w:rsid w:val="00024394"/>
    <w:rsid w:val="00040B5E"/>
    <w:rsid w:val="00056CAE"/>
    <w:rsid w:val="000828CB"/>
    <w:rsid w:val="000902D6"/>
    <w:rsid w:val="000A7A7B"/>
    <w:rsid w:val="000B055C"/>
    <w:rsid w:val="000B5D49"/>
    <w:rsid w:val="000C6218"/>
    <w:rsid w:val="00106534"/>
    <w:rsid w:val="001306B7"/>
    <w:rsid w:val="00131045"/>
    <w:rsid w:val="0013739E"/>
    <w:rsid w:val="00141D60"/>
    <w:rsid w:val="001524C4"/>
    <w:rsid w:val="001579EF"/>
    <w:rsid w:val="00160A09"/>
    <w:rsid w:val="001754AB"/>
    <w:rsid w:val="00175B4C"/>
    <w:rsid w:val="0018330F"/>
    <w:rsid w:val="0019699A"/>
    <w:rsid w:val="001A0459"/>
    <w:rsid w:val="001B0A60"/>
    <w:rsid w:val="001C1197"/>
    <w:rsid w:val="001C2798"/>
    <w:rsid w:val="001C3D90"/>
    <w:rsid w:val="001D1F99"/>
    <w:rsid w:val="001D2FCD"/>
    <w:rsid w:val="001D4C3A"/>
    <w:rsid w:val="001D4D00"/>
    <w:rsid w:val="002001A0"/>
    <w:rsid w:val="00207BE3"/>
    <w:rsid w:val="00210F60"/>
    <w:rsid w:val="002123D3"/>
    <w:rsid w:val="00217AC4"/>
    <w:rsid w:val="00217CCA"/>
    <w:rsid w:val="0022639A"/>
    <w:rsid w:val="00227D33"/>
    <w:rsid w:val="00243DAB"/>
    <w:rsid w:val="0024511B"/>
    <w:rsid w:val="00257ADD"/>
    <w:rsid w:val="00275FA5"/>
    <w:rsid w:val="0028312C"/>
    <w:rsid w:val="002869BB"/>
    <w:rsid w:val="00290942"/>
    <w:rsid w:val="00294BBE"/>
    <w:rsid w:val="00294E2D"/>
    <w:rsid w:val="00295C4F"/>
    <w:rsid w:val="002A2615"/>
    <w:rsid w:val="002A557A"/>
    <w:rsid w:val="002A55F5"/>
    <w:rsid w:val="002C1188"/>
    <w:rsid w:val="002C1D10"/>
    <w:rsid w:val="002C450A"/>
    <w:rsid w:val="00303B6B"/>
    <w:rsid w:val="00307EA5"/>
    <w:rsid w:val="0031005D"/>
    <w:rsid w:val="003162F5"/>
    <w:rsid w:val="00322FC1"/>
    <w:rsid w:val="00323665"/>
    <w:rsid w:val="00330870"/>
    <w:rsid w:val="00337A33"/>
    <w:rsid w:val="00342B53"/>
    <w:rsid w:val="00356415"/>
    <w:rsid w:val="0036568C"/>
    <w:rsid w:val="00374827"/>
    <w:rsid w:val="003811FE"/>
    <w:rsid w:val="003839CB"/>
    <w:rsid w:val="00387C5B"/>
    <w:rsid w:val="00390EC6"/>
    <w:rsid w:val="00391812"/>
    <w:rsid w:val="00396F81"/>
    <w:rsid w:val="00397496"/>
    <w:rsid w:val="003A48AD"/>
    <w:rsid w:val="003B4D63"/>
    <w:rsid w:val="003B6934"/>
    <w:rsid w:val="003C098C"/>
    <w:rsid w:val="003D4714"/>
    <w:rsid w:val="003E2F83"/>
    <w:rsid w:val="003F15FC"/>
    <w:rsid w:val="003F548F"/>
    <w:rsid w:val="00405B8E"/>
    <w:rsid w:val="00413C0E"/>
    <w:rsid w:val="00455DC5"/>
    <w:rsid w:val="00456639"/>
    <w:rsid w:val="00464F50"/>
    <w:rsid w:val="004742E8"/>
    <w:rsid w:val="004755EF"/>
    <w:rsid w:val="0047718D"/>
    <w:rsid w:val="00493066"/>
    <w:rsid w:val="004B267E"/>
    <w:rsid w:val="004B5719"/>
    <w:rsid w:val="004B70D0"/>
    <w:rsid w:val="004C36AA"/>
    <w:rsid w:val="004C465D"/>
    <w:rsid w:val="004D796A"/>
    <w:rsid w:val="00512196"/>
    <w:rsid w:val="00531BF8"/>
    <w:rsid w:val="0053267C"/>
    <w:rsid w:val="00535B2D"/>
    <w:rsid w:val="00541C4C"/>
    <w:rsid w:val="00542C2B"/>
    <w:rsid w:val="00547A5E"/>
    <w:rsid w:val="005552F5"/>
    <w:rsid w:val="00561941"/>
    <w:rsid w:val="00567AAC"/>
    <w:rsid w:val="00571180"/>
    <w:rsid w:val="005722F6"/>
    <w:rsid w:val="005808B8"/>
    <w:rsid w:val="00581883"/>
    <w:rsid w:val="00591059"/>
    <w:rsid w:val="00593BC4"/>
    <w:rsid w:val="00594217"/>
    <w:rsid w:val="005A4798"/>
    <w:rsid w:val="005C1182"/>
    <w:rsid w:val="005D14BB"/>
    <w:rsid w:val="00604CD1"/>
    <w:rsid w:val="00607F91"/>
    <w:rsid w:val="006155D8"/>
    <w:rsid w:val="0061654C"/>
    <w:rsid w:val="0062016B"/>
    <w:rsid w:val="00622A9C"/>
    <w:rsid w:val="006274D1"/>
    <w:rsid w:val="00632A47"/>
    <w:rsid w:val="00634683"/>
    <w:rsid w:val="00640FB3"/>
    <w:rsid w:val="00644B12"/>
    <w:rsid w:val="006466B3"/>
    <w:rsid w:val="00665C4C"/>
    <w:rsid w:val="00667375"/>
    <w:rsid w:val="00690151"/>
    <w:rsid w:val="006B4624"/>
    <w:rsid w:val="006E27CD"/>
    <w:rsid w:val="007011CD"/>
    <w:rsid w:val="00703CB9"/>
    <w:rsid w:val="0070658B"/>
    <w:rsid w:val="0070677A"/>
    <w:rsid w:val="00710391"/>
    <w:rsid w:val="00716A5B"/>
    <w:rsid w:val="007173FE"/>
    <w:rsid w:val="0072045D"/>
    <w:rsid w:val="00725535"/>
    <w:rsid w:val="00725B99"/>
    <w:rsid w:val="00725F5A"/>
    <w:rsid w:val="00726FBD"/>
    <w:rsid w:val="00737C6A"/>
    <w:rsid w:val="00762ECA"/>
    <w:rsid w:val="00790475"/>
    <w:rsid w:val="0079309D"/>
    <w:rsid w:val="007A1819"/>
    <w:rsid w:val="007A46AB"/>
    <w:rsid w:val="007C043E"/>
    <w:rsid w:val="007C39DE"/>
    <w:rsid w:val="007C4103"/>
    <w:rsid w:val="007E760E"/>
    <w:rsid w:val="008009F0"/>
    <w:rsid w:val="0080203A"/>
    <w:rsid w:val="00805476"/>
    <w:rsid w:val="00806AF2"/>
    <w:rsid w:val="008208CB"/>
    <w:rsid w:val="00854305"/>
    <w:rsid w:val="00862C3D"/>
    <w:rsid w:val="00865261"/>
    <w:rsid w:val="0088040E"/>
    <w:rsid w:val="00885436"/>
    <w:rsid w:val="008912D3"/>
    <w:rsid w:val="00892037"/>
    <w:rsid w:val="008B56C2"/>
    <w:rsid w:val="008B720A"/>
    <w:rsid w:val="008D0E72"/>
    <w:rsid w:val="008F6124"/>
    <w:rsid w:val="00901B37"/>
    <w:rsid w:val="00905ECE"/>
    <w:rsid w:val="00913600"/>
    <w:rsid w:val="009154C8"/>
    <w:rsid w:val="00924AB6"/>
    <w:rsid w:val="00943FB9"/>
    <w:rsid w:val="00954CEA"/>
    <w:rsid w:val="00957D6D"/>
    <w:rsid w:val="009609F6"/>
    <w:rsid w:val="00971727"/>
    <w:rsid w:val="00973C09"/>
    <w:rsid w:val="00975EFD"/>
    <w:rsid w:val="00976548"/>
    <w:rsid w:val="009768A3"/>
    <w:rsid w:val="00980133"/>
    <w:rsid w:val="00985614"/>
    <w:rsid w:val="009A11FB"/>
    <w:rsid w:val="009B1957"/>
    <w:rsid w:val="009B32E8"/>
    <w:rsid w:val="009C57D6"/>
    <w:rsid w:val="009C683B"/>
    <w:rsid w:val="009C6B9A"/>
    <w:rsid w:val="009F4868"/>
    <w:rsid w:val="009F75B2"/>
    <w:rsid w:val="00A11954"/>
    <w:rsid w:val="00A209B6"/>
    <w:rsid w:val="00A3374A"/>
    <w:rsid w:val="00A34BFF"/>
    <w:rsid w:val="00A406E9"/>
    <w:rsid w:val="00A62D7A"/>
    <w:rsid w:val="00A7006F"/>
    <w:rsid w:val="00A7220F"/>
    <w:rsid w:val="00A8030A"/>
    <w:rsid w:val="00AA46C1"/>
    <w:rsid w:val="00AB752E"/>
    <w:rsid w:val="00AC2592"/>
    <w:rsid w:val="00AC531B"/>
    <w:rsid w:val="00AD13DF"/>
    <w:rsid w:val="00AE28B3"/>
    <w:rsid w:val="00AE49D4"/>
    <w:rsid w:val="00AF010C"/>
    <w:rsid w:val="00B172B6"/>
    <w:rsid w:val="00B25F7F"/>
    <w:rsid w:val="00B30802"/>
    <w:rsid w:val="00B316EC"/>
    <w:rsid w:val="00B507D8"/>
    <w:rsid w:val="00B6094C"/>
    <w:rsid w:val="00B665E5"/>
    <w:rsid w:val="00B700A5"/>
    <w:rsid w:val="00B71423"/>
    <w:rsid w:val="00BA40A5"/>
    <w:rsid w:val="00BD1DDB"/>
    <w:rsid w:val="00BE17F3"/>
    <w:rsid w:val="00BE18AD"/>
    <w:rsid w:val="00BE61F0"/>
    <w:rsid w:val="00BF039E"/>
    <w:rsid w:val="00BF0DF3"/>
    <w:rsid w:val="00BF3BFD"/>
    <w:rsid w:val="00BF4072"/>
    <w:rsid w:val="00BF50FE"/>
    <w:rsid w:val="00C14502"/>
    <w:rsid w:val="00C15BFA"/>
    <w:rsid w:val="00C161F6"/>
    <w:rsid w:val="00C20D95"/>
    <w:rsid w:val="00C229BA"/>
    <w:rsid w:val="00C25271"/>
    <w:rsid w:val="00C27DB2"/>
    <w:rsid w:val="00C35A8E"/>
    <w:rsid w:val="00C40C5B"/>
    <w:rsid w:val="00C42806"/>
    <w:rsid w:val="00C444B0"/>
    <w:rsid w:val="00C46011"/>
    <w:rsid w:val="00C52502"/>
    <w:rsid w:val="00C52E0E"/>
    <w:rsid w:val="00C53CB2"/>
    <w:rsid w:val="00C61C24"/>
    <w:rsid w:val="00C636C1"/>
    <w:rsid w:val="00C64DD7"/>
    <w:rsid w:val="00C828BE"/>
    <w:rsid w:val="00C8387E"/>
    <w:rsid w:val="00C86492"/>
    <w:rsid w:val="00C90EA4"/>
    <w:rsid w:val="00C93900"/>
    <w:rsid w:val="00CA7284"/>
    <w:rsid w:val="00CB0B7E"/>
    <w:rsid w:val="00CB18AB"/>
    <w:rsid w:val="00CB4083"/>
    <w:rsid w:val="00CB4FB0"/>
    <w:rsid w:val="00CC56AD"/>
    <w:rsid w:val="00CC6457"/>
    <w:rsid w:val="00CD4552"/>
    <w:rsid w:val="00CD4798"/>
    <w:rsid w:val="00CF07DA"/>
    <w:rsid w:val="00CF1E5A"/>
    <w:rsid w:val="00CF306E"/>
    <w:rsid w:val="00CF7CB7"/>
    <w:rsid w:val="00D12C63"/>
    <w:rsid w:val="00D13D01"/>
    <w:rsid w:val="00D14669"/>
    <w:rsid w:val="00D146B3"/>
    <w:rsid w:val="00D2521B"/>
    <w:rsid w:val="00D30FCF"/>
    <w:rsid w:val="00D5108D"/>
    <w:rsid w:val="00D552F0"/>
    <w:rsid w:val="00D55AAA"/>
    <w:rsid w:val="00D63A93"/>
    <w:rsid w:val="00D95846"/>
    <w:rsid w:val="00DA12EB"/>
    <w:rsid w:val="00DA6F05"/>
    <w:rsid w:val="00DA7EDF"/>
    <w:rsid w:val="00DB46BE"/>
    <w:rsid w:val="00DB7F38"/>
    <w:rsid w:val="00DE7240"/>
    <w:rsid w:val="00DF5707"/>
    <w:rsid w:val="00E05477"/>
    <w:rsid w:val="00E17968"/>
    <w:rsid w:val="00E21362"/>
    <w:rsid w:val="00E33446"/>
    <w:rsid w:val="00E37325"/>
    <w:rsid w:val="00E41A28"/>
    <w:rsid w:val="00E42639"/>
    <w:rsid w:val="00E504BF"/>
    <w:rsid w:val="00E54A84"/>
    <w:rsid w:val="00E55C4B"/>
    <w:rsid w:val="00E57828"/>
    <w:rsid w:val="00E66029"/>
    <w:rsid w:val="00E707B4"/>
    <w:rsid w:val="00E75806"/>
    <w:rsid w:val="00E904D3"/>
    <w:rsid w:val="00E96B8B"/>
    <w:rsid w:val="00EA7DBA"/>
    <w:rsid w:val="00EC2023"/>
    <w:rsid w:val="00EC5BEE"/>
    <w:rsid w:val="00ED236B"/>
    <w:rsid w:val="00EE2EE3"/>
    <w:rsid w:val="00EF181E"/>
    <w:rsid w:val="00F009CA"/>
    <w:rsid w:val="00F06090"/>
    <w:rsid w:val="00F16106"/>
    <w:rsid w:val="00F17C1C"/>
    <w:rsid w:val="00F33D20"/>
    <w:rsid w:val="00F37D2A"/>
    <w:rsid w:val="00F42815"/>
    <w:rsid w:val="00F5122D"/>
    <w:rsid w:val="00F56E24"/>
    <w:rsid w:val="00F64011"/>
    <w:rsid w:val="00F65362"/>
    <w:rsid w:val="00F65EE9"/>
    <w:rsid w:val="00F73E4A"/>
    <w:rsid w:val="00F75049"/>
    <w:rsid w:val="00F75C8F"/>
    <w:rsid w:val="00F7672E"/>
    <w:rsid w:val="00F77A1F"/>
    <w:rsid w:val="00F85AC8"/>
    <w:rsid w:val="00FC0530"/>
    <w:rsid w:val="00FC1D3D"/>
    <w:rsid w:val="00FC7649"/>
    <w:rsid w:val="00FD162E"/>
    <w:rsid w:val="00FE148D"/>
    <w:rsid w:val="00F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1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6155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1"/>
    <w:uiPriority w:val="51"/>
    <w:rsid w:val="00AC259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">
    <w:name w:val="Plain Table 1"/>
    <w:basedOn w:val="a1"/>
    <w:uiPriority w:val="41"/>
    <w:rsid w:val="00AC25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8B1F-9841-4C6E-8BB6-DD9F5D97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50</cp:revision>
  <cp:lastPrinted>2020-12-24T03:02:00Z</cp:lastPrinted>
  <dcterms:created xsi:type="dcterms:W3CDTF">2018-06-11T06:57:00Z</dcterms:created>
  <dcterms:modified xsi:type="dcterms:W3CDTF">2020-12-24T03:03:00Z</dcterms:modified>
</cp:coreProperties>
</file>