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4EC6" w14:textId="2D0AE4A0" w:rsidR="00644B12" w:rsidRDefault="00644B12" w:rsidP="00644B12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t>全方位癌症基因檢測</w:t>
      </w:r>
      <w:r>
        <w:rPr>
          <w:rFonts w:cstheme="minorHAnsi" w:hint="eastAsia"/>
          <w:sz w:val="28"/>
        </w:rPr>
        <w:t>-</w:t>
      </w:r>
      <w:r w:rsidR="00AC65B1">
        <w:rPr>
          <w:rFonts w:cstheme="minorHAnsi" w:hint="eastAsia"/>
          <w:sz w:val="28"/>
        </w:rPr>
        <w:t>定序作業</w:t>
      </w:r>
      <w:r>
        <w:rPr>
          <w:rFonts w:cstheme="minorHAnsi" w:hint="eastAsia"/>
          <w:sz w:val="28"/>
        </w:rPr>
        <w:t>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644B12" w14:paraId="6D793C69" w14:textId="77777777" w:rsidTr="0029461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290993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1116A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E5CE27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225BF2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2E5271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98BC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</w:tr>
    </w:tbl>
    <w:p w14:paraId="6B28E773" w14:textId="77777777" w:rsidR="000C11FF" w:rsidRPr="000C11FF" w:rsidRDefault="000C11FF" w:rsidP="000C11FF">
      <w:pPr>
        <w:spacing w:line="280" w:lineRule="exact"/>
        <w:rPr>
          <w:rFonts w:cstheme="minorHAnsi"/>
          <w:sz w:val="20"/>
          <w:szCs w:val="24"/>
        </w:rPr>
      </w:pPr>
      <w:r>
        <w:rPr>
          <w:rFonts w:cstheme="minorHAnsi" w:hint="eastAsia"/>
          <w:sz w:val="20"/>
          <w:szCs w:val="24"/>
        </w:rPr>
        <w:t xml:space="preserve"> </w:t>
      </w:r>
    </w:p>
    <w:tbl>
      <w:tblPr>
        <w:tblStyle w:val="a9"/>
        <w:tblW w:w="9983" w:type="dxa"/>
        <w:jc w:val="center"/>
        <w:tblLook w:val="04A0" w:firstRow="1" w:lastRow="0" w:firstColumn="1" w:lastColumn="0" w:noHBand="0" w:noVBand="1"/>
      </w:tblPr>
      <w:tblGrid>
        <w:gridCol w:w="9983"/>
      </w:tblGrid>
      <w:tr w:rsidR="000A09BB" w14:paraId="550608DF" w14:textId="77777777" w:rsidTr="000A09BB">
        <w:trPr>
          <w:trHeight w:val="300"/>
          <w:jc w:val="center"/>
        </w:trPr>
        <w:tc>
          <w:tcPr>
            <w:tcW w:w="9983" w:type="dxa"/>
            <w:vMerge w:val="restart"/>
            <w:vAlign w:val="center"/>
          </w:tcPr>
          <w:p w14:paraId="1F46A836" w14:textId="3BDDBA75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00" w:lineRule="exact"/>
              <w:ind w:leftChars="0"/>
              <w:rPr>
                <w:rFonts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S</w:t>
            </w:r>
            <w:r w:rsidRPr="000A09BB">
              <w:rPr>
                <w:rFonts w:eastAsiaTheme="majorEastAsia" w:cstheme="minorHAnsi"/>
                <w:sz w:val="22"/>
              </w:rPr>
              <w:t xml:space="preserve">Q301 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定序儀前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置清潔作業：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  <w:r w:rsidRPr="000A09BB">
              <w:rPr>
                <w:rFonts w:cstheme="minorHAnsi"/>
                <w:sz w:val="22"/>
              </w:rPr>
              <w:tab/>
            </w:r>
            <w:r w:rsidRPr="000A09BB">
              <w:rPr>
                <w:rFonts w:cstheme="minorHAnsi"/>
                <w:sz w:val="22"/>
              </w:rPr>
              <w:tab/>
            </w:r>
            <w:r w:rsidRPr="000A09BB">
              <w:rPr>
                <w:rFonts w:cstheme="minorHAnsi"/>
                <w:sz w:val="22"/>
              </w:rPr>
              <w:tab/>
            </w:r>
            <w:r w:rsidRPr="000A09BB">
              <w:rPr>
                <w:rFonts w:cstheme="minorHAnsi" w:hint="eastAsia"/>
                <w:sz w:val="22"/>
              </w:rPr>
              <w:t xml:space="preserve">          </w:t>
            </w:r>
          </w:p>
          <w:p w14:paraId="74AFD916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開啟</w:t>
            </w:r>
            <w:r w:rsidRPr="000A09BB">
              <w:rPr>
                <w:rFonts w:eastAsiaTheme="majorEastAsia" w:cstheme="minorHAnsi" w:hint="eastAsia"/>
                <w:sz w:val="22"/>
              </w:rPr>
              <w:t>S</w:t>
            </w:r>
            <w:r w:rsidRPr="000A09BB">
              <w:rPr>
                <w:rFonts w:eastAsiaTheme="majorEastAsia" w:cstheme="minorHAnsi"/>
                <w:sz w:val="22"/>
              </w:rPr>
              <w:t>Q301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定序儀電源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，在主選單上點選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Clean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按鈕，使用二次水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以及氯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錠清潔劑進行清潔。</w:t>
            </w:r>
          </w:p>
          <w:p w14:paraId="1928070C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W</w:t>
            </w:r>
            <w:r w:rsidRPr="000A09BB">
              <w:rPr>
                <w:rFonts w:eastAsiaTheme="majorEastAsia" w:cstheme="minorHAnsi"/>
                <w:sz w:val="22"/>
              </w:rPr>
              <w:t>ater clean</w:t>
            </w:r>
            <w:r w:rsidRPr="000A09BB">
              <w:rPr>
                <w:rFonts w:eastAsiaTheme="majorEastAsia" w:cstheme="minorHAnsi" w:hint="eastAsia"/>
                <w:sz w:val="22"/>
              </w:rPr>
              <w:t>：於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定序儀螢幕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上點選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Water clean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，並依照儀器指示進行操作。</w:t>
            </w:r>
          </w:p>
          <w:p w14:paraId="2FA31A1F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C</w:t>
            </w:r>
            <w:r w:rsidRPr="000A09BB">
              <w:rPr>
                <w:rFonts w:eastAsiaTheme="majorEastAsia" w:cstheme="minorHAnsi"/>
                <w:sz w:val="22"/>
              </w:rPr>
              <w:t>hlorite clean</w:t>
            </w:r>
            <w:r w:rsidRPr="000A09BB">
              <w:rPr>
                <w:rFonts w:eastAsiaTheme="majorEastAsia" w:cstheme="minorHAnsi" w:hint="eastAsia"/>
                <w:sz w:val="22"/>
              </w:rPr>
              <w:t>：於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定序儀螢幕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上點選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Chlorite clean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，並依照儀器指示進行操作。</w:t>
            </w:r>
          </w:p>
          <w:p w14:paraId="3F9E6E98" w14:textId="0E3204EE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/>
                <w:sz w:val="22"/>
              </w:rPr>
              <w:t>1 M NaOH</w:t>
            </w:r>
            <w:r w:rsidRPr="000A09BB">
              <w:rPr>
                <w:rFonts w:eastAsiaTheme="majorEastAsia" w:cstheme="minorHAnsi" w:hint="eastAsia"/>
                <w:sz w:val="22"/>
              </w:rPr>
              <w:t>配製：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0.75 </w:t>
            </w:r>
            <w:r w:rsidRPr="000A09BB">
              <w:rPr>
                <w:rFonts w:eastAsiaTheme="majorEastAsia" w:cstheme="minorHAnsi"/>
                <w:sz w:val="22"/>
              </w:rPr>
              <w:t xml:space="preserve">mL </w:t>
            </w:r>
            <w:r w:rsidRPr="000A09BB">
              <w:rPr>
                <w:rFonts w:eastAsiaTheme="majorEastAsia" w:cstheme="minorHAnsi" w:hint="eastAsia"/>
                <w:sz w:val="22"/>
              </w:rPr>
              <w:t>滅菌水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 + 0.25 </w:t>
            </w:r>
            <w:r w:rsidRPr="000A09BB">
              <w:rPr>
                <w:rFonts w:eastAsiaTheme="majorEastAsia" w:cstheme="minorHAnsi"/>
                <w:sz w:val="22"/>
              </w:rPr>
              <w:t xml:space="preserve">mL 4 M NaOH </w:t>
            </w:r>
            <w:r w:rsidRPr="000A09BB">
              <w:rPr>
                <w:rFonts w:eastAsiaTheme="majorEastAsia" w:cstheme="minorHAnsi" w:hint="eastAsia"/>
                <w:sz w:val="22"/>
              </w:rPr>
              <w:t>或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 0.9 </w:t>
            </w:r>
            <w:r w:rsidRPr="000A09BB">
              <w:rPr>
                <w:rFonts w:eastAsiaTheme="majorEastAsia" w:cstheme="minorHAnsi"/>
                <w:sz w:val="22"/>
              </w:rPr>
              <w:t xml:space="preserve">mL </w:t>
            </w:r>
            <w:r w:rsidRPr="000A09BB">
              <w:rPr>
                <w:rFonts w:eastAsiaTheme="majorEastAsia" w:cstheme="minorHAnsi" w:hint="eastAsia"/>
                <w:sz w:val="22"/>
              </w:rPr>
              <w:t>滅菌水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 + 0.1 </w:t>
            </w:r>
            <w:r w:rsidRPr="000A09BB">
              <w:rPr>
                <w:rFonts w:eastAsiaTheme="majorEastAsia" w:cstheme="minorHAnsi"/>
                <w:sz w:val="22"/>
              </w:rPr>
              <w:t>m</w:t>
            </w:r>
            <w:r w:rsidRPr="000A09BB">
              <w:rPr>
                <w:rFonts w:eastAsiaTheme="majorEastAsia" w:cstheme="minorHAnsi" w:hint="eastAsia"/>
                <w:sz w:val="22"/>
              </w:rPr>
              <w:t>L</w:t>
            </w:r>
            <w:r w:rsidRPr="000A09BB">
              <w:rPr>
                <w:rFonts w:eastAsiaTheme="majorEastAsia" w:cstheme="minorHAnsi"/>
                <w:sz w:val="22"/>
              </w:rPr>
              <w:t xml:space="preserve"> 10 M NaOH</w:t>
            </w:r>
          </w:p>
          <w:p w14:paraId="3C058B25" w14:textId="77777777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氯錠配製：</w:t>
            </w:r>
          </w:p>
          <w:p w14:paraId="5A553503" w14:textId="77777777" w:rsidR="000A09BB" w:rsidRPr="000A09BB" w:rsidRDefault="000A09BB" w:rsidP="00550995">
            <w:pPr>
              <w:pStyle w:val="aa"/>
              <w:numPr>
                <w:ilvl w:val="3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取</w:t>
            </w:r>
            <w:r w:rsidRPr="000A09BB">
              <w:rPr>
                <w:rFonts w:eastAsiaTheme="majorEastAsia" w:cstheme="minorHAnsi" w:hint="eastAsia"/>
                <w:sz w:val="22"/>
              </w:rPr>
              <w:t>1 L</w:t>
            </w:r>
            <w:r w:rsidRPr="000A09BB">
              <w:rPr>
                <w:rFonts w:eastAsiaTheme="majorEastAsia" w:cstheme="minorHAnsi" w:hint="eastAsia"/>
                <w:sz w:val="22"/>
              </w:rPr>
              <w:t>二次水到血清瓶中，從</w:t>
            </w:r>
            <w:r w:rsidRPr="000A09BB">
              <w:rPr>
                <w:rFonts w:eastAsiaTheme="majorEastAsia" w:cstheme="minorHAnsi" w:hint="eastAsia"/>
                <w:sz w:val="22"/>
              </w:rPr>
              <w:t>Sentosa SQ Sequencing kit</w:t>
            </w:r>
            <w:r w:rsidRPr="000A09BB">
              <w:rPr>
                <w:rFonts w:eastAsiaTheme="majorEastAsia" w:cstheme="minorHAnsi" w:hint="eastAsia"/>
                <w:sz w:val="22"/>
              </w:rPr>
              <w:t>中取出</w:t>
            </w:r>
            <w:r w:rsidRPr="000A09BB">
              <w:rPr>
                <w:rFonts w:eastAsiaTheme="majorEastAsia" w:cstheme="minorHAnsi" w:hint="eastAsia"/>
                <w:sz w:val="22"/>
              </w:rPr>
              <w:t>SEQ Cleaning Tablet 1</w:t>
            </w:r>
            <w:r w:rsidRPr="000A09BB">
              <w:rPr>
                <w:rFonts w:eastAsiaTheme="majorEastAsia" w:cstheme="minorHAnsi" w:hint="eastAsia"/>
                <w:sz w:val="22"/>
              </w:rPr>
              <w:t>顆並加進血清瓶中。</w:t>
            </w:r>
          </w:p>
          <w:p w14:paraId="6A1848E0" w14:textId="28EAFF69" w:rsidR="000A09BB" w:rsidRPr="000A09BB" w:rsidRDefault="000A09BB" w:rsidP="00550995">
            <w:pPr>
              <w:pStyle w:val="aa"/>
              <w:numPr>
                <w:ilvl w:val="3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加入</w:t>
            </w:r>
            <w:r w:rsidRPr="000A09BB">
              <w:rPr>
                <w:rFonts w:eastAsiaTheme="majorEastAsia" w:cstheme="minorHAnsi" w:hint="eastAsia"/>
                <w:sz w:val="22"/>
              </w:rPr>
              <w:t>1</w:t>
            </w:r>
            <w:r w:rsidRPr="000A09BB">
              <w:rPr>
                <w:rFonts w:eastAsiaTheme="majorEastAsia" w:cstheme="minorHAnsi"/>
                <w:sz w:val="22"/>
              </w:rPr>
              <w:t xml:space="preserve"> mL 1 M NaOH</w:t>
            </w:r>
            <w:r w:rsidRPr="000A09BB">
              <w:rPr>
                <w:rFonts w:eastAsiaTheme="majorEastAsia" w:cstheme="minorHAnsi" w:hint="eastAsia"/>
                <w:sz w:val="22"/>
              </w:rPr>
              <w:t>，混和均勻後，使用</w:t>
            </w:r>
            <w:r w:rsidRPr="000A09BB">
              <w:rPr>
                <w:rFonts w:eastAsiaTheme="majorEastAsia" w:cstheme="minorHAnsi" w:hint="eastAsia"/>
                <w:sz w:val="22"/>
              </w:rPr>
              <w:t>0.22</w:t>
            </w:r>
            <w:r w:rsidRPr="000A09BB">
              <w:rPr>
                <w:rFonts w:eastAsiaTheme="majorEastAsia" w:cstheme="minorHAnsi" w:hint="eastAsia"/>
                <w:sz w:val="22"/>
              </w:rPr>
              <w:t>或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0.45 </w:t>
            </w:r>
            <w:proofErr w:type="spellStart"/>
            <w:r w:rsidRPr="000A09BB">
              <w:rPr>
                <w:rFonts w:eastAsiaTheme="majorEastAsia" w:cstheme="minorHAnsi"/>
                <w:sz w:val="22"/>
              </w:rPr>
              <w:t>μ</w:t>
            </w:r>
            <w:r w:rsidRPr="000A09BB">
              <w:rPr>
                <w:rFonts w:eastAsiaTheme="majorEastAsia" w:cstheme="minorHAnsi" w:hint="eastAsia"/>
                <w:sz w:val="22"/>
              </w:rPr>
              <w:t>m</w:t>
            </w:r>
            <w:proofErr w:type="spellEnd"/>
            <w:r w:rsidRPr="000A09BB">
              <w:rPr>
                <w:rFonts w:eastAsiaTheme="majorEastAsia" w:cstheme="minorHAnsi" w:hint="eastAsia"/>
                <w:sz w:val="22"/>
              </w:rPr>
              <w:t xml:space="preserve"> filter</w:t>
            </w:r>
            <w:r w:rsidRPr="000A09BB">
              <w:rPr>
                <w:rFonts w:eastAsiaTheme="majorEastAsia" w:cstheme="minorHAnsi" w:hint="eastAsia"/>
                <w:sz w:val="22"/>
              </w:rPr>
              <w:t>過濾溶液至已滅菌的血清瓶中。</w:t>
            </w:r>
          </w:p>
        </w:tc>
      </w:tr>
      <w:tr w:rsidR="000A09BB" w14:paraId="3478C43B" w14:textId="77777777" w:rsidTr="000A09BB">
        <w:trPr>
          <w:trHeight w:val="2643"/>
          <w:jc w:val="center"/>
        </w:trPr>
        <w:tc>
          <w:tcPr>
            <w:tcW w:w="9983" w:type="dxa"/>
            <w:vMerge/>
            <w:vAlign w:val="center"/>
          </w:tcPr>
          <w:p w14:paraId="1F397A28" w14:textId="77777777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</w:p>
        </w:tc>
      </w:tr>
      <w:tr w:rsidR="000A09BB" w14:paraId="7466B17D" w14:textId="77777777" w:rsidTr="00550995">
        <w:trPr>
          <w:trHeight w:val="3885"/>
          <w:jc w:val="center"/>
        </w:trPr>
        <w:tc>
          <w:tcPr>
            <w:tcW w:w="9983" w:type="dxa"/>
          </w:tcPr>
          <w:p w14:paraId="4323A394" w14:textId="644811BF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00" w:lineRule="exact"/>
              <w:ind w:leftChars="0"/>
              <w:jc w:val="both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S</w:t>
            </w:r>
            <w:r w:rsidRPr="000A09BB">
              <w:rPr>
                <w:rFonts w:eastAsiaTheme="majorEastAsia" w:cstheme="minorHAnsi"/>
                <w:sz w:val="22"/>
              </w:rPr>
              <w:t xml:space="preserve">Q301 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定序儀初始化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作業：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</w:p>
          <w:p w14:paraId="3C4F9922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試劑配製：</w:t>
            </w:r>
          </w:p>
          <w:p w14:paraId="54B279B4" w14:textId="77777777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100 mM NaOH</w:t>
            </w:r>
            <w:r w:rsidRPr="000A09BB">
              <w:rPr>
                <w:rFonts w:eastAsiaTheme="majorEastAsia" w:cstheme="minorHAnsi" w:hint="eastAsia"/>
                <w:sz w:val="22"/>
              </w:rPr>
              <w:t>：</w:t>
            </w:r>
            <w:r w:rsidRPr="00550995">
              <w:rPr>
                <w:rFonts w:eastAsiaTheme="majorEastAsia" w:cstheme="minorHAnsi"/>
                <w:sz w:val="22"/>
              </w:rPr>
              <w:t>取</w:t>
            </w:r>
            <w:r w:rsidRPr="00550995">
              <w:rPr>
                <w:rFonts w:eastAsiaTheme="majorEastAsia" w:cstheme="minorHAnsi"/>
                <w:sz w:val="22"/>
              </w:rPr>
              <w:t xml:space="preserve"> 50 μL 1M NaOH </w:t>
            </w:r>
            <w:r w:rsidRPr="00550995">
              <w:rPr>
                <w:rFonts w:eastAsiaTheme="majorEastAsia" w:cstheme="minorHAnsi"/>
                <w:sz w:val="22"/>
              </w:rPr>
              <w:t>加</w:t>
            </w:r>
            <w:r w:rsidRPr="00550995">
              <w:rPr>
                <w:rFonts w:eastAsiaTheme="majorEastAsia" w:cstheme="minorHAnsi"/>
                <w:sz w:val="22"/>
              </w:rPr>
              <w:t xml:space="preserve"> 450 μL </w:t>
            </w:r>
            <w:r w:rsidRPr="000A09BB">
              <w:rPr>
                <w:rFonts w:eastAsiaTheme="majorEastAsia" w:cstheme="minorHAnsi" w:hint="eastAsia"/>
                <w:sz w:val="22"/>
              </w:rPr>
              <w:t>二次水，混和均勻。</w:t>
            </w:r>
          </w:p>
          <w:tbl>
            <w:tblPr>
              <w:tblStyle w:val="6"/>
              <w:tblpPr w:leftFromText="180" w:rightFromText="180" w:vertAnchor="text" w:horzAnchor="margin" w:tblpXSpec="center" w:tblpY="3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61"/>
              <w:gridCol w:w="4693"/>
            </w:tblGrid>
            <w:tr w:rsidR="000A09BB" w:rsidRPr="000A09BB" w14:paraId="776DD935" w14:textId="77777777" w:rsidTr="000A09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Align w:val="center"/>
                </w:tcPr>
                <w:p w14:paraId="6F2D4234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瓶子</w:t>
                  </w:r>
                </w:p>
              </w:tc>
              <w:tc>
                <w:tcPr>
                  <w:tcW w:w="4693" w:type="dxa"/>
                  <w:vAlign w:val="center"/>
                </w:tcPr>
                <w:p w14:paraId="3651B3DC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試劑</w:t>
                  </w:r>
                </w:p>
              </w:tc>
            </w:tr>
            <w:tr w:rsidR="000A09BB" w:rsidRPr="000A09BB" w14:paraId="5D2DB0A0" w14:textId="77777777" w:rsidTr="000A09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Align w:val="center"/>
                </w:tcPr>
                <w:p w14:paraId="4C32C1BC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S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EQ W1</w:t>
                  </w:r>
                </w:p>
              </w:tc>
              <w:tc>
                <w:tcPr>
                  <w:tcW w:w="4693" w:type="dxa"/>
                  <w:vAlign w:val="center"/>
                </w:tcPr>
                <w:p w14:paraId="523F3053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加入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350 µL 100 mM NaOH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，蓋上蓋子。</w:t>
                  </w:r>
                </w:p>
              </w:tc>
            </w:tr>
            <w:tr w:rsidR="000A09BB" w:rsidRPr="000A09BB" w14:paraId="79772436" w14:textId="77777777" w:rsidTr="000A09BB">
              <w:trPr>
                <w:trHeight w:val="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Merge w:val="restart"/>
                  <w:vAlign w:val="center"/>
                </w:tcPr>
                <w:p w14:paraId="3CDDC71D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S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EQ W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2</w:t>
                  </w:r>
                </w:p>
              </w:tc>
              <w:tc>
                <w:tcPr>
                  <w:tcW w:w="4693" w:type="dxa"/>
                  <w:vAlign w:val="center"/>
                </w:tcPr>
                <w:p w14:paraId="232C66F9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加入約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2 L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二次水。</w:t>
                  </w:r>
                </w:p>
              </w:tc>
            </w:tr>
            <w:tr w:rsidR="000A09BB" w:rsidRPr="000A09BB" w14:paraId="5C427E7C" w14:textId="77777777" w:rsidTr="000A09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Merge/>
                  <w:vAlign w:val="center"/>
                </w:tcPr>
                <w:p w14:paraId="6AB52FF0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</w:p>
              </w:tc>
              <w:tc>
                <w:tcPr>
                  <w:tcW w:w="4693" w:type="dxa"/>
                  <w:vAlign w:val="center"/>
                </w:tcPr>
                <w:p w14:paraId="43FD01FF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補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SEQ W2 Solution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到滿。</w:t>
                  </w:r>
                </w:p>
              </w:tc>
            </w:tr>
            <w:tr w:rsidR="000A09BB" w:rsidRPr="000A09BB" w14:paraId="6939CD02" w14:textId="77777777" w:rsidTr="000A09BB">
              <w:trPr>
                <w:trHeight w:val="1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Merge/>
                  <w:vAlign w:val="center"/>
                </w:tcPr>
                <w:p w14:paraId="7DFB35A2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</w:p>
              </w:tc>
              <w:tc>
                <w:tcPr>
                  <w:tcW w:w="4693" w:type="dxa"/>
                  <w:vAlign w:val="center"/>
                </w:tcPr>
                <w:p w14:paraId="294578D8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加入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70 µL 100 mM NaOH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。</w:t>
                  </w:r>
                </w:p>
              </w:tc>
            </w:tr>
            <w:tr w:rsidR="000A09BB" w:rsidRPr="000A09BB" w14:paraId="630B3C38" w14:textId="77777777" w:rsidTr="000A09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Merge/>
                  <w:vAlign w:val="center"/>
                </w:tcPr>
                <w:p w14:paraId="697ABE0F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</w:p>
              </w:tc>
              <w:tc>
                <w:tcPr>
                  <w:tcW w:w="4693" w:type="dxa"/>
                  <w:vAlign w:val="center"/>
                </w:tcPr>
                <w:p w14:paraId="24DA3AB7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蓋上蓋子，反覆翻轉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5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次、混和均勻。</w:t>
                  </w:r>
                </w:p>
              </w:tc>
            </w:tr>
            <w:tr w:rsidR="000A09BB" w:rsidRPr="000A09BB" w14:paraId="71328929" w14:textId="77777777" w:rsidTr="000A09BB">
              <w:trPr>
                <w:trHeight w:val="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1" w:type="dxa"/>
                  <w:vAlign w:val="center"/>
                </w:tcPr>
                <w:p w14:paraId="411223F5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S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EQ W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3</w:t>
                  </w:r>
                </w:p>
              </w:tc>
              <w:tc>
                <w:tcPr>
                  <w:tcW w:w="4693" w:type="dxa"/>
                  <w:vAlign w:val="center"/>
                </w:tcPr>
                <w:p w14:paraId="6FFA5241" w14:textId="77777777" w:rsidR="000A09BB" w:rsidRPr="000A09BB" w:rsidRDefault="000A09BB" w:rsidP="00550995">
                  <w:pPr>
                    <w:spacing w:line="300" w:lineRule="exac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inorHAnsi"/>
                      <w:sz w:val="22"/>
                    </w:rPr>
                  </w:pPr>
                  <w:r w:rsidRPr="000A09BB">
                    <w:rPr>
                      <w:rFonts w:eastAsiaTheme="majorEastAsia" w:cstheme="minorHAnsi" w:hint="eastAsia"/>
                      <w:sz w:val="22"/>
                    </w:rPr>
                    <w:t>加入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50 mL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 xml:space="preserve"> </w:t>
                  </w:r>
                  <w:r w:rsidRPr="000A09BB">
                    <w:rPr>
                      <w:rFonts w:eastAsiaTheme="majorEastAsia" w:cstheme="minorHAnsi"/>
                      <w:sz w:val="22"/>
                    </w:rPr>
                    <w:t>SEQ W3 Solution</w:t>
                  </w:r>
                  <w:r w:rsidRPr="000A09BB">
                    <w:rPr>
                      <w:rFonts w:eastAsiaTheme="majorEastAsia" w:cstheme="minorHAnsi" w:hint="eastAsia"/>
                      <w:sz w:val="22"/>
                    </w:rPr>
                    <w:t>，蓋上蓋子。</w:t>
                  </w:r>
                </w:p>
              </w:tc>
            </w:tr>
          </w:tbl>
          <w:p w14:paraId="0D13F1EA" w14:textId="77777777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</w:t>
            </w:r>
            <w:r w:rsidRPr="000A09BB">
              <w:rPr>
                <w:rFonts w:eastAsiaTheme="majorEastAsia" w:cstheme="minorHAnsi" w:hint="eastAsia"/>
                <w:sz w:val="22"/>
              </w:rPr>
              <w:t>SEQ W1</w:t>
            </w:r>
            <w:r w:rsidRPr="000A09BB">
              <w:rPr>
                <w:rFonts w:eastAsiaTheme="majorEastAsia" w:cstheme="minorHAnsi" w:hint="eastAsia"/>
                <w:sz w:val="22"/>
              </w:rPr>
              <w:t>、</w:t>
            </w:r>
            <w:r w:rsidRPr="000A09BB">
              <w:rPr>
                <w:rFonts w:eastAsiaTheme="majorEastAsia" w:cstheme="minorHAnsi" w:hint="eastAsia"/>
                <w:sz w:val="22"/>
              </w:rPr>
              <w:t>W2</w:t>
            </w:r>
            <w:r w:rsidRPr="000A09BB">
              <w:rPr>
                <w:rFonts w:eastAsiaTheme="majorEastAsia" w:cstheme="minorHAnsi" w:hint="eastAsia"/>
                <w:sz w:val="22"/>
              </w:rPr>
              <w:t>、</w:t>
            </w:r>
            <w:r w:rsidRPr="000A09BB">
              <w:rPr>
                <w:rFonts w:eastAsiaTheme="majorEastAsia" w:cstheme="minorHAnsi" w:hint="eastAsia"/>
                <w:sz w:val="22"/>
              </w:rPr>
              <w:t>W3</w:t>
            </w:r>
            <w:r w:rsidRPr="000A09BB">
              <w:rPr>
                <w:rFonts w:eastAsiaTheme="majorEastAsia" w:cstheme="minorHAnsi" w:hint="eastAsia"/>
                <w:sz w:val="22"/>
              </w:rPr>
              <w:t>的瓶子使用二次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水潤洗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3</w:t>
            </w:r>
            <w:r w:rsidRPr="000A09BB">
              <w:rPr>
                <w:rFonts w:eastAsiaTheme="majorEastAsia" w:cstheme="minorHAnsi" w:hint="eastAsia"/>
                <w:sz w:val="22"/>
              </w:rPr>
              <w:t>次，按照下表加入試劑：</w:t>
            </w:r>
          </w:p>
          <w:p w14:paraId="6D8115CE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6A6F455E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27CC042D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31479D3E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6EBAF94A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47FC9864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00796E0C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5BDB4F44" w14:textId="77777777" w:rsidR="000A09BB" w:rsidRPr="000A09BB" w:rsidRDefault="000A09BB" w:rsidP="00550995">
            <w:pPr>
              <w:spacing w:line="300" w:lineRule="exact"/>
              <w:rPr>
                <w:rFonts w:eastAsiaTheme="majorEastAsia" w:cstheme="minorHAnsi"/>
                <w:sz w:val="22"/>
              </w:rPr>
            </w:pPr>
          </w:p>
          <w:p w14:paraId="07EE8173" w14:textId="6141B898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於儀器螢幕主選單上點選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Initialize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，接著依照儀器指示進行操作。</w:t>
            </w:r>
          </w:p>
        </w:tc>
      </w:tr>
      <w:tr w:rsidR="000A09BB" w14:paraId="5DDF52D9" w14:textId="77777777" w:rsidTr="000A09BB">
        <w:trPr>
          <w:trHeight w:val="705"/>
          <w:jc w:val="center"/>
        </w:trPr>
        <w:tc>
          <w:tcPr>
            <w:tcW w:w="9983" w:type="dxa"/>
          </w:tcPr>
          <w:p w14:paraId="2F466A3F" w14:textId="50EF83CA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00" w:lineRule="exact"/>
              <w:ind w:leftChars="0"/>
              <w:jc w:val="both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準備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ISPs </w:t>
            </w:r>
            <w:r w:rsidRPr="000A09BB">
              <w:rPr>
                <w:rFonts w:eastAsiaTheme="majorEastAsia" w:cstheme="minorHAnsi" w:hint="eastAsia"/>
                <w:sz w:val="22"/>
              </w:rPr>
              <w:t>樣本：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</w:p>
          <w:p w14:paraId="14526640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</w:t>
            </w:r>
            <w:r w:rsidRPr="000A09BB">
              <w:rPr>
                <w:rFonts w:eastAsiaTheme="majorEastAsia" w:cstheme="minorHAnsi"/>
                <w:sz w:val="22"/>
              </w:rPr>
              <w:t>ST401e</w:t>
            </w:r>
            <w:r w:rsidRPr="000A09BB">
              <w:rPr>
                <w:rFonts w:eastAsiaTheme="majorEastAsia" w:cstheme="minorHAnsi" w:hint="eastAsia"/>
                <w:sz w:val="22"/>
              </w:rPr>
              <w:t>收集好的</w:t>
            </w:r>
            <w:r w:rsidRPr="000A09BB">
              <w:rPr>
                <w:rFonts w:eastAsiaTheme="majorEastAsia" w:cstheme="minorHAnsi" w:hint="eastAsia"/>
                <w:sz w:val="22"/>
              </w:rPr>
              <w:t>ISP</w:t>
            </w:r>
            <w:r w:rsidRPr="000A09BB">
              <w:rPr>
                <w:rFonts w:eastAsiaTheme="majorEastAsia" w:cstheme="minorHAnsi" w:hint="eastAsia"/>
                <w:sz w:val="22"/>
              </w:rPr>
              <w:t>檢體取出，將</w:t>
            </w:r>
            <w:r w:rsidRPr="000A09BB">
              <w:rPr>
                <w:rFonts w:eastAsiaTheme="majorEastAsia" w:cstheme="minorHAnsi" w:hint="eastAsia"/>
                <w:sz w:val="22"/>
              </w:rPr>
              <w:t>PCR tube</w:t>
            </w:r>
            <w:r w:rsidRPr="000A09BB">
              <w:rPr>
                <w:rFonts w:eastAsiaTheme="majorEastAsia" w:cstheme="minorHAnsi" w:hint="eastAsia"/>
                <w:sz w:val="22"/>
              </w:rPr>
              <w:t>開口朝外放置於離心機中，離心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15,000 </w:t>
            </w:r>
            <w:proofErr w:type="spellStart"/>
            <w:r w:rsidRPr="000A09BB">
              <w:rPr>
                <w:rFonts w:eastAsiaTheme="majorEastAsia" w:cstheme="minorHAnsi" w:hint="eastAsia"/>
                <w:sz w:val="22"/>
              </w:rPr>
              <w:t>rcf</w:t>
            </w:r>
            <w:proofErr w:type="spellEnd"/>
            <w:r w:rsidRPr="000A09BB">
              <w:rPr>
                <w:rFonts w:eastAsiaTheme="majorEastAsia" w:cstheme="minorHAnsi" w:hint="eastAsia"/>
                <w:sz w:val="22"/>
              </w:rPr>
              <w:t>、</w:t>
            </w:r>
            <w:r w:rsidRPr="000A09BB">
              <w:rPr>
                <w:rFonts w:eastAsiaTheme="majorEastAsia" w:cstheme="minorHAnsi" w:hint="eastAsia"/>
                <w:sz w:val="22"/>
              </w:rPr>
              <w:t>2</w:t>
            </w:r>
            <w:r w:rsidRPr="000A09BB">
              <w:rPr>
                <w:rFonts w:eastAsiaTheme="majorEastAsia" w:cstheme="minorHAnsi" w:hint="eastAsia"/>
                <w:sz w:val="22"/>
              </w:rPr>
              <w:t>分鐘。</w:t>
            </w:r>
          </w:p>
          <w:p w14:paraId="0228C5E8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</w:t>
            </w:r>
            <w:r w:rsidRPr="000A09BB">
              <w:rPr>
                <w:rFonts w:eastAsiaTheme="majorEastAsia" w:cstheme="minorHAnsi" w:hint="eastAsia"/>
                <w:sz w:val="22"/>
              </w:rPr>
              <w:t>PCR tube</w:t>
            </w:r>
            <w:r w:rsidRPr="000A09BB">
              <w:rPr>
                <w:rFonts w:eastAsiaTheme="majorEastAsia" w:cstheme="minorHAnsi" w:hint="eastAsia"/>
                <w:sz w:val="22"/>
              </w:rPr>
              <w:t>蓋子打開並使蓋子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貼齊離心管身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，放置於</w:t>
            </w:r>
            <w:r w:rsidRPr="000A09BB">
              <w:rPr>
                <w:rFonts w:eastAsiaTheme="majorEastAsia" w:cstheme="minorHAnsi" w:hint="eastAsia"/>
                <w:sz w:val="22"/>
              </w:rPr>
              <w:t>Sentosa ® ST Sample Rack</w:t>
            </w:r>
            <w:r w:rsidRPr="000A09BB">
              <w:rPr>
                <w:rFonts w:eastAsiaTheme="majorEastAsia" w:cstheme="minorHAnsi" w:hint="eastAsia"/>
                <w:sz w:val="22"/>
              </w:rPr>
              <w:t>上。</w:t>
            </w:r>
          </w:p>
          <w:p w14:paraId="435CBEDD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小心的移除上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清液到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rack</w:t>
            </w:r>
            <w:r w:rsidRPr="000A09BB">
              <w:rPr>
                <w:rFonts w:eastAsiaTheme="majorEastAsia" w:cstheme="minorHAnsi" w:hint="eastAsia"/>
                <w:sz w:val="22"/>
              </w:rPr>
              <w:t>上箭頭指示處，使其剩餘體積約</w:t>
            </w:r>
            <w:r w:rsidRPr="000A09BB">
              <w:rPr>
                <w:rFonts w:eastAsiaTheme="majorEastAsia" w:cstheme="minorHAnsi" w:hint="eastAsia"/>
                <w:sz w:val="22"/>
              </w:rPr>
              <w:t>15 µL</w:t>
            </w:r>
            <w:r w:rsidRPr="000A09BB">
              <w:rPr>
                <w:rFonts w:eastAsiaTheme="majorEastAsia" w:cstheme="minorHAnsi" w:hint="eastAsia"/>
                <w:sz w:val="22"/>
              </w:rPr>
              <w:t>，如果檢體離心後不足</w:t>
            </w:r>
            <w:r w:rsidRPr="000A09BB">
              <w:rPr>
                <w:rFonts w:eastAsiaTheme="majorEastAsia" w:cstheme="minorHAnsi" w:hint="eastAsia"/>
                <w:sz w:val="22"/>
              </w:rPr>
              <w:t>15 µL</w:t>
            </w:r>
            <w:r w:rsidRPr="000A09BB">
              <w:rPr>
                <w:rFonts w:eastAsiaTheme="majorEastAsia" w:cstheme="minorHAnsi" w:hint="eastAsia"/>
                <w:sz w:val="22"/>
              </w:rPr>
              <w:t>，則需補上</w:t>
            </w:r>
            <w:r w:rsidRPr="000A09BB">
              <w:rPr>
                <w:rFonts w:eastAsiaTheme="majorEastAsia" w:cstheme="minorHAnsi" w:hint="eastAsia"/>
                <w:sz w:val="22"/>
              </w:rPr>
              <w:t>SEQ Sample Buffer</w:t>
            </w:r>
            <w:r w:rsidRPr="000A09BB">
              <w:rPr>
                <w:rFonts w:eastAsiaTheme="majorEastAsia" w:cstheme="minorHAnsi" w:hint="eastAsia"/>
                <w:sz w:val="22"/>
              </w:rPr>
              <w:t>到</w:t>
            </w:r>
            <w:r w:rsidRPr="000A09BB">
              <w:rPr>
                <w:rFonts w:eastAsiaTheme="majorEastAsia" w:cstheme="minorHAnsi" w:hint="eastAsia"/>
                <w:sz w:val="22"/>
              </w:rPr>
              <w:t>15 µL</w:t>
            </w:r>
            <w:r w:rsidRPr="000A09BB">
              <w:rPr>
                <w:rFonts w:eastAsiaTheme="majorEastAsia" w:cstheme="minorHAnsi" w:hint="eastAsia"/>
                <w:sz w:val="22"/>
              </w:rPr>
              <w:t>。</w:t>
            </w:r>
          </w:p>
          <w:p w14:paraId="53740B01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加入</w:t>
            </w:r>
            <w:r w:rsidRPr="000A09BB">
              <w:rPr>
                <w:rFonts w:eastAsiaTheme="majorEastAsia" w:cstheme="minorHAnsi" w:hint="eastAsia"/>
                <w:sz w:val="22"/>
              </w:rPr>
              <w:t>12 µL</w:t>
            </w:r>
            <w:r w:rsidRPr="000A09BB">
              <w:rPr>
                <w:rFonts w:eastAsiaTheme="majorEastAsia" w:cstheme="minorHAnsi" w:hint="eastAsia"/>
                <w:sz w:val="22"/>
              </w:rPr>
              <w:t>已退冰的</w:t>
            </w:r>
            <w:r w:rsidRPr="000A09BB">
              <w:rPr>
                <w:rFonts w:eastAsiaTheme="majorEastAsia" w:cstheme="minorHAnsi" w:hint="eastAsia"/>
                <w:sz w:val="22"/>
              </w:rPr>
              <w:t>SEQ Primer</w:t>
            </w:r>
            <w:r w:rsidRPr="000A09BB">
              <w:rPr>
                <w:rFonts w:eastAsiaTheme="majorEastAsia" w:cstheme="minorHAnsi" w:hint="eastAsia"/>
                <w:sz w:val="22"/>
              </w:rPr>
              <w:t>到</w:t>
            </w:r>
            <w:r w:rsidRPr="000A09BB">
              <w:rPr>
                <w:rFonts w:eastAsiaTheme="majorEastAsia" w:cstheme="minorHAnsi" w:hint="eastAsia"/>
                <w:sz w:val="22"/>
              </w:rPr>
              <w:t>PCR tube</w:t>
            </w:r>
            <w:r w:rsidRPr="000A09BB">
              <w:rPr>
                <w:rFonts w:eastAsiaTheme="majorEastAsia" w:cstheme="minorHAnsi" w:hint="eastAsia"/>
                <w:sz w:val="22"/>
              </w:rPr>
              <w:t>中，並使用</w:t>
            </w:r>
            <w:proofErr w:type="spellStart"/>
            <w:r w:rsidRPr="000A09BB">
              <w:rPr>
                <w:rFonts w:eastAsiaTheme="majorEastAsia" w:cstheme="minorHAnsi" w:hint="eastAsia"/>
                <w:sz w:val="22"/>
              </w:rPr>
              <w:t>Pipettemen</w:t>
            </w:r>
            <w:proofErr w:type="spellEnd"/>
            <w:r w:rsidRPr="000A09BB">
              <w:rPr>
                <w:rFonts w:eastAsiaTheme="majorEastAsia" w:cstheme="minorHAnsi" w:hint="eastAsia"/>
                <w:sz w:val="22"/>
              </w:rPr>
              <w:t>反覆吸取</w:t>
            </w:r>
            <w:r w:rsidRPr="000A09BB">
              <w:rPr>
                <w:rFonts w:eastAsiaTheme="majorEastAsia" w:cstheme="minorHAnsi" w:hint="eastAsia"/>
                <w:sz w:val="22"/>
              </w:rPr>
              <w:t>30</w:t>
            </w:r>
            <w:r w:rsidRPr="000A09BB">
              <w:rPr>
                <w:rFonts w:eastAsiaTheme="majorEastAsia" w:cstheme="minorHAnsi" w:hint="eastAsia"/>
                <w:sz w:val="22"/>
              </w:rPr>
              <w:t>次，使其混和均勻。</w:t>
            </w:r>
          </w:p>
          <w:p w14:paraId="384EF7E3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</w:t>
            </w:r>
            <w:r w:rsidRPr="000A09BB">
              <w:rPr>
                <w:rFonts w:eastAsiaTheme="majorEastAsia" w:cstheme="minorHAnsi" w:hint="eastAsia"/>
                <w:sz w:val="22"/>
              </w:rPr>
              <w:t>PCR tube</w:t>
            </w:r>
            <w:r w:rsidRPr="000A09BB">
              <w:rPr>
                <w:rFonts w:eastAsiaTheme="majorEastAsia" w:cstheme="minorHAnsi" w:hint="eastAsia"/>
                <w:sz w:val="22"/>
              </w:rPr>
              <w:t>放置於</w:t>
            </w:r>
            <w:proofErr w:type="spellStart"/>
            <w:r w:rsidRPr="000A09BB">
              <w:rPr>
                <w:rFonts w:eastAsiaTheme="majorEastAsia" w:cstheme="minorHAnsi" w:hint="eastAsia"/>
                <w:sz w:val="22"/>
              </w:rPr>
              <w:t>Veriti</w:t>
            </w:r>
            <w:proofErr w:type="spellEnd"/>
            <w:r w:rsidRPr="000A09BB">
              <w:rPr>
                <w:rFonts w:eastAsiaTheme="majorEastAsia" w:cstheme="minorHAnsi" w:hint="eastAsia"/>
                <w:sz w:val="22"/>
              </w:rPr>
              <w:t>® Dx 96-well Thermal Cycler</w:t>
            </w:r>
            <w:r w:rsidRPr="000A09BB">
              <w:rPr>
                <w:rFonts w:eastAsiaTheme="majorEastAsia" w:cstheme="minorHAnsi" w:hint="eastAsia"/>
                <w:sz w:val="22"/>
              </w:rPr>
              <w:t>上，依照下表條件進行反應程序。</w:t>
            </w:r>
          </w:p>
          <w:tbl>
            <w:tblPr>
              <w:tblStyle w:val="10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6"/>
              <w:gridCol w:w="2719"/>
              <w:gridCol w:w="2776"/>
            </w:tblGrid>
            <w:tr w:rsidR="000A09BB" w:rsidRPr="000A09BB" w14:paraId="455C26D6" w14:textId="77777777" w:rsidTr="000A09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6" w:type="dxa"/>
                </w:tcPr>
                <w:p w14:paraId="34A89B93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Stage</w:t>
                  </w:r>
                </w:p>
              </w:tc>
              <w:tc>
                <w:tcPr>
                  <w:tcW w:w="2719" w:type="dxa"/>
                </w:tcPr>
                <w:p w14:paraId="436516B1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溫度</w:t>
                  </w:r>
                </w:p>
              </w:tc>
              <w:tc>
                <w:tcPr>
                  <w:tcW w:w="2776" w:type="dxa"/>
                </w:tcPr>
                <w:p w14:paraId="1824584C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時間</w:t>
                  </w:r>
                </w:p>
              </w:tc>
            </w:tr>
            <w:tr w:rsidR="000A09BB" w:rsidRPr="000A09BB" w14:paraId="7D7EE971" w14:textId="77777777" w:rsidTr="000A09BB">
              <w:trPr>
                <w:trHeight w:val="25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6" w:type="dxa"/>
                </w:tcPr>
                <w:p w14:paraId="7B4AC7AA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Hold</w:t>
                  </w:r>
                </w:p>
              </w:tc>
              <w:tc>
                <w:tcPr>
                  <w:tcW w:w="2719" w:type="dxa"/>
                </w:tcPr>
                <w:p w14:paraId="7EDAC27C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95</w:t>
                  </w:r>
                  <w:r w:rsidRPr="000A09BB">
                    <w:rPr>
                      <w:rFonts w:ascii="Times New Roman" w:eastAsia="標楷體" w:hAnsi="Times New Roman" w:cs="Times New Roman"/>
                      <w:sz w:val="22"/>
                    </w:rPr>
                    <w:t>℃</w:t>
                  </w:r>
                </w:p>
              </w:tc>
              <w:tc>
                <w:tcPr>
                  <w:tcW w:w="2776" w:type="dxa"/>
                </w:tcPr>
                <w:p w14:paraId="29640775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2 min</w:t>
                  </w:r>
                </w:p>
              </w:tc>
            </w:tr>
            <w:tr w:rsidR="000A09BB" w:rsidRPr="000A09BB" w14:paraId="41539049" w14:textId="77777777" w:rsidTr="000A09BB">
              <w:trPr>
                <w:trHeight w:val="25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6" w:type="dxa"/>
                </w:tcPr>
                <w:p w14:paraId="08CEA15F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Hold</w:t>
                  </w:r>
                </w:p>
              </w:tc>
              <w:tc>
                <w:tcPr>
                  <w:tcW w:w="2719" w:type="dxa"/>
                </w:tcPr>
                <w:p w14:paraId="7A115CCD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37</w:t>
                  </w:r>
                  <w:r w:rsidRPr="000A09BB">
                    <w:rPr>
                      <w:rFonts w:ascii="Times New Roman" w:eastAsia="標楷體" w:hAnsi="Times New Roman" w:cs="Times New Roman"/>
                      <w:sz w:val="22"/>
                    </w:rPr>
                    <w:t>℃</w:t>
                  </w:r>
                </w:p>
              </w:tc>
              <w:tc>
                <w:tcPr>
                  <w:tcW w:w="2776" w:type="dxa"/>
                </w:tcPr>
                <w:p w14:paraId="07221385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2 min</w:t>
                  </w:r>
                </w:p>
              </w:tc>
            </w:tr>
            <w:tr w:rsidR="000A09BB" w:rsidRPr="000A09BB" w14:paraId="2F44CA54" w14:textId="77777777" w:rsidTr="000A09BB">
              <w:trPr>
                <w:trHeight w:val="25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6" w:type="dxa"/>
                </w:tcPr>
                <w:p w14:paraId="3DD3187C" w14:textId="77777777" w:rsidR="000A09BB" w:rsidRPr="000A09BB" w:rsidRDefault="000A09BB" w:rsidP="00550995">
                  <w:pPr>
                    <w:spacing w:line="300" w:lineRule="exact"/>
                    <w:jc w:val="center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Hold</w:t>
                  </w:r>
                </w:p>
              </w:tc>
              <w:tc>
                <w:tcPr>
                  <w:tcW w:w="2719" w:type="dxa"/>
                </w:tcPr>
                <w:p w14:paraId="665F3053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25</w:t>
                  </w:r>
                  <w:r w:rsidRPr="000A09BB">
                    <w:rPr>
                      <w:rFonts w:ascii="Times New Roman" w:eastAsia="標楷體" w:hAnsi="Times New Roman" w:cs="Times New Roman"/>
                      <w:sz w:val="22"/>
                    </w:rPr>
                    <w:t>℃</w:t>
                  </w:r>
                </w:p>
              </w:tc>
              <w:tc>
                <w:tcPr>
                  <w:tcW w:w="2776" w:type="dxa"/>
                </w:tcPr>
                <w:p w14:paraId="6CCDD3D7" w14:textId="77777777" w:rsidR="000A09BB" w:rsidRPr="000A09BB" w:rsidRDefault="000A09BB" w:rsidP="00550995">
                  <w:pPr>
                    <w:spacing w:line="3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Theme="majorEastAsia" w:hAnsi="Times New Roman" w:cs="Times New Roman"/>
                      <w:sz w:val="22"/>
                    </w:rPr>
                  </w:pP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 xml:space="preserve">Hold </w:t>
                  </w: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至</w:t>
                  </w: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30</w:t>
                  </w:r>
                  <w:r w:rsidRPr="000A09BB">
                    <w:rPr>
                      <w:rFonts w:ascii="Times New Roman" w:eastAsiaTheme="majorEastAsia" w:hAnsi="Times New Roman" w:cs="Times New Roman"/>
                      <w:sz w:val="22"/>
                    </w:rPr>
                    <w:t>分鐘</w:t>
                  </w:r>
                </w:p>
              </w:tc>
            </w:tr>
          </w:tbl>
          <w:p w14:paraId="4F974E0E" w14:textId="3757681F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反應完成後將檢體取出，接著加入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3 µL </w:t>
            </w:r>
            <w:r w:rsidRPr="000A09BB">
              <w:rPr>
                <w:rFonts w:eastAsiaTheme="majorEastAsia" w:cstheme="minorHAnsi" w:hint="eastAsia"/>
                <w:sz w:val="22"/>
              </w:rPr>
              <w:t>的</w:t>
            </w:r>
            <w:r w:rsidRPr="000A09BB">
              <w:rPr>
                <w:rFonts w:eastAsiaTheme="majorEastAsia" w:cstheme="minorHAnsi" w:hint="eastAsia"/>
                <w:sz w:val="22"/>
              </w:rPr>
              <w:t>SEQ Enzyme</w:t>
            </w:r>
            <w:r w:rsidRPr="000A09BB">
              <w:rPr>
                <w:rFonts w:eastAsiaTheme="majorEastAsia" w:cstheme="minorHAnsi" w:hint="eastAsia"/>
                <w:sz w:val="22"/>
              </w:rPr>
              <w:t>，溫和的反覆吸取</w:t>
            </w:r>
            <w:r w:rsidRPr="000A09BB">
              <w:rPr>
                <w:rFonts w:eastAsiaTheme="majorEastAsia" w:cstheme="minorHAnsi" w:hint="eastAsia"/>
                <w:sz w:val="22"/>
              </w:rPr>
              <w:t>10</w:t>
            </w:r>
            <w:r w:rsidRPr="000A09BB">
              <w:rPr>
                <w:rFonts w:eastAsiaTheme="majorEastAsia" w:cstheme="minorHAnsi" w:hint="eastAsia"/>
                <w:sz w:val="22"/>
              </w:rPr>
              <w:t>次使其混和均勻，混和過程中避免氣泡產生。</w:t>
            </w:r>
          </w:p>
          <w:p w14:paraId="690C99F9" w14:textId="714B1CB2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0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置於室溫下反應</w:t>
            </w:r>
            <w:r w:rsidRPr="000A09BB">
              <w:rPr>
                <w:rFonts w:eastAsiaTheme="majorEastAsia" w:cstheme="minorHAnsi" w:hint="eastAsia"/>
                <w:sz w:val="22"/>
              </w:rPr>
              <w:t>5</w:t>
            </w:r>
            <w:r w:rsidRPr="000A09BB">
              <w:rPr>
                <w:rFonts w:eastAsiaTheme="majorEastAsia" w:cstheme="minorHAnsi" w:hint="eastAsia"/>
                <w:sz w:val="22"/>
              </w:rPr>
              <w:t>分鐘。</w:t>
            </w:r>
          </w:p>
        </w:tc>
      </w:tr>
    </w:tbl>
    <w:p w14:paraId="285FC76A" w14:textId="03B5D269" w:rsidR="000A09BB" w:rsidRPr="000A09BB" w:rsidRDefault="000A09BB" w:rsidP="000A09BB">
      <w:pPr>
        <w:spacing w:beforeLines="50" w:before="180" w:line="200" w:lineRule="atLeast"/>
        <w:rPr>
          <w:rFonts w:cstheme="minorHAnsi"/>
        </w:rPr>
      </w:pPr>
      <w:r w:rsidRPr="000A09BB">
        <w:rPr>
          <w:rFonts w:cstheme="minorHAnsi" w:hint="eastAsia"/>
          <w:sz w:val="22"/>
          <w:szCs w:val="24"/>
        </w:rPr>
        <w:t>操作人員</w:t>
      </w:r>
      <w:r>
        <w:rPr>
          <w:rFonts w:cstheme="minorHAnsi" w:hint="eastAsia"/>
          <w:sz w:val="22"/>
          <w:szCs w:val="24"/>
        </w:rPr>
        <w:t>:___________</w:t>
      </w:r>
      <w:r w:rsidRPr="000A09BB">
        <w:rPr>
          <w:rFonts w:cstheme="minorHAnsi" w:hint="eastAsia"/>
          <w:sz w:val="22"/>
          <w:szCs w:val="24"/>
        </w:rPr>
        <w:t>日期</w:t>
      </w:r>
      <w:r>
        <w:rPr>
          <w:rFonts w:cstheme="minorHAnsi" w:hint="eastAsia"/>
          <w:sz w:val="22"/>
          <w:szCs w:val="24"/>
        </w:rPr>
        <w:t>:___________</w:t>
      </w:r>
    </w:p>
    <w:p w14:paraId="7E9E02B1" w14:textId="6998DCE9" w:rsidR="00EC7BCA" w:rsidRDefault="00EC7BCA" w:rsidP="00EC7BCA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全方位癌症基因檢測</w:t>
      </w:r>
      <w:r>
        <w:rPr>
          <w:rFonts w:cstheme="minorHAnsi" w:hint="eastAsia"/>
          <w:sz w:val="28"/>
        </w:rPr>
        <w:t>-</w:t>
      </w:r>
      <w:r>
        <w:rPr>
          <w:rFonts w:cstheme="minorHAnsi" w:hint="eastAsia"/>
          <w:sz w:val="28"/>
        </w:rPr>
        <w:t>定序作業紀錄表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EC7BCA" w14:paraId="27BA4AB7" w14:textId="77777777" w:rsidTr="005D79B5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DA326B" w14:textId="77777777" w:rsidR="00EC7BCA" w:rsidRDefault="00EC7BCA" w:rsidP="005D79B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CCFEEC" w14:textId="77777777" w:rsidR="00EC7BCA" w:rsidRDefault="00EC7BCA" w:rsidP="005D79B5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5C8B96" w14:textId="77777777" w:rsidR="00EC7BCA" w:rsidRDefault="00EC7BCA" w:rsidP="005D79B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63C9E4" w14:textId="77777777" w:rsidR="00EC7BCA" w:rsidRDefault="00EC7BCA" w:rsidP="005D79B5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505D9" w14:textId="77777777" w:rsidR="00EC7BCA" w:rsidRDefault="00EC7BCA" w:rsidP="005D79B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1D63" w14:textId="77777777" w:rsidR="00EC7BCA" w:rsidRDefault="00EC7BCA" w:rsidP="005D79B5">
            <w:pPr>
              <w:jc w:val="center"/>
              <w:rPr>
                <w:rFonts w:cstheme="minorHAnsi"/>
              </w:rPr>
            </w:pPr>
          </w:p>
        </w:tc>
      </w:tr>
    </w:tbl>
    <w:p w14:paraId="2E70BE3F" w14:textId="2E484CF9" w:rsidR="000C11FF" w:rsidRPr="00EC7BCA" w:rsidRDefault="000C11FF" w:rsidP="00EC7BCA">
      <w:pPr>
        <w:spacing w:line="280" w:lineRule="exact"/>
        <w:rPr>
          <w:rFonts w:eastAsiaTheme="majorEastAsia" w:cstheme="minorHAnsi"/>
          <w:sz w:val="20"/>
        </w:rPr>
      </w:pPr>
    </w:p>
    <w:tbl>
      <w:tblPr>
        <w:tblStyle w:val="a9"/>
        <w:tblW w:w="10008" w:type="dxa"/>
        <w:jc w:val="center"/>
        <w:tblLook w:val="04A0" w:firstRow="1" w:lastRow="0" w:firstColumn="1" w:lastColumn="0" w:noHBand="0" w:noVBand="1"/>
      </w:tblPr>
      <w:tblGrid>
        <w:gridCol w:w="10008"/>
      </w:tblGrid>
      <w:tr w:rsidR="000A09BB" w14:paraId="67F1FFB9" w14:textId="77777777" w:rsidTr="000A09BB">
        <w:trPr>
          <w:trHeight w:val="320"/>
          <w:jc w:val="center"/>
        </w:trPr>
        <w:tc>
          <w:tcPr>
            <w:tcW w:w="10008" w:type="dxa"/>
            <w:vMerge w:val="restart"/>
          </w:tcPr>
          <w:p w14:paraId="6A0C99D0" w14:textId="6E266764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定序作業設定：於</w:t>
            </w:r>
            <w:r w:rsidRPr="000A09BB">
              <w:rPr>
                <w:rFonts w:eastAsiaTheme="majorEastAsia" w:cstheme="minorHAnsi" w:hint="eastAsia"/>
                <w:sz w:val="22"/>
              </w:rPr>
              <w:t>SQ301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定序儀螢幕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上點選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Run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，依照儀器指示進行設定。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</w:p>
          <w:p w14:paraId="2570E0F5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/>
                <w:sz w:val="22"/>
              </w:rPr>
              <w:t>使用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Keyboard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輸入於</w:t>
            </w:r>
            <w:r w:rsidRPr="000A09BB">
              <w:rPr>
                <w:rFonts w:eastAsiaTheme="majorEastAsia" w:cstheme="minorHAnsi"/>
                <w:sz w:val="22"/>
              </w:rPr>
              <w:t>Template</w:t>
            </w:r>
            <w:r w:rsidRPr="000A09BB">
              <w:rPr>
                <w:rFonts w:eastAsiaTheme="majorEastAsia" w:cstheme="minorHAnsi"/>
                <w:sz w:val="22"/>
              </w:rPr>
              <w:t>製備時所記錄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Run Short Code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____________</w:t>
            </w:r>
            <w:r w:rsidRPr="000A09BB">
              <w:rPr>
                <w:rFonts w:eastAsiaTheme="majorEastAsia" w:cstheme="minorHAnsi"/>
                <w:sz w:val="22"/>
              </w:rPr>
              <w:t>，接著點選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/>
                <w:sz w:val="22"/>
              </w:rPr>
              <w:t>OK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。</w:t>
            </w:r>
          </w:p>
          <w:p w14:paraId="1F7368EB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拿取新的</w:t>
            </w:r>
            <w:r w:rsidRPr="000A09BB">
              <w:rPr>
                <w:rFonts w:eastAsiaTheme="majorEastAsia" w:cstheme="minorHAnsi" w:hint="eastAsia"/>
                <w:sz w:val="22"/>
              </w:rPr>
              <w:t>318</w:t>
            </w:r>
            <w:r w:rsidRPr="000A09BB">
              <w:rPr>
                <w:rFonts w:eastAsiaTheme="majorEastAsia" w:cstheme="minorHAnsi" w:hint="eastAsia"/>
                <w:sz w:val="22"/>
              </w:rPr>
              <w:t>晶片，使用</w:t>
            </w:r>
            <w:r w:rsidRPr="000A09BB">
              <w:rPr>
                <w:rFonts w:eastAsiaTheme="majorEastAsia" w:cstheme="minorHAnsi" w:hint="eastAsia"/>
                <w:sz w:val="22"/>
              </w:rPr>
              <w:t>scanner</w:t>
            </w:r>
            <w:r w:rsidRPr="000A09BB">
              <w:rPr>
                <w:rFonts w:eastAsiaTheme="majorEastAsia" w:cstheme="minorHAnsi" w:hint="eastAsia"/>
                <w:sz w:val="22"/>
              </w:rPr>
              <w:t>掃瞄晶片上、下兩面的</w:t>
            </w:r>
            <w:r w:rsidRPr="000A09BB">
              <w:rPr>
                <w:rFonts w:eastAsiaTheme="majorEastAsia" w:cstheme="minorHAnsi" w:hint="eastAsia"/>
                <w:sz w:val="22"/>
              </w:rPr>
              <w:t>barcode</w:t>
            </w:r>
            <w:r w:rsidRPr="000A09BB">
              <w:rPr>
                <w:rFonts w:eastAsiaTheme="majorEastAsia" w:cstheme="minorHAnsi" w:hint="eastAsia"/>
                <w:sz w:val="22"/>
              </w:rPr>
              <w:t>，點選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OK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，進行晶片校正。</w:t>
            </w:r>
          </w:p>
          <w:p w14:paraId="1F5B90CC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當晶片校正完成時：</w:t>
            </w:r>
          </w:p>
          <w:p w14:paraId="0A4667BE" w14:textId="6300ED9A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Pass</w:t>
            </w:r>
            <w:r w:rsidRPr="000A09BB">
              <w:rPr>
                <w:rFonts w:eastAsiaTheme="majorEastAsia" w:cstheme="minorHAnsi" w:hint="eastAsia"/>
                <w:sz w:val="22"/>
              </w:rPr>
              <w:t>：點選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Next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，準備將檢體載入到晶片上。</w:t>
            </w:r>
          </w:p>
          <w:p w14:paraId="63619003" w14:textId="776A8AF5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Fail</w:t>
            </w:r>
            <w:r w:rsidRPr="000A09BB">
              <w:rPr>
                <w:rFonts w:eastAsiaTheme="majorEastAsia" w:cstheme="minorHAnsi" w:hint="eastAsia"/>
                <w:sz w:val="22"/>
              </w:rPr>
              <w:t>：打開晶片槽，將晶片重新固定於晶片槽上，接著點選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Calibrate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重新校正。</w:t>
            </w:r>
          </w:p>
        </w:tc>
      </w:tr>
      <w:tr w:rsidR="000A09BB" w14:paraId="2ACCDDFD" w14:textId="77777777" w:rsidTr="000A09BB">
        <w:trPr>
          <w:trHeight w:val="1103"/>
          <w:jc w:val="center"/>
        </w:trPr>
        <w:tc>
          <w:tcPr>
            <w:tcW w:w="10008" w:type="dxa"/>
            <w:vMerge/>
            <w:vAlign w:val="center"/>
          </w:tcPr>
          <w:p w14:paraId="49EC5CA2" w14:textId="77777777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</w:p>
        </w:tc>
      </w:tr>
      <w:tr w:rsidR="000A09BB" w14:paraId="291215B4" w14:textId="77777777" w:rsidTr="000A09BB">
        <w:trPr>
          <w:trHeight w:val="4375"/>
          <w:jc w:val="center"/>
        </w:trPr>
        <w:tc>
          <w:tcPr>
            <w:tcW w:w="10008" w:type="dxa"/>
          </w:tcPr>
          <w:p w14:paraId="3CE5996B" w14:textId="525969DA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開始定序作業：</w:t>
            </w:r>
            <w:r w:rsidRPr="000A09BB">
              <w:rPr>
                <w:rFonts w:eastAsiaTheme="majorEastAsia" w:cstheme="minorHAnsi"/>
                <w:sz w:val="22"/>
              </w:rPr>
              <w:t>依照</w:t>
            </w:r>
            <w:r w:rsidRPr="000A09BB">
              <w:rPr>
                <w:rFonts w:eastAsiaTheme="majorEastAsia" w:cstheme="minorHAnsi" w:hint="eastAsia"/>
                <w:sz w:val="22"/>
              </w:rPr>
              <w:t>SQ301</w:t>
            </w:r>
            <w:r w:rsidRPr="000A09BB">
              <w:rPr>
                <w:rFonts w:eastAsiaTheme="majorEastAsia" w:cstheme="minorHAnsi"/>
                <w:sz w:val="22"/>
              </w:rPr>
              <w:t>儀器指示進行</w:t>
            </w:r>
            <w:r w:rsidRPr="000A09BB">
              <w:rPr>
                <w:rFonts w:eastAsiaTheme="majorEastAsia" w:cstheme="minorHAnsi" w:hint="eastAsia"/>
                <w:sz w:val="22"/>
              </w:rPr>
              <w:t>操作</w:t>
            </w:r>
            <w:r w:rsidRPr="000A09BB">
              <w:rPr>
                <w:rFonts w:eastAsiaTheme="majorEastAsia" w:cstheme="minorHAnsi"/>
                <w:sz w:val="22"/>
              </w:rPr>
              <w:t>。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</w:p>
          <w:p w14:paraId="695E3441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使用</w:t>
            </w:r>
            <w:r w:rsidRPr="000A09BB">
              <w:rPr>
                <w:rFonts w:eastAsiaTheme="majorEastAsia" w:cstheme="minorHAnsi" w:hint="eastAsia"/>
                <w:sz w:val="22"/>
              </w:rPr>
              <w:t xml:space="preserve">200µL </w:t>
            </w:r>
            <w:r w:rsidRPr="000A09BB">
              <w:rPr>
                <w:rFonts w:eastAsiaTheme="majorEastAsia" w:cstheme="minorHAnsi" w:hint="eastAsia"/>
                <w:sz w:val="22"/>
              </w:rPr>
              <w:t>的</w:t>
            </w:r>
            <w:r w:rsidRPr="000A09BB">
              <w:rPr>
                <w:rFonts w:eastAsiaTheme="majorEastAsia" w:cstheme="minorHAnsi" w:hint="eastAsia"/>
                <w:sz w:val="22"/>
              </w:rPr>
              <w:t>pipette</w:t>
            </w:r>
            <w:r w:rsidRPr="000A09BB">
              <w:rPr>
                <w:rFonts w:eastAsiaTheme="majorEastAsia" w:cstheme="minorHAnsi" w:hint="eastAsia"/>
                <w:sz w:val="22"/>
              </w:rPr>
              <w:t>設定體積為</w:t>
            </w:r>
            <w:r w:rsidRPr="000A09BB">
              <w:rPr>
                <w:rFonts w:eastAsiaTheme="majorEastAsia" w:cstheme="minorHAnsi" w:hint="eastAsia"/>
                <w:sz w:val="22"/>
              </w:rPr>
              <w:t>30µL</w:t>
            </w:r>
            <w:r w:rsidRPr="000A09BB">
              <w:rPr>
                <w:rFonts w:eastAsiaTheme="majorEastAsia" w:cstheme="minorHAnsi" w:hint="eastAsia"/>
                <w:sz w:val="22"/>
              </w:rPr>
              <w:t>，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插上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後按壓</w:t>
            </w:r>
            <w:r w:rsidRPr="000A09BB">
              <w:rPr>
                <w:rFonts w:eastAsiaTheme="majorEastAsia" w:cstheme="minorHAnsi" w:hint="eastAsia"/>
                <w:sz w:val="22"/>
              </w:rPr>
              <w:t>pipette</w:t>
            </w:r>
            <w:r w:rsidRPr="000A09BB">
              <w:rPr>
                <w:rFonts w:eastAsiaTheme="majorEastAsia" w:cstheme="minorHAnsi" w:hint="eastAsia"/>
                <w:sz w:val="22"/>
              </w:rPr>
              <w:t>，維持按壓的動作將</w:t>
            </w:r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垂直插入晶片槽上的載入孔中，盡量將晶片中的液體吸取出來。</w:t>
            </w:r>
          </w:p>
          <w:p w14:paraId="55981C55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將晶片倒立放置於迷你離心架中，接著放入晶片離心機中，使晶片的</w:t>
            </w:r>
            <w:r w:rsidRPr="000A09BB">
              <w:rPr>
                <w:rFonts w:eastAsiaTheme="majorEastAsia" w:cstheme="minorHAnsi" w:hint="eastAsia"/>
                <w:sz w:val="22"/>
              </w:rPr>
              <w:t>tab</w:t>
            </w:r>
            <w:r w:rsidRPr="000A09BB">
              <w:rPr>
                <w:rFonts w:eastAsiaTheme="majorEastAsia" w:cstheme="minorHAnsi" w:hint="eastAsia"/>
                <w:sz w:val="22"/>
              </w:rPr>
              <w:t>朝外放置，接著離心</w:t>
            </w:r>
            <w:r w:rsidRPr="000A09BB">
              <w:rPr>
                <w:rFonts w:eastAsiaTheme="majorEastAsia" w:cstheme="minorHAnsi" w:hint="eastAsia"/>
                <w:sz w:val="22"/>
              </w:rPr>
              <w:t>3-5</w:t>
            </w:r>
            <w:r w:rsidRPr="000A09BB">
              <w:rPr>
                <w:rFonts w:eastAsiaTheme="majorEastAsia" w:cstheme="minorHAnsi" w:hint="eastAsia"/>
                <w:sz w:val="22"/>
              </w:rPr>
              <w:t>秒鐘。</w:t>
            </w:r>
          </w:p>
          <w:p w14:paraId="4E00E2BD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將晶片連同離心架取出，拿出晶片後，使用乾淨的擦手紙將離心架上的液體擦拭乾淨，再將晶片正面朝上、放回離心架上。</w:t>
            </w:r>
          </w:p>
          <w:p w14:paraId="1208D6ED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接著將</w:t>
            </w:r>
            <w:r w:rsidRPr="000A09BB">
              <w:rPr>
                <w:rFonts w:eastAsiaTheme="majorEastAsia" w:cstheme="minorHAnsi" w:hint="eastAsia"/>
                <w:sz w:val="22"/>
              </w:rPr>
              <w:t>ISP</w:t>
            </w:r>
            <w:r w:rsidRPr="000A09BB">
              <w:rPr>
                <w:rFonts w:eastAsiaTheme="majorEastAsia" w:cstheme="minorHAnsi" w:hint="eastAsia"/>
                <w:sz w:val="22"/>
              </w:rPr>
              <w:t>檢體全部吸取出來，並確保沒有任何氣泡。</w:t>
            </w:r>
          </w:p>
          <w:p w14:paraId="66752EE3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</w:t>
            </w:r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垂直插入晶片上的載入孔中，接著以旋轉</w:t>
            </w:r>
            <w:r w:rsidRPr="000A09BB">
              <w:rPr>
                <w:rFonts w:eastAsiaTheme="majorEastAsia" w:cstheme="minorHAnsi" w:hint="eastAsia"/>
                <w:sz w:val="22"/>
              </w:rPr>
              <w:t>pipette</w:t>
            </w:r>
            <w:r w:rsidRPr="000A09BB">
              <w:rPr>
                <w:rFonts w:eastAsiaTheme="majorEastAsia" w:cstheme="minorHAnsi" w:hint="eastAsia"/>
                <w:sz w:val="22"/>
              </w:rPr>
              <w:t>刻度的方式，將</w:t>
            </w:r>
            <w:r w:rsidRPr="000A09BB">
              <w:rPr>
                <w:rFonts w:eastAsiaTheme="majorEastAsia" w:cstheme="minorHAnsi" w:hint="eastAsia"/>
                <w:sz w:val="22"/>
              </w:rPr>
              <w:t>ISP</w:t>
            </w:r>
            <w:r w:rsidRPr="000A09BB">
              <w:rPr>
                <w:rFonts w:eastAsiaTheme="majorEastAsia" w:cstheme="minorHAnsi" w:hint="eastAsia"/>
                <w:sz w:val="22"/>
              </w:rPr>
              <w:t>緩慢地注入晶片中，保留約</w:t>
            </w:r>
            <w:r w:rsidRPr="000A09BB">
              <w:rPr>
                <w:rFonts w:eastAsiaTheme="majorEastAsia" w:cstheme="minorHAnsi" w:hint="eastAsia"/>
                <w:sz w:val="22"/>
              </w:rPr>
              <w:t>0.5µL</w:t>
            </w:r>
            <w:r w:rsidRPr="000A09BB">
              <w:rPr>
                <w:rFonts w:eastAsiaTheme="majorEastAsia" w:cstheme="minorHAnsi" w:hint="eastAsia"/>
                <w:sz w:val="22"/>
              </w:rPr>
              <w:t>的</w:t>
            </w:r>
            <w:r w:rsidRPr="000A09BB">
              <w:rPr>
                <w:rFonts w:eastAsiaTheme="majorEastAsia" w:cstheme="minorHAnsi" w:hint="eastAsia"/>
                <w:sz w:val="22"/>
              </w:rPr>
              <w:t>ISP</w:t>
            </w:r>
            <w:r w:rsidRPr="000A09BB">
              <w:rPr>
                <w:rFonts w:eastAsiaTheme="majorEastAsia" w:cstheme="minorHAnsi" w:hint="eastAsia"/>
                <w:sz w:val="22"/>
              </w:rPr>
              <w:t>在</w:t>
            </w:r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中，避免將空氣注入到晶片中。</w:t>
            </w:r>
          </w:p>
          <w:p w14:paraId="06C37B22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將晶片的</w:t>
            </w:r>
            <w:r w:rsidRPr="000A09BB">
              <w:rPr>
                <w:rFonts w:eastAsiaTheme="majorEastAsia" w:cstheme="minorHAnsi" w:hint="eastAsia"/>
                <w:sz w:val="22"/>
              </w:rPr>
              <w:t>tab</w:t>
            </w:r>
            <w:r w:rsidRPr="000A09BB">
              <w:rPr>
                <w:rFonts w:eastAsiaTheme="majorEastAsia" w:cstheme="minorHAnsi" w:hint="eastAsia"/>
                <w:sz w:val="22"/>
              </w:rPr>
              <w:t>朝離心機中心放置，離心</w:t>
            </w:r>
            <w:r w:rsidRPr="000A09BB">
              <w:rPr>
                <w:rFonts w:eastAsiaTheme="majorEastAsia" w:cstheme="minorHAnsi" w:hint="eastAsia"/>
                <w:sz w:val="22"/>
              </w:rPr>
              <w:t>30</w:t>
            </w:r>
            <w:r w:rsidRPr="000A09BB">
              <w:rPr>
                <w:rFonts w:eastAsiaTheme="majorEastAsia" w:cstheme="minorHAnsi" w:hint="eastAsia"/>
                <w:sz w:val="22"/>
              </w:rPr>
              <w:t>秒鐘。</w:t>
            </w:r>
          </w:p>
          <w:p w14:paraId="34A15466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接著將</w:t>
            </w:r>
            <w:r w:rsidRPr="000A09BB">
              <w:rPr>
                <w:rFonts w:eastAsiaTheme="majorEastAsia" w:cstheme="minorHAnsi" w:hint="eastAsia"/>
                <w:sz w:val="22"/>
              </w:rPr>
              <w:t>pipette</w:t>
            </w:r>
            <w:r w:rsidRPr="000A09BB">
              <w:rPr>
                <w:rFonts w:eastAsiaTheme="majorEastAsia" w:cstheme="minorHAnsi" w:hint="eastAsia"/>
                <w:sz w:val="22"/>
              </w:rPr>
              <w:t>刻度調到</w:t>
            </w:r>
            <w:r w:rsidRPr="000A09BB">
              <w:rPr>
                <w:rFonts w:eastAsiaTheme="majorEastAsia" w:cstheme="minorHAnsi" w:hint="eastAsia"/>
                <w:sz w:val="22"/>
              </w:rPr>
              <w:t>40µL</w:t>
            </w:r>
            <w:r w:rsidRPr="000A09BB">
              <w:rPr>
                <w:rFonts w:eastAsiaTheme="majorEastAsia" w:cstheme="minorHAnsi" w:hint="eastAsia"/>
                <w:sz w:val="22"/>
              </w:rPr>
              <w:t>，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插上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並按壓</w:t>
            </w:r>
            <w:r w:rsidRPr="000A09BB">
              <w:rPr>
                <w:rFonts w:eastAsiaTheme="majorEastAsia" w:cstheme="minorHAnsi" w:hint="eastAsia"/>
                <w:sz w:val="22"/>
              </w:rPr>
              <w:t>pipette</w:t>
            </w:r>
            <w:r w:rsidRPr="000A09BB">
              <w:rPr>
                <w:rFonts w:eastAsiaTheme="majorEastAsia" w:cstheme="minorHAnsi" w:hint="eastAsia"/>
                <w:sz w:val="22"/>
              </w:rPr>
              <w:t>，接著將</w:t>
            </w:r>
            <w:r w:rsidRPr="000A09BB">
              <w:rPr>
                <w:rFonts w:eastAsiaTheme="majorEastAsia" w:cstheme="minorHAnsi" w:hint="eastAsia"/>
                <w:sz w:val="22"/>
              </w:rPr>
              <w:t>tip</w:t>
            </w:r>
            <w:r w:rsidRPr="000A09BB">
              <w:rPr>
                <w:rFonts w:eastAsiaTheme="majorEastAsia" w:cstheme="minorHAnsi" w:hint="eastAsia"/>
                <w:sz w:val="22"/>
              </w:rPr>
              <w:t>垂直插入晶片上的載入孔中，將晶片中的液體吸取出來。</w:t>
            </w:r>
          </w:p>
          <w:p w14:paraId="7F350058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接著將晶片朝下擺放於離心架上，將晶片</w:t>
            </w:r>
            <w:r w:rsidRPr="000A09BB">
              <w:rPr>
                <w:rFonts w:eastAsiaTheme="majorEastAsia" w:cstheme="minorHAnsi" w:hint="eastAsia"/>
                <w:sz w:val="22"/>
              </w:rPr>
              <w:t>tab</w:t>
            </w:r>
            <w:r w:rsidRPr="000A09BB">
              <w:rPr>
                <w:rFonts w:eastAsiaTheme="majorEastAsia" w:cstheme="minorHAnsi" w:hint="eastAsia"/>
                <w:sz w:val="22"/>
              </w:rPr>
              <w:t>朝外放置於晶片離心機中，離心</w:t>
            </w:r>
            <w:r w:rsidRPr="000A09BB">
              <w:rPr>
                <w:rFonts w:eastAsiaTheme="majorEastAsia" w:cstheme="minorHAnsi" w:hint="eastAsia"/>
                <w:sz w:val="22"/>
              </w:rPr>
              <w:t>3</w:t>
            </w:r>
            <w:r w:rsidRPr="000A09BB">
              <w:rPr>
                <w:rFonts w:eastAsiaTheme="majorEastAsia" w:cstheme="minorHAnsi" w:hint="eastAsia"/>
                <w:sz w:val="22"/>
              </w:rPr>
              <w:t>到</w:t>
            </w:r>
            <w:r w:rsidRPr="000A09BB">
              <w:rPr>
                <w:rFonts w:eastAsiaTheme="majorEastAsia" w:cstheme="minorHAnsi" w:hint="eastAsia"/>
                <w:sz w:val="22"/>
              </w:rPr>
              <w:t>5</w:t>
            </w:r>
            <w:r w:rsidRPr="000A09BB">
              <w:rPr>
                <w:rFonts w:eastAsiaTheme="majorEastAsia" w:cstheme="minorHAnsi" w:hint="eastAsia"/>
                <w:sz w:val="22"/>
              </w:rPr>
              <w:t>秒鐘。</w:t>
            </w:r>
          </w:p>
          <w:p w14:paraId="3E3795A7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將晶片取出，以乾淨的擦手紙擦拭離心架。</w:t>
            </w:r>
          </w:p>
          <w:p w14:paraId="5AB9BBBF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於儀器螢幕上點選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Keyboard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，接著使用</w:t>
            </w:r>
            <w:r w:rsidRPr="000A09BB">
              <w:rPr>
                <w:rFonts w:eastAsiaTheme="majorEastAsia" w:cstheme="minorHAnsi" w:hint="eastAsia"/>
                <w:sz w:val="22"/>
              </w:rPr>
              <w:t>scanner</w:t>
            </w:r>
            <w:r w:rsidRPr="000A09BB">
              <w:rPr>
                <w:rFonts w:eastAsiaTheme="majorEastAsia" w:cstheme="minorHAnsi" w:hint="eastAsia"/>
                <w:sz w:val="22"/>
              </w:rPr>
              <w:t>掃瞄晶片上的</w:t>
            </w:r>
            <w:r w:rsidRPr="000A09BB">
              <w:rPr>
                <w:rFonts w:eastAsiaTheme="majorEastAsia" w:cstheme="minorHAnsi" w:hint="eastAsia"/>
                <w:sz w:val="22"/>
              </w:rPr>
              <w:t>barcode</w:t>
            </w:r>
            <w:r w:rsidRPr="000A09BB">
              <w:rPr>
                <w:rFonts w:eastAsiaTheme="majorEastAsia" w:cstheme="minorHAnsi" w:hint="eastAsia"/>
                <w:sz w:val="22"/>
              </w:rPr>
              <w:t>，點選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OK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。</w:t>
            </w:r>
          </w:p>
          <w:p w14:paraId="03387408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將晶片放入晶片槽中固定，點選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Next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開始校正已載入</w:t>
            </w:r>
            <w:r w:rsidRPr="000A09BB">
              <w:rPr>
                <w:rFonts w:eastAsiaTheme="majorEastAsia" w:cstheme="minorHAnsi" w:hint="eastAsia"/>
                <w:sz w:val="22"/>
              </w:rPr>
              <w:t>ISP</w:t>
            </w:r>
            <w:r w:rsidRPr="000A09BB">
              <w:rPr>
                <w:rFonts w:eastAsiaTheme="majorEastAsia" w:cstheme="minorHAnsi" w:hint="eastAsia"/>
                <w:sz w:val="22"/>
              </w:rPr>
              <w:t>的晶片。</w:t>
            </w:r>
          </w:p>
          <w:p w14:paraId="7E59F96C" w14:textId="77777777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當晶片校正完成時：</w:t>
            </w:r>
          </w:p>
          <w:p w14:paraId="5CC2A58F" w14:textId="77777777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Pass</w:t>
            </w:r>
            <w:r w:rsidRPr="000A09BB">
              <w:rPr>
                <w:rFonts w:eastAsiaTheme="majorEastAsia" w:cstheme="minorHAnsi" w:hint="eastAsia"/>
                <w:sz w:val="22"/>
              </w:rPr>
              <w:t>：點選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Next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，準備將檢體載入到晶片上。</w:t>
            </w:r>
          </w:p>
          <w:p w14:paraId="135D927B" w14:textId="77777777" w:rsidR="000A09BB" w:rsidRPr="000A09BB" w:rsidRDefault="000A09BB" w:rsidP="00550995">
            <w:pPr>
              <w:pStyle w:val="aa"/>
              <w:numPr>
                <w:ilvl w:val="2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Fail</w:t>
            </w:r>
            <w:r w:rsidRPr="000A09BB">
              <w:rPr>
                <w:rFonts w:eastAsiaTheme="majorEastAsia" w:cstheme="minorHAnsi" w:hint="eastAsia"/>
                <w:sz w:val="22"/>
              </w:rPr>
              <w:t>：打開晶片槽，將晶片重新固定於晶片槽上，接著點選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Calibrate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重新校正。</w:t>
            </w:r>
          </w:p>
          <w:p w14:paraId="3E87E502" w14:textId="06D750B6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點選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Next</w:t>
            </w:r>
            <w:proofErr w:type="gramStart"/>
            <w:r w:rsidRPr="000A09BB">
              <w:rPr>
                <w:rFonts w:eastAsiaTheme="majorEastAsia" w:cstheme="minorHAnsi" w:hint="eastAsia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後，儀器會開始定序作業，當定序作業完成後，螢幕會切回至主選單畫面。</w:t>
            </w:r>
          </w:p>
        </w:tc>
      </w:tr>
      <w:tr w:rsidR="000A09BB" w14:paraId="3F6A5956" w14:textId="77777777" w:rsidTr="000A09BB">
        <w:trPr>
          <w:trHeight w:val="757"/>
          <w:jc w:val="center"/>
        </w:trPr>
        <w:tc>
          <w:tcPr>
            <w:tcW w:w="10008" w:type="dxa"/>
          </w:tcPr>
          <w:p w14:paraId="346061DB" w14:textId="4B3EBA38" w:rsidR="000A09BB" w:rsidRPr="000A09BB" w:rsidRDefault="000A09BB" w:rsidP="00550995">
            <w:pPr>
              <w:pStyle w:val="aa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儀器清潔：依照儀器指示進行操作。</w:t>
            </w:r>
            <w:r>
              <w:rPr>
                <w:rFonts w:asciiTheme="majorEastAsia" w:eastAsiaTheme="majorEastAsia" w:hAnsiTheme="majorEastAsia" w:cstheme="minorHAnsi" w:hint="eastAsia"/>
                <w:sz w:val="22"/>
              </w:rPr>
              <w:t>□</w:t>
            </w:r>
            <w:r>
              <w:rPr>
                <w:rFonts w:eastAsiaTheme="majorEastAsia" w:cstheme="minorHAnsi" w:hint="eastAsia"/>
                <w:sz w:val="22"/>
              </w:rPr>
              <w:t>已完成請打勾</w:t>
            </w:r>
          </w:p>
          <w:p w14:paraId="29FEEA34" w14:textId="76641F4B" w:rsidR="000A09BB" w:rsidRPr="000A09BB" w:rsidRDefault="000A09BB" w:rsidP="00550995">
            <w:pPr>
              <w:pStyle w:val="aa"/>
              <w:numPr>
                <w:ilvl w:val="1"/>
                <w:numId w:val="2"/>
              </w:numPr>
              <w:spacing w:line="320" w:lineRule="exact"/>
              <w:ind w:leftChars="0"/>
              <w:rPr>
                <w:rFonts w:eastAsiaTheme="majorEastAsia" w:cstheme="minorHAnsi"/>
                <w:sz w:val="22"/>
              </w:rPr>
            </w:pPr>
            <w:r w:rsidRPr="000A09BB">
              <w:rPr>
                <w:rFonts w:eastAsiaTheme="majorEastAsia" w:cstheme="minorHAnsi" w:hint="eastAsia"/>
                <w:sz w:val="22"/>
              </w:rPr>
              <w:t>於主畫面點選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Clean</w:t>
            </w:r>
            <w:proofErr w:type="gramStart"/>
            <w:r w:rsidRPr="000A09BB">
              <w:rPr>
                <w:rFonts w:eastAsiaTheme="majorEastAsia" w:cstheme="minorHAnsi"/>
                <w:sz w:val="22"/>
              </w:rPr>
              <w:t>”</w:t>
            </w:r>
            <w:proofErr w:type="gramEnd"/>
            <w:r w:rsidRPr="000A09BB">
              <w:rPr>
                <w:rFonts w:eastAsiaTheme="majorEastAsia" w:cstheme="minorHAnsi" w:hint="eastAsia"/>
                <w:sz w:val="22"/>
              </w:rPr>
              <w:t>，使用放置於儀器中的晶片進行二次水的清潔作業。</w:t>
            </w:r>
          </w:p>
        </w:tc>
      </w:tr>
    </w:tbl>
    <w:p w14:paraId="6AD134C1" w14:textId="56A1781B" w:rsidR="009A11FB" w:rsidRPr="000A09BB" w:rsidRDefault="000A09BB" w:rsidP="000A09BB">
      <w:pPr>
        <w:spacing w:beforeLines="50" w:before="180" w:line="280" w:lineRule="exact"/>
        <w:rPr>
          <w:rFonts w:eastAsiaTheme="majorEastAsia" w:cstheme="minorHAnsi"/>
        </w:rPr>
      </w:pPr>
      <w:r w:rsidRPr="000A09BB">
        <w:rPr>
          <w:rFonts w:cstheme="minorHAnsi" w:hint="eastAsia"/>
          <w:sz w:val="22"/>
          <w:szCs w:val="24"/>
        </w:rPr>
        <w:t>操作人員</w:t>
      </w:r>
      <w:r>
        <w:rPr>
          <w:rFonts w:cstheme="minorHAnsi" w:hint="eastAsia"/>
          <w:sz w:val="22"/>
          <w:szCs w:val="24"/>
        </w:rPr>
        <w:t>:___________</w:t>
      </w:r>
      <w:r w:rsidRPr="000A09BB">
        <w:rPr>
          <w:rFonts w:cstheme="minorHAnsi" w:hint="eastAsia"/>
          <w:sz w:val="22"/>
          <w:szCs w:val="24"/>
        </w:rPr>
        <w:t>日期</w:t>
      </w:r>
      <w:r>
        <w:rPr>
          <w:rFonts w:cstheme="minorHAnsi" w:hint="eastAsia"/>
          <w:sz w:val="22"/>
          <w:szCs w:val="24"/>
        </w:rPr>
        <w:t>:___________</w:t>
      </w:r>
    </w:p>
    <w:sectPr w:rsidR="009A11FB" w:rsidRPr="000A09BB" w:rsidSect="00806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75CAF" w14:textId="77777777" w:rsidR="00AD4145" w:rsidRDefault="00AD4145" w:rsidP="00973C09">
      <w:r>
        <w:separator/>
      </w:r>
    </w:p>
  </w:endnote>
  <w:endnote w:type="continuationSeparator" w:id="0">
    <w:p w14:paraId="2171E9EB" w14:textId="77777777" w:rsidR="00AD4145" w:rsidRDefault="00AD4145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6FF72" w14:textId="77777777" w:rsidR="00511709" w:rsidRDefault="005117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0619A61F" w:rsidR="00973C09" w:rsidRPr="00E37325" w:rsidRDefault="00E17968" w:rsidP="0053267C">
    <w:pPr>
      <w:pStyle w:val="a5"/>
      <w:rPr>
        <w:rFonts w:cstheme="minorHAnsi"/>
      </w:rPr>
    </w:pPr>
    <w:r>
      <w:rPr>
        <w:rFonts w:cstheme="minorHAnsi" w:hint="eastAsia"/>
      </w:rPr>
      <w:t>2018</w:t>
    </w:r>
    <w:r w:rsidR="007E5E9D">
      <w:rPr>
        <w:rFonts w:cstheme="minorHAnsi" w:hint="eastAsia"/>
      </w:rPr>
      <w:t>062</w:t>
    </w:r>
    <w:r w:rsidR="00511709">
      <w:rPr>
        <w:rFonts w:cstheme="minorHAnsi" w:hint="eastAsia"/>
      </w:rPr>
      <w:t>0</w:t>
    </w:r>
    <w:bookmarkStart w:id="0" w:name="_GoBack"/>
    <w:bookmarkEnd w:id="0"/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5722F6" w:rsidRPr="005722F6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5722F6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2FCD">
      <w:rPr>
        <w:rFonts w:eastAsiaTheme="majorEastAsia" w:cstheme="minorHAnsi"/>
      </w:rPr>
      <w:t>2-SA0201</w:t>
    </w:r>
    <w:r>
      <w:rPr>
        <w:rFonts w:eastAsiaTheme="majorEastAsia" w:cstheme="minorHAnsi"/>
      </w:rPr>
      <w:t>6</w:t>
    </w:r>
    <w:r w:rsidR="001D2FCD">
      <w:rPr>
        <w:rFonts w:eastAsiaTheme="majorEastAsia" w:cstheme="minorHAnsi"/>
      </w:rPr>
      <w:t>-00</w:t>
    </w:r>
    <w:r w:rsidR="007E5E9D">
      <w:rPr>
        <w:rFonts w:eastAsiaTheme="majorEastAsia" w:cstheme="minorHAnsi" w:hint="eastAsia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2B12" w14:textId="77777777" w:rsidR="00511709" w:rsidRDefault="005117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D31C" w14:textId="77777777" w:rsidR="00AD4145" w:rsidRDefault="00AD4145" w:rsidP="00973C09">
      <w:r>
        <w:separator/>
      </w:r>
    </w:p>
  </w:footnote>
  <w:footnote w:type="continuationSeparator" w:id="0">
    <w:p w14:paraId="4AAF1B14" w14:textId="77777777" w:rsidR="00AD4145" w:rsidRDefault="00AD4145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DC48" w14:textId="77777777" w:rsidR="00511709" w:rsidRDefault="005117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2AC0" w14:textId="2EE77786" w:rsidR="00973C09" w:rsidRDefault="00CB0B7E" w:rsidP="00CB0B7E">
    <w:pPr>
      <w:pStyle w:val="a3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512831D" wp14:editId="36232846">
          <wp:simplePos x="0" y="0"/>
          <wp:positionH relativeFrom="column">
            <wp:posOffset>-273602</wp:posOffset>
          </wp:positionH>
          <wp:positionV relativeFrom="paragraph">
            <wp:posOffset>-112975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3D18" w14:textId="77777777" w:rsidR="00511709" w:rsidRDefault="005117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4CD"/>
    <w:multiLevelType w:val="hybridMultilevel"/>
    <w:tmpl w:val="3FE0DE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D7FA4"/>
    <w:multiLevelType w:val="hybridMultilevel"/>
    <w:tmpl w:val="F7367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17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2D58D2"/>
    <w:multiLevelType w:val="multilevel"/>
    <w:tmpl w:val="67C42940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7C00C8C"/>
    <w:multiLevelType w:val="multilevel"/>
    <w:tmpl w:val="FFC4AE5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7F5312"/>
    <w:multiLevelType w:val="multilevel"/>
    <w:tmpl w:val="25ACB1B2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5F2108"/>
    <w:multiLevelType w:val="multilevel"/>
    <w:tmpl w:val="BDB68F3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A0DCC"/>
    <w:multiLevelType w:val="multilevel"/>
    <w:tmpl w:val="E45C2BA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BF380A"/>
    <w:multiLevelType w:val="multilevel"/>
    <w:tmpl w:val="1F88209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C41D9B"/>
    <w:multiLevelType w:val="multilevel"/>
    <w:tmpl w:val="71FE9948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680" w:hanging="396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31" w:hanging="6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666119"/>
    <w:multiLevelType w:val="multilevel"/>
    <w:tmpl w:val="AA506E8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676493"/>
    <w:multiLevelType w:val="hybridMultilevel"/>
    <w:tmpl w:val="51B023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1E6E4C"/>
    <w:multiLevelType w:val="multilevel"/>
    <w:tmpl w:val="2E501CE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153B8"/>
    <w:rsid w:val="00024394"/>
    <w:rsid w:val="00036CDB"/>
    <w:rsid w:val="00040B5E"/>
    <w:rsid w:val="00055390"/>
    <w:rsid w:val="00056CAE"/>
    <w:rsid w:val="000828CB"/>
    <w:rsid w:val="000902D6"/>
    <w:rsid w:val="000A09BB"/>
    <w:rsid w:val="000A7A7B"/>
    <w:rsid w:val="000B055C"/>
    <w:rsid w:val="000B1B8F"/>
    <w:rsid w:val="000B5D49"/>
    <w:rsid w:val="000C11FF"/>
    <w:rsid w:val="000C6218"/>
    <w:rsid w:val="000E0A99"/>
    <w:rsid w:val="00106534"/>
    <w:rsid w:val="001306B7"/>
    <w:rsid w:val="00131045"/>
    <w:rsid w:val="0013739E"/>
    <w:rsid w:val="00141D60"/>
    <w:rsid w:val="001524C4"/>
    <w:rsid w:val="001579EF"/>
    <w:rsid w:val="00160A09"/>
    <w:rsid w:val="001754AB"/>
    <w:rsid w:val="00175B4C"/>
    <w:rsid w:val="0018330F"/>
    <w:rsid w:val="0019699A"/>
    <w:rsid w:val="001A0459"/>
    <w:rsid w:val="001B0A60"/>
    <w:rsid w:val="001C1197"/>
    <w:rsid w:val="001C2798"/>
    <w:rsid w:val="001C3D90"/>
    <w:rsid w:val="001D1F99"/>
    <w:rsid w:val="001D2FCD"/>
    <w:rsid w:val="001D4C3A"/>
    <w:rsid w:val="001D4D00"/>
    <w:rsid w:val="002001A0"/>
    <w:rsid w:val="00204D5B"/>
    <w:rsid w:val="00207BE3"/>
    <w:rsid w:val="00210F60"/>
    <w:rsid w:val="002123D3"/>
    <w:rsid w:val="00217AC4"/>
    <w:rsid w:val="00217CCA"/>
    <w:rsid w:val="0022639A"/>
    <w:rsid w:val="00227D33"/>
    <w:rsid w:val="00243DAB"/>
    <w:rsid w:val="0024511B"/>
    <w:rsid w:val="002536FE"/>
    <w:rsid w:val="00257ADD"/>
    <w:rsid w:val="00275FA5"/>
    <w:rsid w:val="0028312C"/>
    <w:rsid w:val="002869BB"/>
    <w:rsid w:val="00290942"/>
    <w:rsid w:val="00294BBE"/>
    <w:rsid w:val="00294E2D"/>
    <w:rsid w:val="00295C4F"/>
    <w:rsid w:val="002A2615"/>
    <w:rsid w:val="002A557A"/>
    <w:rsid w:val="002A55F5"/>
    <w:rsid w:val="002C1D10"/>
    <w:rsid w:val="002C450A"/>
    <w:rsid w:val="00303B6B"/>
    <w:rsid w:val="0031005D"/>
    <w:rsid w:val="003162F5"/>
    <w:rsid w:val="00322E2C"/>
    <w:rsid w:val="00322FC1"/>
    <w:rsid w:val="00323665"/>
    <w:rsid w:val="00330870"/>
    <w:rsid w:val="00337A33"/>
    <w:rsid w:val="00342B53"/>
    <w:rsid w:val="00356415"/>
    <w:rsid w:val="0036568C"/>
    <w:rsid w:val="00374827"/>
    <w:rsid w:val="003811FE"/>
    <w:rsid w:val="003839CB"/>
    <w:rsid w:val="00387C5B"/>
    <w:rsid w:val="00390EC6"/>
    <w:rsid w:val="003971DE"/>
    <w:rsid w:val="00397496"/>
    <w:rsid w:val="003A48AD"/>
    <w:rsid w:val="003B4D63"/>
    <w:rsid w:val="003B6934"/>
    <w:rsid w:val="003C098C"/>
    <w:rsid w:val="003C66C4"/>
    <w:rsid w:val="003D4714"/>
    <w:rsid w:val="003E2F83"/>
    <w:rsid w:val="003F15FC"/>
    <w:rsid w:val="003F548F"/>
    <w:rsid w:val="00405B8E"/>
    <w:rsid w:val="00413C0E"/>
    <w:rsid w:val="004225C6"/>
    <w:rsid w:val="00455DC5"/>
    <w:rsid w:val="00456639"/>
    <w:rsid w:val="00460FCB"/>
    <w:rsid w:val="00464F50"/>
    <w:rsid w:val="004742E8"/>
    <w:rsid w:val="004755EF"/>
    <w:rsid w:val="0047718D"/>
    <w:rsid w:val="00493066"/>
    <w:rsid w:val="004B267E"/>
    <w:rsid w:val="004B2C40"/>
    <w:rsid w:val="004B5719"/>
    <w:rsid w:val="004B70D0"/>
    <w:rsid w:val="004C36AA"/>
    <w:rsid w:val="004C465D"/>
    <w:rsid w:val="004D796A"/>
    <w:rsid w:val="00511709"/>
    <w:rsid w:val="00512196"/>
    <w:rsid w:val="00531BF8"/>
    <w:rsid w:val="0053267C"/>
    <w:rsid w:val="00535B2D"/>
    <w:rsid w:val="00541C4C"/>
    <w:rsid w:val="00542C2B"/>
    <w:rsid w:val="00547A5E"/>
    <w:rsid w:val="00550995"/>
    <w:rsid w:val="005552F5"/>
    <w:rsid w:val="00561941"/>
    <w:rsid w:val="00567AAC"/>
    <w:rsid w:val="00571180"/>
    <w:rsid w:val="005722F6"/>
    <w:rsid w:val="005808B8"/>
    <w:rsid w:val="00581883"/>
    <w:rsid w:val="00591059"/>
    <w:rsid w:val="00593BC4"/>
    <w:rsid w:val="00594217"/>
    <w:rsid w:val="005A1E5F"/>
    <w:rsid w:val="005A4798"/>
    <w:rsid w:val="005C1182"/>
    <w:rsid w:val="005D14BB"/>
    <w:rsid w:val="00604CD1"/>
    <w:rsid w:val="00607F91"/>
    <w:rsid w:val="006155D8"/>
    <w:rsid w:val="0061654C"/>
    <w:rsid w:val="0062016B"/>
    <w:rsid w:val="00622A9C"/>
    <w:rsid w:val="006274D1"/>
    <w:rsid w:val="00632A47"/>
    <w:rsid w:val="00640FB3"/>
    <w:rsid w:val="00643916"/>
    <w:rsid w:val="00644B12"/>
    <w:rsid w:val="006466B3"/>
    <w:rsid w:val="00665C4C"/>
    <w:rsid w:val="00690151"/>
    <w:rsid w:val="006917DC"/>
    <w:rsid w:val="006B4624"/>
    <w:rsid w:val="006E27CD"/>
    <w:rsid w:val="007011CD"/>
    <w:rsid w:val="00703CB9"/>
    <w:rsid w:val="0070677A"/>
    <w:rsid w:val="00710391"/>
    <w:rsid w:val="00716A5B"/>
    <w:rsid w:val="007173FE"/>
    <w:rsid w:val="0072045D"/>
    <w:rsid w:val="00725535"/>
    <w:rsid w:val="00725F5A"/>
    <w:rsid w:val="00737C6A"/>
    <w:rsid w:val="00762ECA"/>
    <w:rsid w:val="00790475"/>
    <w:rsid w:val="0079309D"/>
    <w:rsid w:val="007A1819"/>
    <w:rsid w:val="007A46AB"/>
    <w:rsid w:val="007C043E"/>
    <w:rsid w:val="007C39DE"/>
    <w:rsid w:val="007C4103"/>
    <w:rsid w:val="007E5E9D"/>
    <w:rsid w:val="007E760E"/>
    <w:rsid w:val="008009F0"/>
    <w:rsid w:val="0080203A"/>
    <w:rsid w:val="00806AF2"/>
    <w:rsid w:val="008208CB"/>
    <w:rsid w:val="00854305"/>
    <w:rsid w:val="00862C3D"/>
    <w:rsid w:val="0088040E"/>
    <w:rsid w:val="00885436"/>
    <w:rsid w:val="00892037"/>
    <w:rsid w:val="008B56C2"/>
    <w:rsid w:val="008B720A"/>
    <w:rsid w:val="008D0E72"/>
    <w:rsid w:val="008F6124"/>
    <w:rsid w:val="00901B37"/>
    <w:rsid w:val="00905ECE"/>
    <w:rsid w:val="00911917"/>
    <w:rsid w:val="00913600"/>
    <w:rsid w:val="009154C8"/>
    <w:rsid w:val="00920601"/>
    <w:rsid w:val="00924AB6"/>
    <w:rsid w:val="00943FB9"/>
    <w:rsid w:val="00954CEA"/>
    <w:rsid w:val="00957D6D"/>
    <w:rsid w:val="009609F6"/>
    <w:rsid w:val="00971727"/>
    <w:rsid w:val="00973C09"/>
    <w:rsid w:val="00975EFD"/>
    <w:rsid w:val="00976548"/>
    <w:rsid w:val="009768A3"/>
    <w:rsid w:val="009A11FB"/>
    <w:rsid w:val="009B1957"/>
    <w:rsid w:val="009B32E8"/>
    <w:rsid w:val="009C57D6"/>
    <w:rsid w:val="009C683B"/>
    <w:rsid w:val="009C6B9A"/>
    <w:rsid w:val="009F4868"/>
    <w:rsid w:val="009F75B2"/>
    <w:rsid w:val="00A11954"/>
    <w:rsid w:val="00A209B6"/>
    <w:rsid w:val="00A3374A"/>
    <w:rsid w:val="00A3466C"/>
    <w:rsid w:val="00A34BFF"/>
    <w:rsid w:val="00A406E9"/>
    <w:rsid w:val="00A47B61"/>
    <w:rsid w:val="00A62D7A"/>
    <w:rsid w:val="00A7006F"/>
    <w:rsid w:val="00A7220F"/>
    <w:rsid w:val="00A763CC"/>
    <w:rsid w:val="00A8030A"/>
    <w:rsid w:val="00A84B43"/>
    <w:rsid w:val="00AA46C1"/>
    <w:rsid w:val="00AB6F34"/>
    <w:rsid w:val="00AB752E"/>
    <w:rsid w:val="00AC531B"/>
    <w:rsid w:val="00AC65B1"/>
    <w:rsid w:val="00AD13DF"/>
    <w:rsid w:val="00AD4145"/>
    <w:rsid w:val="00AE49D4"/>
    <w:rsid w:val="00B172B6"/>
    <w:rsid w:val="00B25F7F"/>
    <w:rsid w:val="00B316EC"/>
    <w:rsid w:val="00B507D8"/>
    <w:rsid w:val="00B6094C"/>
    <w:rsid w:val="00B665E5"/>
    <w:rsid w:val="00B700A5"/>
    <w:rsid w:val="00B71423"/>
    <w:rsid w:val="00BC5DF3"/>
    <w:rsid w:val="00BD1DDB"/>
    <w:rsid w:val="00BE17F3"/>
    <w:rsid w:val="00BE18AD"/>
    <w:rsid w:val="00BE61F0"/>
    <w:rsid w:val="00BF039E"/>
    <w:rsid w:val="00BF0DF3"/>
    <w:rsid w:val="00BF3BFD"/>
    <w:rsid w:val="00BF50FE"/>
    <w:rsid w:val="00C033E9"/>
    <w:rsid w:val="00C14502"/>
    <w:rsid w:val="00C15BFA"/>
    <w:rsid w:val="00C161F6"/>
    <w:rsid w:val="00C20D95"/>
    <w:rsid w:val="00C229BA"/>
    <w:rsid w:val="00C25271"/>
    <w:rsid w:val="00C27DB2"/>
    <w:rsid w:val="00C35A8E"/>
    <w:rsid w:val="00C40C5B"/>
    <w:rsid w:val="00C42806"/>
    <w:rsid w:val="00C444B0"/>
    <w:rsid w:val="00C46011"/>
    <w:rsid w:val="00C52502"/>
    <w:rsid w:val="00C52E0E"/>
    <w:rsid w:val="00C53CB2"/>
    <w:rsid w:val="00C61C24"/>
    <w:rsid w:val="00C636C1"/>
    <w:rsid w:val="00C64DD7"/>
    <w:rsid w:val="00C828BE"/>
    <w:rsid w:val="00C8387E"/>
    <w:rsid w:val="00C86492"/>
    <w:rsid w:val="00C87259"/>
    <w:rsid w:val="00C90EA4"/>
    <w:rsid w:val="00C93900"/>
    <w:rsid w:val="00CB0B7E"/>
    <w:rsid w:val="00CB18AB"/>
    <w:rsid w:val="00CB4083"/>
    <w:rsid w:val="00CB4FB0"/>
    <w:rsid w:val="00CC56AD"/>
    <w:rsid w:val="00CC6457"/>
    <w:rsid w:val="00CD4552"/>
    <w:rsid w:val="00CD4798"/>
    <w:rsid w:val="00CD646D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00C9"/>
    <w:rsid w:val="00D5108D"/>
    <w:rsid w:val="00D552F0"/>
    <w:rsid w:val="00D55AAA"/>
    <w:rsid w:val="00D63A93"/>
    <w:rsid w:val="00D95846"/>
    <w:rsid w:val="00DA12EB"/>
    <w:rsid w:val="00DA6F05"/>
    <w:rsid w:val="00DA7EDF"/>
    <w:rsid w:val="00DB46BE"/>
    <w:rsid w:val="00DB7F38"/>
    <w:rsid w:val="00DD067E"/>
    <w:rsid w:val="00DE7240"/>
    <w:rsid w:val="00DF0831"/>
    <w:rsid w:val="00DF5707"/>
    <w:rsid w:val="00E05477"/>
    <w:rsid w:val="00E17968"/>
    <w:rsid w:val="00E21362"/>
    <w:rsid w:val="00E32770"/>
    <w:rsid w:val="00E33446"/>
    <w:rsid w:val="00E37325"/>
    <w:rsid w:val="00E41A28"/>
    <w:rsid w:val="00E42639"/>
    <w:rsid w:val="00E504BF"/>
    <w:rsid w:val="00E54A84"/>
    <w:rsid w:val="00E55C4B"/>
    <w:rsid w:val="00E63D45"/>
    <w:rsid w:val="00E66029"/>
    <w:rsid w:val="00E707B4"/>
    <w:rsid w:val="00E75806"/>
    <w:rsid w:val="00E904D3"/>
    <w:rsid w:val="00E96B8B"/>
    <w:rsid w:val="00EA7DBA"/>
    <w:rsid w:val="00EC2023"/>
    <w:rsid w:val="00EC5BEE"/>
    <w:rsid w:val="00EC7BCA"/>
    <w:rsid w:val="00ED236B"/>
    <w:rsid w:val="00EE2EE3"/>
    <w:rsid w:val="00EF181E"/>
    <w:rsid w:val="00F009CA"/>
    <w:rsid w:val="00F16106"/>
    <w:rsid w:val="00F17C1C"/>
    <w:rsid w:val="00F24050"/>
    <w:rsid w:val="00F33D20"/>
    <w:rsid w:val="00F37D2A"/>
    <w:rsid w:val="00F42815"/>
    <w:rsid w:val="00F56E24"/>
    <w:rsid w:val="00F64011"/>
    <w:rsid w:val="00F65362"/>
    <w:rsid w:val="00F65EE9"/>
    <w:rsid w:val="00F73E4A"/>
    <w:rsid w:val="00F75049"/>
    <w:rsid w:val="00F75C8F"/>
    <w:rsid w:val="00F7672E"/>
    <w:rsid w:val="00F77A1F"/>
    <w:rsid w:val="00F85AC8"/>
    <w:rsid w:val="00FC0530"/>
    <w:rsid w:val="00FC1D3D"/>
    <w:rsid w:val="00FC7649"/>
    <w:rsid w:val="00FD162E"/>
    <w:rsid w:val="00FE148D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1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6155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0C11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A60E6-AD08-4F40-B9A5-0458E63E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65</cp:revision>
  <cp:lastPrinted>2018-05-10T04:56:00Z</cp:lastPrinted>
  <dcterms:created xsi:type="dcterms:W3CDTF">2018-06-11T06:57:00Z</dcterms:created>
  <dcterms:modified xsi:type="dcterms:W3CDTF">2018-06-20T08:33:00Z</dcterms:modified>
</cp:coreProperties>
</file>