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</w:pPr>
      <w:r>
        <w:rPr>
          <w:b/>
          <w:bCs/>
        </w:rPr>
        <w:t>Additional Information</w:t>
      </w:r>
      <w:r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</w:pPr>
      <w:r>
        <w:rPr>
          <w:b/>
          <w:bCs/>
        </w:rPr>
        <w:t>Interests</w:t>
      </w:r>
      <w:r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