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C151" w14:textId="77777777" w:rsidR="00B260F8" w:rsidRPr="002B3892" w:rsidRDefault="002743A2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3F50073C" w14:textId="77777777" w:rsidR="00B260F8" w:rsidRPr="002B3892" w:rsidRDefault="00B260F8">
      <w:pPr>
        <w:spacing w:after="40"/>
        <w:rPr>
          <w:rFonts w:ascii="Raleway" w:hAnsi="Raleway"/>
        </w:rPr>
      </w:pPr>
    </w:p>
    <w:p w14:paraId="7C325538" w14:textId="77777777" w:rsidR="00B260F8" w:rsidRPr="002B3892" w:rsidRDefault="002743A2">
      <w:pPr>
        <w:spacing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31FC500A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Current </w:t>
      </w:r>
      <w:proofErr w:type="gramStart"/>
      <w:r>
        <w:rPr>
          <w:rFonts w:ascii="Raleway" w:hAnsi="Raleway"/>
          <w:b/>
          <w:bCs/>
          <w:color w:val="2C2E82" w:themeColor="accent1"/>
        </w:rPr>
        <w:t xml:space="preserve">Employer  </w:t>
      </w:r>
      <w:r>
        <w:rPr>
          <w:rFonts w:ascii="Raleway" w:hAnsi="Raleway"/>
          <w:color w:val="002060"/>
        </w:rPr>
        <w:t>{</w:t>
      </w:r>
      <w:proofErr w:type="gramEnd"/>
      <w:r>
        <w:rPr>
          <w:rFonts w:ascii="Raleway" w:hAnsi="Raleway"/>
          <w:color w:val="002060"/>
        </w:rPr>
        <w:t>{CURRENT_EMPLOYER}}</w:t>
      </w:r>
    </w:p>
    <w:p w14:paraId="37974B80" w14:textId="77777777" w:rsidR="00B260F8" w:rsidRPr="002B3892" w:rsidRDefault="002743A2">
      <w:pPr>
        <w:spacing w:after="40"/>
        <w:rPr>
          <w:rFonts w:ascii="Raleway" w:hAnsi="Raleway"/>
        </w:rPr>
      </w:pPr>
      <w:proofErr w:type="gramStart"/>
      <w:r>
        <w:rPr>
          <w:rFonts w:ascii="Raleway" w:hAnsi="Raleway"/>
          <w:b/>
          <w:bCs/>
          <w:color w:val="2C2E82" w:themeColor="accent1"/>
        </w:rPr>
        <w:t xml:space="preserve">Search  </w:t>
      </w:r>
      <w:r>
        <w:rPr>
          <w:rFonts w:ascii="Raleway" w:hAnsi="Raleway"/>
          <w:color w:val="002060"/>
        </w:rPr>
        <w:t>{</w:t>
      </w:r>
      <w:proofErr w:type="gramEnd"/>
      <w:r>
        <w:rPr>
          <w:rFonts w:ascii="Raleway" w:hAnsi="Raleway"/>
          <w:color w:val="002060"/>
        </w:rPr>
        <w:t>{SEARCH_TITLE}}</w:t>
      </w:r>
    </w:p>
    <w:p w14:paraId="42384C5C" w14:textId="77777777" w:rsidR="00B260F8" w:rsidRPr="002B3892" w:rsidRDefault="002743A2">
      <w:pPr>
        <w:spacing w:after="40"/>
        <w:rPr>
          <w:rFonts w:ascii="Raleway" w:hAnsi="Raleway"/>
        </w:rPr>
      </w:pPr>
      <w:proofErr w:type="gramStart"/>
      <w:r>
        <w:rPr>
          <w:rFonts w:ascii="Raleway" w:hAnsi="Raleway"/>
          <w:b/>
          <w:bCs/>
          <w:color w:val="2C2E82" w:themeColor="accent1"/>
        </w:rPr>
        <w:t xml:space="preserve">Client  </w:t>
      </w:r>
      <w:r>
        <w:rPr>
          <w:rFonts w:ascii="Raleway" w:hAnsi="Raleway"/>
          <w:color w:val="002060"/>
        </w:rPr>
        <w:t>{</w:t>
      </w:r>
      <w:proofErr w:type="gramEnd"/>
      <w:r>
        <w:rPr>
          <w:rFonts w:ascii="Raleway" w:hAnsi="Raleway"/>
          <w:color w:val="002060"/>
        </w:rPr>
        <w:t>{CLIENT_COMPANY}}</w:t>
      </w:r>
    </w:p>
    <w:p w14:paraId="04D63D9E" w14:textId="77777777" w:rsidR="00B260F8" w:rsidRPr="002B3892" w:rsidRDefault="002743A2">
      <w:pPr>
        <w:spacing w:after="40"/>
        <w:rPr>
          <w:rFonts w:ascii="Raleway" w:hAnsi="Raleway"/>
        </w:rPr>
      </w:pPr>
      <w:proofErr w:type="gramStart"/>
      <w:r>
        <w:rPr>
          <w:rFonts w:ascii="Raleway" w:hAnsi="Raleway"/>
          <w:b/>
          <w:bCs/>
          <w:color w:val="2C2E82" w:themeColor="accent1"/>
        </w:rPr>
        <w:t xml:space="preserve">Date  </w:t>
      </w:r>
      <w:r>
        <w:rPr>
          <w:rFonts w:ascii="Raleway" w:hAnsi="Raleway"/>
          <w:color w:val="002060"/>
        </w:rPr>
        <w:t>{</w:t>
      </w:r>
      <w:proofErr w:type="gramEnd"/>
      <w:r>
        <w:rPr>
          <w:rFonts w:ascii="Raleway" w:hAnsi="Raleway"/>
          <w:color w:val="002060"/>
        </w:rPr>
        <w:t>{MONTH_YEAR}}</w:t>
      </w:r>
    </w:p>
    <w:p w14:paraId="2A0681DC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B095E2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4F72EB72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{{SUMMARY_BULLET_1}}</w:t>
      </w:r>
    </w:p>
    <w:p w14:paraId="06BF6748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{{SUMMARY_BULLET_2}}</w:t>
      </w:r>
    </w:p>
    <w:p w14:paraId="77E9FA16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{{SUMMARY_BULLET_3}}</w:t>
      </w:r>
    </w:p>
    <w:p w14:paraId="662C2263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46302EAB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011"/>
        <w:gridCol w:w="2579"/>
      </w:tblGrid>
      <w:tr w:rsidR="00B260F8" w:rsidRPr="002B3892" w14:paraId="6F5C1B6C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417B35E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{{COMPANY_1_NAME}}, {{COMPANY_1_LOCATION}}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2ECED7D3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{{COMPANY_1_ROLE}}, {{COMPANY_1_FUNCTION}}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503A8062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{{COMPANY_1_DATES}}</w:t>
            </w:r>
          </w:p>
        </w:tc>
      </w:tr>
    </w:tbl>
    <w:p w14:paraId="3B94E6AF" w14:textId="77777777" w:rsidR="00B260F8" w:rsidRPr="002B3892" w:rsidRDefault="00B260F8">
      <w:pPr>
        <w:spacing w:after="60"/>
        <w:rPr>
          <w:rFonts w:ascii="Raleway" w:hAnsi="Raleway"/>
        </w:rPr>
      </w:pPr>
    </w:p>
    <w:p w14:paraId="5A62A981" w14:textId="77777777" w:rsidR="00B260F8" w:rsidRPr="002B3892" w:rsidRDefault="002743A2" w:rsidP="002B3892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{{COMPANY_1_BULLET_1}}</w:t>
      </w:r>
    </w:p>
    <w:p w14:paraId="160DA337" w14:textId="77777777" w:rsidR="00B260F8" w:rsidRPr="002B3892" w:rsidRDefault="002743A2" w:rsidP="002B3892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{{COMPANY_1_BULLET_2}}</w:t>
      </w:r>
    </w:p>
    <w:p w14:paraId="243B374B" w14:textId="77777777" w:rsidR="00B260F8" w:rsidRPr="002B3892" w:rsidRDefault="002743A2" w:rsidP="002B3892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{{COMPANY_1_BULLET_3}}</w:t>
      </w:r>
    </w:p>
    <w:p w14:paraId="0EC50893" w14:textId="77777777" w:rsidR="00B260F8" w:rsidRPr="002B3892" w:rsidRDefault="00B260F8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5"/>
        <w:gridCol w:w="3032"/>
        <w:gridCol w:w="2599"/>
      </w:tblGrid>
      <w:tr w:rsidR="00B260F8" w:rsidRPr="002B3892" w14:paraId="0D7414CD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37E69817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{{COMPANY_2_NAME}}, {{COMPANY_2_LOCATION}}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24657609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{{COMPANY_2_ROLE}}, {{COMPANY_2_FUNCTION}}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636DFC47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{{COMPANY_2_DATES}}</w:t>
            </w:r>
          </w:p>
        </w:tc>
      </w:tr>
    </w:tbl>
    <w:p w14:paraId="394EAA41" w14:textId="77777777" w:rsidR="00B260F8" w:rsidRPr="002B3892" w:rsidRDefault="00B260F8">
      <w:pPr>
        <w:spacing w:after="60"/>
        <w:rPr>
          <w:rFonts w:ascii="Raleway" w:hAnsi="Raleway"/>
        </w:rPr>
      </w:pPr>
    </w:p>
    <w:p w14:paraId="19E658C8" w14:textId="77777777" w:rsidR="00B260F8" w:rsidRPr="002B3892" w:rsidRDefault="002743A2" w:rsidP="002B3892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{{COMPANY_2_BULLET_1}}</w:t>
      </w:r>
    </w:p>
    <w:p w14:paraId="34E8A9FA" w14:textId="77777777" w:rsidR="00B260F8" w:rsidRPr="002B3892" w:rsidRDefault="002743A2" w:rsidP="002B3892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{{COMPANY_2_BULLET_2}}</w:t>
      </w:r>
    </w:p>
    <w:p w14:paraId="5CCDB3EF" w14:textId="77777777" w:rsidR="00B260F8" w:rsidRPr="002B3892" w:rsidRDefault="002743A2" w:rsidP="002B3892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{{COMPANY_2_BULLET_3}}</w:t>
      </w:r>
    </w:p>
    <w:p w14:paraId="5A7CC90A" w14:textId="77777777" w:rsidR="00B260F8" w:rsidRPr="002B3892" w:rsidRDefault="00B260F8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035"/>
        <w:gridCol w:w="2602"/>
      </w:tblGrid>
      <w:tr w:rsidR="00B260F8" w:rsidRPr="002B3892" w14:paraId="39E34A00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00397016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{{COMPANY_3_NAME}}, {{COMPANY_3_LOCATION}}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368D9B3D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{{COMPANY_3_ROLE}}, {{COMPANY_3_FUNCTION}}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7189432F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{{COMPANY_3_DATES}}</w:t>
            </w:r>
          </w:p>
        </w:tc>
      </w:tr>
    </w:tbl>
    <w:p w14:paraId="5F9AB971" w14:textId="77777777" w:rsidR="00B260F8" w:rsidRPr="002B3892" w:rsidRDefault="00B260F8">
      <w:pPr>
        <w:spacing w:after="60"/>
        <w:rPr>
          <w:rFonts w:ascii="Raleway" w:hAnsi="Raleway"/>
        </w:rPr>
      </w:pPr>
    </w:p>
    <w:p w14:paraId="4DC8FCEA" w14:textId="77777777" w:rsidR="00B260F8" w:rsidRPr="002B3892" w:rsidRDefault="002743A2" w:rsidP="002B3892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{{COMPANY_3_BULLET_1}}</w:t>
      </w:r>
    </w:p>
    <w:p w14:paraId="329B872F" w14:textId="77777777" w:rsidR="00B260F8" w:rsidRPr="002B3892" w:rsidRDefault="002743A2" w:rsidP="002B3892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{{COMPANY_3_BULLET_2}}</w:t>
      </w:r>
    </w:p>
    <w:p w14:paraId="139DD850" w14:textId="77777777" w:rsidR="00B260F8" w:rsidRPr="002B3892" w:rsidRDefault="002743A2" w:rsidP="002B3892">
      <w:pPr>
        <w:pStyle w:val="ListParagraph"/>
        <w:numPr>
          <w:ilvl w:val="0"/>
          <w:numId w:val="11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lastRenderedPageBreak/>
        <w:t>{{COMPANY_3_BULLET_3}}</w:t>
      </w:r>
    </w:p>
    <w:p w14:paraId="29803E6B" w14:textId="77777777" w:rsidR="00B260F8" w:rsidRDefault="00B260F8">
      <w:pPr>
        <w:spacing w:after="120"/>
      </w:pPr>
    </w:p>
    <w:p w14:paraId="37E7620B" w14:textId="77777777" w:rsidR="00B260F8" w:rsidRDefault="00B260F8">
      <w:pPr>
        <w:pBdr>
          <w:bottom w:val="single" w:sz="4" w:space="1" w:color="C8C8DC"/>
        </w:pBdr>
        <w:spacing w:before="120" w:after="200"/>
      </w:pPr>
    </w:p>
    <w:p w14:paraId="42A90B4D" w14:textId="77777777" w:rsidR="00B260F8" w:rsidRPr="0045582B" w:rsidRDefault="002743A2">
      <w:pPr>
        <w:spacing w:before="200" w:after="12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32"/>
          <w:szCs w:val="32"/>
        </w:rPr>
        <w:t>Personal Details</w:t>
      </w:r>
    </w:p>
    <w:p w14:paraId="6A235180" w14:textId="77777777" w:rsidR="00B260F8" w:rsidRPr="0045582B" w:rsidRDefault="002743A2">
      <w:pPr>
        <w:spacing w:before="200" w:after="8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B260F8" w:rsidRPr="002B3892" w14:paraId="4AD75446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67FA951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13372572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45A44AD3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B260F8" w:rsidRPr="002B3892" w14:paraId="18280DF1" w14:textId="77777777">
        <w:tc>
          <w:tcPr>
            <w:tcW w:w="3000" w:type="dxa"/>
          </w:tcPr>
          <w:p w14:paraId="41C8D02E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FE74AE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77306F3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B260F8" w:rsidRPr="002B3892" w14:paraId="05847C87" w14:textId="77777777">
        <w:tc>
          <w:tcPr>
            <w:tcW w:w="3000" w:type="dxa"/>
          </w:tcPr>
          <w:p w14:paraId="53AB926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781CF1B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09726B2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46A9E89C" w14:textId="77777777" w:rsidR="00B260F8" w:rsidRPr="002B3892" w:rsidRDefault="00B260F8">
      <w:pPr>
        <w:spacing w:after="120"/>
        <w:rPr>
          <w:rFonts w:ascii="Raleway" w:hAnsi="Raleway"/>
        </w:rPr>
      </w:pPr>
    </w:p>
    <w:p w14:paraId="7F4D90E5" w14:textId="77777777" w:rsidR="00B260F8" w:rsidRPr="0045582B" w:rsidRDefault="002743A2">
      <w:pPr>
        <w:spacing w:before="200" w:after="8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24"/>
          <w:szCs w:val="24"/>
        </w:rPr>
        <w:t>Professional Qualifications</w:t>
      </w:r>
    </w:p>
    <w:p w14:paraId="5DBC946E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{{QUAL_1}}</w:t>
      </w:r>
    </w:p>
    <w:p w14:paraId="269727E3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{{QUAL_2}}</w:t>
      </w:r>
    </w:p>
    <w:p w14:paraId="0FE206D6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{{QUAL_3}}</w:t>
      </w:r>
    </w:p>
    <w:p w14:paraId="6D2CEB46" w14:textId="77777777" w:rsidR="00B260F8" w:rsidRPr="002B3892" w:rsidRDefault="00B260F8">
      <w:pPr>
        <w:spacing w:after="80"/>
        <w:rPr>
          <w:rFonts w:ascii="Raleway" w:hAnsi="Raleway"/>
        </w:rPr>
      </w:pPr>
    </w:p>
    <w:p w14:paraId="6F4ACAB9" w14:textId="77777777" w:rsidR="00B260F8" w:rsidRPr="002B3892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2350036F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{{AFFILIATION_1}}, {{AFFILIATION_1_DATES}}</w:t>
      </w:r>
    </w:p>
    <w:p w14:paraId="4FA08646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{{AFFILIATION_2}}, {{AFFILIATION_2_DATES}}</w:t>
      </w:r>
    </w:p>
    <w:p w14:paraId="5C4C1A2C" w14:textId="77777777" w:rsidR="00B260F8" w:rsidRPr="002B3892" w:rsidRDefault="00B260F8">
      <w:pPr>
        <w:spacing w:after="80"/>
        <w:rPr>
          <w:rFonts w:ascii="Raleway" w:hAnsi="Raleway"/>
        </w:rPr>
      </w:pPr>
    </w:p>
    <w:p w14:paraId="6E94F5A7" w14:textId="77777777" w:rsidR="00B260F8" w:rsidRPr="002B3892" w:rsidRDefault="002743A2">
      <w:pPr>
        <w:spacing w:after="40"/>
        <w:rPr>
          <w:rFonts w:ascii="Raleway" w:hAnsi="Raleway"/>
        </w:rPr>
      </w:pPr>
      <w:proofErr w:type="gramStart"/>
      <w:r>
        <w:rPr>
          <w:rFonts w:ascii="Raleway" w:hAnsi="Raleway"/>
          <w:b/>
          <w:bCs/>
          <w:color w:val="2C2E82" w:themeColor="accent1"/>
        </w:rPr>
        <w:t xml:space="preserve">Nationality  </w:t>
      </w:r>
      <w:r>
        <w:rPr>
          <w:rFonts w:ascii="Raleway" w:hAnsi="Raleway"/>
          <w:color w:val="002060"/>
        </w:rPr>
        <w:t>{</w:t>
      </w:r>
      <w:proofErr w:type="gramEnd"/>
      <w:r>
        <w:rPr>
          <w:rFonts w:ascii="Raleway" w:hAnsi="Raleway"/>
          <w:color w:val="002060"/>
        </w:rPr>
        <w:t>{NATIONALITY}}</w:t>
      </w:r>
    </w:p>
    <w:p w14:paraId="63A1088B" w14:textId="77777777" w:rsidR="00B260F8" w:rsidRPr="002B3892" w:rsidRDefault="002743A2">
      <w:pPr>
        <w:spacing w:after="40"/>
        <w:rPr>
          <w:rFonts w:ascii="Raleway" w:hAnsi="Raleway"/>
        </w:rPr>
      </w:pPr>
      <w:proofErr w:type="gramStart"/>
      <w:r>
        <w:rPr>
          <w:rFonts w:ascii="Raleway" w:hAnsi="Raleway"/>
          <w:b/>
          <w:bCs/>
          <w:color w:val="2C2E82" w:themeColor="accent1"/>
        </w:rPr>
        <w:t xml:space="preserve">Languages  </w:t>
      </w:r>
      <w:r>
        <w:rPr>
          <w:rFonts w:ascii="Raleway" w:hAnsi="Raleway"/>
          <w:color w:val="002060"/>
        </w:rPr>
        <w:t>{</w:t>
      </w:r>
      <w:proofErr w:type="gramEnd"/>
      <w:r>
        <w:rPr>
          <w:rFonts w:ascii="Raleway" w:hAnsi="Raleway"/>
          <w:color w:val="002060"/>
        </w:rPr>
        <w:t>{LANGUAGES}}</w:t>
      </w:r>
    </w:p>
    <w:p w14:paraId="33D1A685" w14:textId="77777777" w:rsidR="00B260F8" w:rsidRPr="002B3892" w:rsidRDefault="002743A2">
      <w:pPr>
        <w:spacing w:after="40"/>
        <w:rPr>
          <w:rFonts w:ascii="Raleway" w:hAnsi="Raleway"/>
        </w:rPr>
      </w:pPr>
      <w:proofErr w:type="gramStart"/>
      <w:r>
        <w:rPr>
          <w:rFonts w:ascii="Raleway" w:hAnsi="Raleway"/>
          <w:b/>
          <w:bCs/>
          <w:color w:val="2C2E82" w:themeColor="accent1"/>
        </w:rPr>
        <w:t xml:space="preserve">Interests  </w:t>
      </w:r>
      <w:r>
        <w:rPr>
          <w:rFonts w:ascii="Raleway" w:hAnsi="Raleway"/>
          <w:color w:val="002060"/>
        </w:rPr>
        <w:t>{</w:t>
      </w:r>
      <w:proofErr w:type="gramEnd"/>
      <w:r>
        <w:rPr>
          <w:rFonts w:ascii="Raleway" w:hAnsi="Raleway"/>
          <w:color w:val="002060"/>
        </w:rPr>
        <w:t>{INTERESTS}}</w:t>
      </w:r>
    </w:p>
    <w:p w14:paraId="0CEE16FC" w14:textId="77777777" w:rsidR="00B260F8" w:rsidRPr="002B3892" w:rsidRDefault="002743A2">
      <w:pPr>
        <w:spacing w:after="0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24F46CC8" w14:textId="77777777" w:rsidR="00B260F8" w:rsidRPr="0045582B" w:rsidRDefault="002743A2">
      <w:pPr>
        <w:spacing w:before="200" w:after="120"/>
      </w:pPr>
      <w:r w:rsidRPr="0045582B">
        <w:rPr>
          <w:color w:val="2C2E82" w:themeColor="accent1"/>
          <w:sz w:val="32"/>
          <w:szCs w:val="32"/>
        </w:rPr>
        <w:lastRenderedPageBreak/>
        <w:t>Candidate Assessment</w:t>
      </w:r>
    </w:p>
    <w:p w14:paraId="4FFE0714" w14:textId="77777777" w:rsidR="00B260F8" w:rsidRDefault="00B260F8">
      <w:pPr>
        <w:spacing w:after="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B260F8" w14:paraId="01A0B803" w14:textId="77777777">
        <w:tc>
          <w:tcPr>
            <w:tcW w:w="9026" w:type="dxa"/>
            <w:tcBorders>
              <w:top w:val="single" w:sz="6" w:space="0" w:color="2C2E82"/>
              <w:left w:val="single" w:sz="6" w:space="0" w:color="2C2E82"/>
              <w:bottom w:val="single" w:sz="6" w:space="0" w:color="2C2E82"/>
              <w:right w:val="single" w:sz="6" w:space="0" w:color="2C2E82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25C9C" w14:textId="77777777" w:rsidR="00B260F8" w:rsidRDefault="002743A2">
            <w:pPr>
              <w:spacing w:after="40"/>
            </w:pPr>
            <w:r>
              <w:rPr>
                <w:b/>
                <w:bCs/>
                <w:color w:val="2C2E82" w:themeColor="accent1"/>
              </w:rPr>
              <w:t>Human assessment only</w:t>
            </w:r>
          </w:p>
          <w:p w14:paraId="5B87BE69" w14:textId="72FD916A" w:rsidR="00B260F8" w:rsidRDefault="002743A2">
            <w:r>
              <w:rPr>
                <w:color w:val="002060"/>
                <w:sz w:val="20"/>
                <w:szCs w:val="20"/>
              </w:rPr>
              <w:t>This section must be completed by the consultant</w:t>
            </w:r>
            <w:r w:rsidR="0045582B">
              <w:rPr>
                <w:color w:val="002060"/>
                <w:sz w:val="20"/>
                <w:szCs w:val="20"/>
              </w:rPr>
              <w:t xml:space="preserve"> or associate</w:t>
            </w:r>
            <w:r>
              <w:rPr>
                <w:color w:val="002060"/>
                <w:sz w:val="20"/>
                <w:szCs w:val="20"/>
              </w:rPr>
              <w:t xml:space="preserve">. Do not auto-populate. Automation should ignore the scorecard. Only fields delimited with double-braces (for example, {{FIELD}}) elsewhere in this document are AI-fillable. Add X or tick </w:t>
            </w:r>
            <w:r w:rsidR="0045582B" w:rsidRPr="0045582B">
              <w:rPr>
                <w:b/>
                <w:bCs/>
                <w:color w:val="002060"/>
                <w:sz w:val="20"/>
                <w:szCs w:val="20"/>
              </w:rPr>
              <w:t>Delete box after completion</w:t>
            </w:r>
          </w:p>
        </w:tc>
      </w:tr>
    </w:tbl>
    <w:p w14:paraId="0DBFF3DB" w14:textId="77777777" w:rsidR="00B260F8" w:rsidRDefault="00B260F8"/>
    <w:p w14:paraId="17FAC4D8" w14:textId="77777777" w:rsidR="00B260F8" w:rsidRPr="0045582B" w:rsidRDefault="002743A2">
      <w:pPr>
        <w:spacing w:before="200" w:after="80"/>
      </w:pPr>
      <w:r w:rsidRPr="0045582B">
        <w:rPr>
          <w:color w:val="2C2E82" w:themeColor="accent1"/>
          <w:sz w:val="24"/>
          <w:szCs w:val="24"/>
        </w:rPr>
        <w:t>Rating scale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B260F8" w14:paraId="3D4A7DAD" w14:textId="77777777" w:rsidTr="002B3892"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5E5EDD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6169EB95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low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77FAA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37BDD4B6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Less than required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9611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002B1F7E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At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163E823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40CD4582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Above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DF05650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282C0F0F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high</w:t>
            </w:r>
          </w:p>
        </w:tc>
      </w:tr>
    </w:tbl>
    <w:p w14:paraId="6DC43DC5" w14:textId="77777777" w:rsidR="00B260F8" w:rsidRDefault="00B260F8"/>
    <w:p w14:paraId="1C82AC4C" w14:textId="77777777" w:rsidR="00B260F8" w:rsidRDefault="002743A2">
      <w:pPr>
        <w:spacing w:before="200" w:after="80"/>
      </w:pPr>
      <w:r>
        <w:rPr>
          <w:b/>
          <w:bCs/>
          <w:i/>
          <w:iCs/>
          <w:color w:val="2C2E82" w:themeColor="accent1"/>
          <w:sz w:val="24"/>
          <w:szCs w:val="24"/>
        </w:rPr>
        <w:t>Criteria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  <w:gridCol w:w="1082"/>
        <w:gridCol w:w="1082"/>
        <w:gridCol w:w="1082"/>
        <w:gridCol w:w="1082"/>
        <w:gridCol w:w="1083"/>
      </w:tblGrid>
      <w:tr w:rsidR="00B260F8" w14:paraId="3D3B846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18B1A8" w14:textId="77777777" w:rsidR="00B260F8" w:rsidRDefault="002743A2">
            <w:r>
              <w:rPr>
                <w:b/>
                <w:bCs/>
                <w:color w:val="2C2E82" w:themeColor="accent1"/>
              </w:rPr>
              <w:t>Relevant sector and domain experience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A644FE6" w14:textId="77777777" w:rsidR="0093512F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8B4338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55A0A8A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A531DC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97C36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E0EEA34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3D067AB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53A0D7" w14:textId="77777777" w:rsidR="00B260F8" w:rsidRDefault="002743A2">
            <w:r>
              <w:rPr>
                <w:b/>
                <w:bCs/>
                <w:color w:val="2C2E82" w:themeColor="accent1"/>
              </w:rPr>
              <w:t>Leadership and stakeholder management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64E12C6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C33186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F3B5B5D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232CF10E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E2859B7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4C66396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9F02B8" w14:textId="77777777" w:rsidR="00B260F8" w:rsidRDefault="002743A2">
            <w:r>
              <w:rPr>
                <w:b/>
                <w:bCs/>
                <w:color w:val="2C2E82" w:themeColor="accent1"/>
              </w:rPr>
              <w:t>Strategic and commercial acumen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B381BD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2900BFF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B292522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482479F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5025010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192ECA7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E728F0" w14:textId="77777777" w:rsidR="00B260F8" w:rsidRDefault="002743A2">
            <w:r>
              <w:rPr>
                <w:b/>
                <w:bCs/>
                <w:color w:val="2C2E82" w:themeColor="accent1"/>
              </w:rPr>
              <w:t>Cultural fit and values alignment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1A68E9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3797CC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3C74F31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035DBB9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D3B28A4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025C9C63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8D8AAD" w14:textId="77777777" w:rsidR="00B260F8" w:rsidRDefault="002743A2">
            <w:r>
              <w:rPr>
                <w:b/>
                <w:bCs/>
                <w:color w:val="2C2E82" w:themeColor="accent1"/>
              </w:rPr>
              <w:t>Communication and executive presence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D0DD7AD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717F6F8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D6A49F6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408E1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CF58783" w14:textId="77777777" w:rsidR="00B260F8" w:rsidRDefault="00DE521C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6603AE29" w14:textId="77777777">
        <w:tc>
          <w:tcPr>
            <w:tcW w:w="9026" w:type="dxa"/>
            <w:gridSpan w:val="6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200" w:type="dxa"/>
              <w:left w:w="200" w:type="dxa"/>
              <w:bottom w:w="320" w:type="dxa"/>
              <w:right w:w="200" w:type="dxa"/>
            </w:tcMar>
          </w:tcPr>
          <w:p w14:paraId="35E835BE" w14:textId="77777777" w:rsidR="00B260F8" w:rsidRDefault="002743A2">
            <w:pPr>
              <w:spacing w:after="80"/>
            </w:pPr>
            <w:r>
              <w:rPr>
                <w:b/>
                <w:bCs/>
                <w:color w:val="2C2E82" w:themeColor="accent1"/>
              </w:rPr>
              <w:t>Consultant commentary</w:t>
            </w:r>
          </w:p>
          <w:p w14:paraId="28628136" w14:textId="77777777" w:rsidR="00B260F8" w:rsidRDefault="002743A2">
            <w:r>
              <w:rPr>
                <w:color w:val="002060"/>
                <w:sz w:val="20"/>
                <w:szCs w:val="20"/>
              </w:rPr>
              <w:t>Notes on strengths, gaps, cultural fit, references and follow-ups.</w:t>
            </w:r>
          </w:p>
        </w:tc>
      </w:tr>
    </w:tbl>
    <w:p w14:paraId="363D47EB" w14:textId="77777777" w:rsidR="002743A2" w:rsidRDefault="002743A2"/>
    <w:sectPr w:rsidR="002743A2" w:rsidSect="00611A37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2E97" w14:textId="77777777" w:rsidR="00DE521C" w:rsidRDefault="00DE521C" w:rsidP="00C61F5D">
      <w:r>
        <w:separator/>
      </w:r>
    </w:p>
  </w:endnote>
  <w:endnote w:type="continuationSeparator" w:id="0">
    <w:p w14:paraId="29D5781D" w14:textId="77777777" w:rsidR="00DE521C" w:rsidRDefault="00DE521C" w:rsidP="00C61F5D">
      <w:r>
        <w:continuationSeparator/>
      </w:r>
    </w:p>
  </w:endnote>
  <w:endnote w:type="continuationNotice" w:id="1">
    <w:p w14:paraId="73DD85E1" w14:textId="77777777" w:rsidR="00DE521C" w:rsidRDefault="00DE52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C71C" w14:textId="77777777" w:rsidR="00DE521C" w:rsidRDefault="00DE521C" w:rsidP="00C61F5D">
      <w:r>
        <w:separator/>
      </w:r>
    </w:p>
  </w:footnote>
  <w:footnote w:type="continuationSeparator" w:id="0">
    <w:p w14:paraId="6AA019C1" w14:textId="77777777" w:rsidR="00DE521C" w:rsidRDefault="00DE521C" w:rsidP="00C61F5D">
      <w:r>
        <w:continuationSeparator/>
      </w:r>
    </w:p>
  </w:footnote>
  <w:footnote w:type="continuationNotice" w:id="1">
    <w:p w14:paraId="411A4DE7" w14:textId="77777777" w:rsidR="00DE521C" w:rsidRDefault="00DE52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2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1203"/>
    <w:rsid w:val="005F01D7"/>
    <w:rsid w:val="00611A3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B12A4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650ED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E521C"/>
    <w:rsid w:val="00DF2B99"/>
    <w:rsid w:val="00DF381F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Props1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3</cp:revision>
  <dcterms:created xsi:type="dcterms:W3CDTF">2026-05-02T03:23:00Z</dcterms:created>
  <dcterms:modified xsi:type="dcterms:W3CDTF">2026-05-21T07:59:00Z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