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7BBB" w:rsidRDefault="003D7BBB" w:rsidP="003D7BBB">
      <w:pPr>
        <w:pStyle w:val="Style1"/>
        <w:spacing w:line="360" w:lineRule="auto"/>
        <w:ind w:firstLineChars="0" w:firstLine="0"/>
        <w:jc w:val="center"/>
        <w:rPr>
          <w:rFonts w:ascii="方正小标宋简体" w:eastAsia="方正小标宋简体"/>
          <w:sz w:val="48"/>
        </w:rPr>
      </w:pPr>
    </w:p>
    <w:p w:rsidR="003D7BBB" w:rsidRDefault="003D7BBB" w:rsidP="003D7BBB">
      <w:pPr>
        <w:pStyle w:val="Style1"/>
        <w:spacing w:line="360" w:lineRule="auto"/>
        <w:ind w:firstLineChars="0" w:firstLine="0"/>
        <w:jc w:val="center"/>
        <w:rPr>
          <w:rFonts w:ascii="方正小标宋简体" w:eastAsia="方正小标宋简体"/>
          <w:sz w:val="48"/>
        </w:rPr>
      </w:pPr>
    </w:p>
    <w:p w:rsidR="003D7BBB" w:rsidRDefault="003D7BBB" w:rsidP="003D7BBB">
      <w:pPr>
        <w:pStyle w:val="Style1"/>
        <w:spacing w:line="360" w:lineRule="auto"/>
        <w:ind w:firstLineChars="0" w:firstLine="0"/>
        <w:jc w:val="center"/>
        <w:rPr>
          <w:rFonts w:ascii="方正小标宋简体" w:eastAsia="方正小标宋简体"/>
          <w:sz w:val="48"/>
        </w:rPr>
      </w:pPr>
    </w:p>
    <w:p w:rsidR="003D7BBB" w:rsidRDefault="003D7BBB" w:rsidP="003D7BBB">
      <w:pPr>
        <w:pStyle w:val="Style1"/>
        <w:spacing w:line="360" w:lineRule="auto"/>
        <w:ind w:firstLineChars="0" w:firstLine="0"/>
        <w:jc w:val="center"/>
        <w:rPr>
          <w:rFonts w:ascii="方正小标宋简体" w:eastAsia="方正小标宋简体"/>
          <w:sz w:val="48"/>
        </w:rPr>
      </w:pPr>
    </w:p>
    <w:p w:rsidR="003D7BBB" w:rsidRDefault="003D7BBB" w:rsidP="003D7BBB">
      <w:pPr>
        <w:pStyle w:val="Style1"/>
        <w:spacing w:line="360" w:lineRule="auto"/>
        <w:ind w:firstLineChars="0" w:firstLine="0"/>
        <w:jc w:val="center"/>
        <w:rPr>
          <w:rFonts w:ascii="方正小标宋简体" w:eastAsia="方正小标宋简体"/>
          <w:sz w:val="48"/>
        </w:rPr>
      </w:pPr>
    </w:p>
    <w:p w:rsidR="003D7BBB" w:rsidRDefault="003D7BBB" w:rsidP="003D7BBB">
      <w:pPr>
        <w:pStyle w:val="Style1"/>
        <w:spacing w:line="360" w:lineRule="auto"/>
        <w:ind w:firstLineChars="0" w:firstLine="0"/>
        <w:jc w:val="center"/>
        <w:rPr>
          <w:rFonts w:ascii="方正小标宋简体" w:eastAsia="方正小标宋简体"/>
          <w:sz w:val="48"/>
        </w:rPr>
      </w:pPr>
    </w:p>
    <w:p w:rsidR="00372F26" w:rsidRPr="00C04C90" w:rsidRDefault="000259F4" w:rsidP="003D7BBB">
      <w:pPr>
        <w:pStyle w:val="Style1"/>
        <w:spacing w:line="360" w:lineRule="auto"/>
        <w:ind w:firstLineChars="0" w:firstLine="0"/>
        <w:jc w:val="center"/>
        <w:rPr>
          <w:rFonts w:ascii="方正小标宋简体" w:eastAsia="方正小标宋简体"/>
          <w:sz w:val="48"/>
        </w:rPr>
      </w:pPr>
      <w:r w:rsidRPr="00C04C90">
        <w:rPr>
          <w:rFonts w:ascii="方正小标宋简体" w:eastAsia="方正小标宋简体"/>
          <w:sz w:val="48"/>
        </w:rPr>
        <w:t>许可链测评指南</w:t>
      </w:r>
      <w:r w:rsidR="00407679" w:rsidRPr="00C04C90">
        <w:rPr>
          <w:rFonts w:ascii="方正小标宋简体" w:eastAsia="方正小标宋简体" w:hint="eastAsia"/>
          <w:sz w:val="48"/>
        </w:rPr>
        <w:t>（V1.</w:t>
      </w:r>
      <w:r w:rsidR="002D7E09">
        <w:rPr>
          <w:rFonts w:ascii="方正小标宋简体" w:eastAsia="方正小标宋简体"/>
          <w:sz w:val="48"/>
        </w:rPr>
        <w:t>1</w:t>
      </w:r>
      <w:r w:rsidR="00407679" w:rsidRPr="00C04C90">
        <w:rPr>
          <w:rFonts w:ascii="方正小标宋简体" w:eastAsia="方正小标宋简体" w:hint="eastAsia"/>
          <w:sz w:val="48"/>
        </w:rPr>
        <w:t>）</w:t>
      </w:r>
    </w:p>
    <w:p w:rsidR="003D7BBB" w:rsidRPr="00C04C90" w:rsidRDefault="003D7BBB" w:rsidP="00407679">
      <w:pPr>
        <w:pStyle w:val="Style1"/>
        <w:spacing w:line="360" w:lineRule="auto"/>
        <w:ind w:firstLineChars="0" w:firstLine="0"/>
        <w:jc w:val="center"/>
        <w:rPr>
          <w:rFonts w:ascii="方正小标宋简体" w:eastAsia="方正小标宋简体"/>
          <w:sz w:val="48"/>
        </w:rPr>
      </w:pPr>
    </w:p>
    <w:p w:rsidR="003D7BBB" w:rsidRPr="00C04C90" w:rsidRDefault="003D7BBB" w:rsidP="003D7BBB">
      <w:pPr>
        <w:pStyle w:val="Style1"/>
        <w:spacing w:line="360" w:lineRule="auto"/>
        <w:ind w:firstLineChars="0" w:firstLine="0"/>
        <w:jc w:val="center"/>
        <w:rPr>
          <w:rFonts w:ascii="方正小标宋简体" w:eastAsia="方正小标宋简体"/>
          <w:sz w:val="48"/>
        </w:rPr>
      </w:pPr>
    </w:p>
    <w:p w:rsidR="003D7BBB" w:rsidRPr="00C04C90" w:rsidRDefault="003D7BBB" w:rsidP="003D7BBB">
      <w:pPr>
        <w:pStyle w:val="Style1"/>
        <w:spacing w:line="360" w:lineRule="auto"/>
        <w:ind w:firstLineChars="0" w:firstLine="0"/>
        <w:jc w:val="center"/>
        <w:rPr>
          <w:rFonts w:ascii="方正小标宋简体" w:eastAsia="方正小标宋简体"/>
          <w:sz w:val="48"/>
        </w:rPr>
      </w:pPr>
    </w:p>
    <w:p w:rsidR="003D7BBB" w:rsidRPr="00C04C90" w:rsidRDefault="003D7BBB" w:rsidP="003D7BBB">
      <w:pPr>
        <w:pStyle w:val="Style1"/>
        <w:spacing w:line="360" w:lineRule="auto"/>
        <w:ind w:firstLineChars="0" w:firstLine="0"/>
        <w:jc w:val="center"/>
        <w:rPr>
          <w:rFonts w:ascii="方正小标宋简体" w:eastAsia="方正小标宋简体"/>
          <w:sz w:val="48"/>
        </w:rPr>
      </w:pPr>
    </w:p>
    <w:p w:rsidR="003D7BBB" w:rsidRPr="00C04C90" w:rsidRDefault="003D7BBB" w:rsidP="003D7BBB">
      <w:pPr>
        <w:pStyle w:val="Style1"/>
        <w:spacing w:line="360" w:lineRule="auto"/>
        <w:ind w:firstLineChars="0" w:firstLine="0"/>
        <w:jc w:val="center"/>
        <w:rPr>
          <w:rFonts w:ascii="方正小标宋简体" w:eastAsia="方正小标宋简体"/>
          <w:sz w:val="36"/>
        </w:rPr>
      </w:pPr>
      <w:r w:rsidRPr="00C04C90">
        <w:rPr>
          <w:rFonts w:ascii="方正小标宋简体" w:eastAsia="方正小标宋简体" w:hint="eastAsia"/>
          <w:sz w:val="36"/>
        </w:rPr>
        <w:t>中国区块链生态联盟</w:t>
      </w:r>
    </w:p>
    <w:p w:rsidR="003D7BBB" w:rsidRPr="00C04C90" w:rsidRDefault="003D7BBB" w:rsidP="003D7BBB">
      <w:pPr>
        <w:pStyle w:val="Style1"/>
        <w:spacing w:line="360" w:lineRule="auto"/>
        <w:ind w:firstLineChars="0" w:firstLine="0"/>
        <w:jc w:val="center"/>
        <w:rPr>
          <w:rFonts w:ascii="方正小标宋简体" w:eastAsia="方正小标宋简体"/>
          <w:sz w:val="36"/>
        </w:rPr>
      </w:pPr>
      <w:r w:rsidRPr="00C04C90">
        <w:rPr>
          <w:rFonts w:ascii="方正小标宋简体" w:eastAsia="方正小标宋简体" w:hint="eastAsia"/>
          <w:sz w:val="36"/>
        </w:rPr>
        <w:t>青岛市崂山区人民政府</w:t>
      </w:r>
    </w:p>
    <w:p w:rsidR="003D7BBB" w:rsidRPr="00C04C90" w:rsidRDefault="003D7BBB" w:rsidP="003D7BBB">
      <w:pPr>
        <w:pStyle w:val="Style1"/>
        <w:spacing w:line="360" w:lineRule="auto"/>
        <w:ind w:firstLineChars="0" w:firstLine="0"/>
        <w:jc w:val="center"/>
        <w:rPr>
          <w:rFonts w:ascii="方正小标宋简体" w:eastAsia="方正小标宋简体"/>
          <w:sz w:val="36"/>
        </w:rPr>
      </w:pPr>
      <w:r w:rsidRPr="00C04C90">
        <w:rPr>
          <w:rFonts w:ascii="方正小标宋简体" w:eastAsia="方正小标宋简体" w:hint="eastAsia"/>
          <w:sz w:val="36"/>
        </w:rPr>
        <w:t>2018年</w:t>
      </w:r>
      <w:r w:rsidR="00AC0062" w:rsidRPr="00C04C90">
        <w:rPr>
          <w:rFonts w:ascii="方正小标宋简体" w:eastAsia="方正小标宋简体" w:hint="eastAsia"/>
          <w:sz w:val="36"/>
        </w:rPr>
        <w:t>6</w:t>
      </w:r>
      <w:r w:rsidRPr="00C04C90">
        <w:rPr>
          <w:rFonts w:ascii="方正小标宋简体" w:eastAsia="方正小标宋简体" w:hint="eastAsia"/>
          <w:sz w:val="36"/>
        </w:rPr>
        <w:t>月</w:t>
      </w:r>
      <w:r w:rsidRPr="00C04C90">
        <w:rPr>
          <w:rFonts w:ascii="方正小标宋简体" w:eastAsia="方正小标宋简体"/>
          <w:sz w:val="36"/>
        </w:rPr>
        <w:br w:type="page"/>
      </w:r>
    </w:p>
    <w:p w:rsidR="003D7BBB" w:rsidRPr="00C04C90" w:rsidRDefault="003D7BBB" w:rsidP="003D7BBB">
      <w:pPr>
        <w:jc w:val="center"/>
        <w:outlineLvl w:val="0"/>
        <w:rPr>
          <w:rFonts w:ascii="黑体" w:eastAsia="黑体" w:hAnsi="黑体"/>
          <w:sz w:val="32"/>
          <w:lang w:val="zh-CN"/>
        </w:rPr>
      </w:pPr>
      <w:bookmarkStart w:id="0" w:name="_Toc497723756"/>
      <w:bookmarkStart w:id="1" w:name="_Toc497728133"/>
      <w:bookmarkStart w:id="2" w:name="_Toc511855325"/>
      <w:r w:rsidRPr="00C04C90">
        <w:rPr>
          <w:rFonts w:ascii="黑体" w:eastAsia="黑体" w:hAnsi="黑体" w:hint="eastAsia"/>
          <w:sz w:val="32"/>
          <w:lang w:val="zh-CN"/>
        </w:rPr>
        <w:lastRenderedPageBreak/>
        <w:t>前 言</w:t>
      </w:r>
      <w:bookmarkEnd w:id="0"/>
      <w:bookmarkEnd w:id="1"/>
      <w:bookmarkEnd w:id="2"/>
    </w:p>
    <w:p w:rsidR="007D09FA" w:rsidRPr="00C04C90" w:rsidRDefault="007D09FA" w:rsidP="003D7BBB">
      <w:pPr>
        <w:jc w:val="center"/>
        <w:outlineLvl w:val="0"/>
        <w:rPr>
          <w:rFonts w:ascii="黑体" w:eastAsia="黑体" w:hAnsi="黑体"/>
          <w:sz w:val="32"/>
          <w:lang w:val="zh-CN"/>
        </w:rPr>
      </w:pPr>
    </w:p>
    <w:p w:rsidR="00407679" w:rsidRPr="00C04C90" w:rsidRDefault="007D09FA"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区块链（Blockchain）是分布式存储、共识机制、点对点通讯、加密算法等计算机技术在互联网时代的集成式创新，</w:t>
      </w:r>
      <w:r w:rsidR="003D7BBB" w:rsidRPr="00C04C90">
        <w:rPr>
          <w:rFonts w:ascii="仿宋_GB2312" w:eastAsia="仿宋_GB2312" w:cs="Times New Roman" w:hint="eastAsia"/>
          <w:sz w:val="28"/>
          <w:szCs w:val="28"/>
        </w:rPr>
        <w:t>具有安全、防篡改、可证信、高度可扩展等特点，正成为继大数据、云计算、人工智能、虚拟现实等技术后又一大将对未来产生重大影响的新兴技术，有望推动人类从信息互联网时代步入价值互联网时代。</w:t>
      </w:r>
    </w:p>
    <w:p w:rsidR="007D09FA" w:rsidRPr="00C04C90" w:rsidRDefault="007D09FA"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区块链来源于比特币等加密数字货币，并且实现了大规模应用，但其应用价值已远远超出了加密数字货币的范畴。区块链的技术特征非常适合在不信任或弱信任的环境下建立信任关系，重塑组织架构，降低中介成本，规范商业秩序，目前正在向</w:t>
      </w:r>
      <w:r w:rsidRPr="00C04C90">
        <w:rPr>
          <w:rFonts w:ascii="仿宋_GB2312" w:eastAsia="仿宋_GB2312" w:cs="Times New Roman"/>
          <w:sz w:val="28"/>
          <w:szCs w:val="28"/>
        </w:rPr>
        <w:t>数字资产鉴权、</w:t>
      </w:r>
      <w:r w:rsidRPr="00C04C90">
        <w:rPr>
          <w:rFonts w:ascii="仿宋_GB2312" w:eastAsia="仿宋_GB2312" w:cs="Times New Roman" w:hint="eastAsia"/>
          <w:sz w:val="28"/>
          <w:szCs w:val="28"/>
        </w:rPr>
        <w:t>供应链管理、</w:t>
      </w:r>
      <w:r w:rsidRPr="00C04C90">
        <w:rPr>
          <w:rFonts w:ascii="仿宋_GB2312" w:eastAsia="仿宋_GB2312" w:cs="Times New Roman"/>
          <w:sz w:val="28"/>
          <w:szCs w:val="28"/>
        </w:rPr>
        <w:t>物联网、智能制造、</w:t>
      </w:r>
      <w:r w:rsidRPr="00C04C90">
        <w:rPr>
          <w:rFonts w:ascii="仿宋_GB2312" w:eastAsia="仿宋_GB2312" w:cs="Times New Roman" w:hint="eastAsia"/>
          <w:sz w:val="28"/>
          <w:szCs w:val="28"/>
        </w:rPr>
        <w:t>物流</w:t>
      </w:r>
      <w:r w:rsidRPr="00C04C90">
        <w:rPr>
          <w:rFonts w:ascii="仿宋_GB2312" w:eastAsia="仿宋_GB2312" w:cs="Times New Roman"/>
          <w:sz w:val="28"/>
          <w:szCs w:val="28"/>
        </w:rPr>
        <w:t>管理</w:t>
      </w:r>
      <w:r w:rsidRPr="00C04C90">
        <w:rPr>
          <w:rFonts w:ascii="仿宋_GB2312" w:eastAsia="仿宋_GB2312" w:cs="Times New Roman" w:hint="eastAsia"/>
          <w:sz w:val="28"/>
          <w:szCs w:val="28"/>
        </w:rPr>
        <w:t>、金融科技等领域快速延伸，具有很好的应用前景</w:t>
      </w:r>
      <w:r w:rsidRPr="00C04C90">
        <w:rPr>
          <w:rFonts w:ascii="仿宋_GB2312" w:eastAsia="仿宋_GB2312" w:cs="Times New Roman"/>
          <w:sz w:val="28"/>
          <w:szCs w:val="28"/>
        </w:rPr>
        <w:t>。</w:t>
      </w:r>
    </w:p>
    <w:p w:rsidR="007D09FA" w:rsidRPr="00C04C90" w:rsidRDefault="007D4667"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伴随着区块链的诞生，对其质量风险质疑和讨论始终没有停止，区块链的安全问题、性能问题等被热议。尽管比特币、以太坊等知名加密数字货币在互联网基本稳定的运行了多年，但公有链平台与基于许可链的行业</w:t>
      </w:r>
      <w:r w:rsidR="007D09FA" w:rsidRPr="00C04C90">
        <w:rPr>
          <w:rFonts w:ascii="仿宋_GB2312" w:eastAsia="仿宋_GB2312" w:cs="Times New Roman" w:hint="eastAsia"/>
          <w:sz w:val="28"/>
          <w:szCs w:val="28"/>
        </w:rPr>
        <w:t>应用</w:t>
      </w:r>
      <w:r w:rsidRPr="00C04C90">
        <w:rPr>
          <w:rFonts w:ascii="仿宋_GB2312" w:eastAsia="仿宋_GB2312" w:cs="Times New Roman" w:hint="eastAsia"/>
          <w:sz w:val="28"/>
          <w:szCs w:val="28"/>
        </w:rPr>
        <w:t>在访问控制、加密算法、共识机制、节点管理等方面并不完全一致</w:t>
      </w:r>
      <w:r w:rsidR="007D09FA" w:rsidRPr="00C04C90">
        <w:rPr>
          <w:rFonts w:ascii="仿宋_GB2312" w:eastAsia="仿宋_GB2312" w:cs="Times New Roman" w:hint="eastAsia"/>
          <w:sz w:val="28"/>
          <w:szCs w:val="28"/>
        </w:rPr>
        <w:t>，</w:t>
      </w:r>
      <w:r w:rsidRPr="00C04C90">
        <w:rPr>
          <w:rFonts w:ascii="仿宋_GB2312" w:eastAsia="仿宋_GB2312" w:cs="Times New Roman" w:hint="eastAsia"/>
          <w:sz w:val="28"/>
          <w:szCs w:val="28"/>
        </w:rPr>
        <w:t>如何客观合理的验证区块链产品的质量成为学术界和产业界共同面临的问题</w:t>
      </w:r>
      <w:r w:rsidR="007D09FA" w:rsidRPr="00C04C90">
        <w:rPr>
          <w:rFonts w:ascii="仿宋_GB2312" w:eastAsia="仿宋_GB2312" w:cs="Times New Roman" w:hint="eastAsia"/>
          <w:sz w:val="28"/>
          <w:szCs w:val="28"/>
        </w:rPr>
        <w:t>。</w:t>
      </w:r>
    </w:p>
    <w:p w:rsidR="003D7BBB" w:rsidRPr="00C04C90" w:rsidRDefault="00790AB1"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在</w:t>
      </w:r>
      <w:r w:rsidR="003D7BBB" w:rsidRPr="00C04C90">
        <w:rPr>
          <w:rFonts w:ascii="仿宋_GB2312" w:eastAsia="仿宋_GB2312" w:cs="Times New Roman" w:hint="eastAsia"/>
          <w:sz w:val="28"/>
          <w:szCs w:val="28"/>
        </w:rPr>
        <w:t>山东省青岛市崂山区政府的大力支持下，中国区块链生态联盟委托赛迪（青岛）区块链研究院</w:t>
      </w:r>
      <w:r w:rsidR="00407679" w:rsidRPr="00C04C90">
        <w:rPr>
          <w:rFonts w:ascii="仿宋_GB2312" w:eastAsia="仿宋_GB2312" w:cs="Times New Roman" w:hint="eastAsia"/>
          <w:sz w:val="28"/>
          <w:szCs w:val="28"/>
        </w:rPr>
        <w:t>和中国软件评测中心</w:t>
      </w:r>
      <w:r w:rsidR="003D7BBB" w:rsidRPr="00C04C90">
        <w:rPr>
          <w:rFonts w:ascii="仿宋_GB2312" w:eastAsia="仿宋_GB2312" w:cs="Times New Roman" w:hint="eastAsia"/>
          <w:sz w:val="28"/>
          <w:szCs w:val="28"/>
        </w:rPr>
        <w:t>组织专家力量，编撰形成了《</w:t>
      </w:r>
      <w:r w:rsidR="00407679" w:rsidRPr="00C04C90">
        <w:rPr>
          <w:rFonts w:ascii="仿宋_GB2312" w:eastAsia="仿宋_GB2312" w:cs="Times New Roman" w:hint="eastAsia"/>
          <w:sz w:val="28"/>
          <w:szCs w:val="28"/>
        </w:rPr>
        <w:t>许可链测评指南（V1.0）</w:t>
      </w:r>
      <w:r w:rsidR="003D7BBB" w:rsidRPr="00C04C90">
        <w:rPr>
          <w:rFonts w:ascii="仿宋_GB2312" w:eastAsia="仿宋_GB2312" w:cs="Times New Roman" w:hint="eastAsia"/>
          <w:sz w:val="28"/>
          <w:szCs w:val="28"/>
        </w:rPr>
        <w:t>》。</w:t>
      </w:r>
      <w:r w:rsidR="00407679" w:rsidRPr="00C04C90">
        <w:rPr>
          <w:rFonts w:ascii="仿宋_GB2312" w:eastAsia="仿宋_GB2312" w:cs="Times New Roman" w:hint="eastAsia"/>
          <w:sz w:val="28"/>
          <w:szCs w:val="28"/>
        </w:rPr>
        <w:t>指南</w:t>
      </w:r>
      <w:r w:rsidRPr="00C04C90">
        <w:rPr>
          <w:rFonts w:ascii="仿宋_GB2312" w:eastAsia="仿宋_GB2312" w:cs="Times New Roman" w:hint="eastAsia"/>
          <w:sz w:val="28"/>
          <w:szCs w:val="28"/>
        </w:rPr>
        <w:t>的核心内容是许可链的</w:t>
      </w:r>
      <w:r w:rsidRPr="00C04C90">
        <w:rPr>
          <w:rFonts w:ascii="仿宋_GB2312" w:eastAsia="仿宋_GB2312" w:cs="Times New Roman" w:hint="eastAsia"/>
          <w:sz w:val="28"/>
          <w:szCs w:val="28"/>
        </w:rPr>
        <w:lastRenderedPageBreak/>
        <w:t>测评指标及方法，以期对许可链产品研发单位、应用单位及第三方技术服务单位等提供关于许可链质量验证的参考，也作为中国区块链生态联盟开展许可链测评认证的重要技术依据。</w:t>
      </w:r>
    </w:p>
    <w:p w:rsidR="003D7BBB" w:rsidRPr="00C04C90" w:rsidRDefault="00790AB1"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本指南基于赛迪（青岛）区块链研究院和中国软件评测中心技术人员对许可链的技术理解和多年的测评工作经验编写而成，并经过了中国区块链生态联盟内专家</w:t>
      </w:r>
      <w:r w:rsidR="004C0EAA" w:rsidRPr="00C04C90">
        <w:rPr>
          <w:rFonts w:ascii="仿宋_GB2312" w:eastAsia="仿宋_GB2312" w:cs="Times New Roman" w:hint="eastAsia"/>
          <w:sz w:val="28"/>
          <w:szCs w:val="28"/>
        </w:rPr>
        <w:t>和领导</w:t>
      </w:r>
      <w:r w:rsidRPr="00C04C90">
        <w:rPr>
          <w:rFonts w:ascii="仿宋_GB2312" w:eastAsia="仿宋_GB2312" w:cs="Times New Roman" w:hint="eastAsia"/>
          <w:sz w:val="28"/>
          <w:szCs w:val="28"/>
        </w:rPr>
        <w:t>的评审</w:t>
      </w:r>
      <w:r w:rsidR="003D7BBB" w:rsidRPr="00C04C90">
        <w:rPr>
          <w:rFonts w:ascii="仿宋_GB2312" w:eastAsia="仿宋_GB2312" w:cs="Times New Roman" w:hint="eastAsia"/>
          <w:sz w:val="28"/>
          <w:szCs w:val="28"/>
        </w:rPr>
        <w:t>，但由于能力和水平所限，疏漏和不足之处在所难免，敬请广大读者和专家批评指正。</w:t>
      </w:r>
      <w:r w:rsidRPr="00C04C90">
        <w:rPr>
          <w:rFonts w:ascii="仿宋_GB2312" w:eastAsia="仿宋_GB2312" w:cs="Times New Roman" w:hint="eastAsia"/>
          <w:sz w:val="28"/>
          <w:szCs w:val="28"/>
        </w:rPr>
        <w:t>区块链的技术在不断进步，应用领域在不断拓展，我们也将不定期的更新指南内容。</w:t>
      </w:r>
    </w:p>
    <w:p w:rsidR="003D7BBB" w:rsidRPr="00C04C90" w:rsidRDefault="00790AB1" w:rsidP="00790AB1">
      <w:pPr>
        <w:widowControl/>
        <w:jc w:val="left"/>
        <w:rPr>
          <w:rFonts w:ascii="仿宋" w:eastAsia="仿宋" w:hAnsi="仿宋"/>
          <w:sz w:val="28"/>
          <w:szCs w:val="28"/>
        </w:rPr>
      </w:pPr>
      <w:r w:rsidRPr="00C04C90">
        <w:rPr>
          <w:rFonts w:ascii="仿宋" w:eastAsia="仿宋" w:hAnsi="仿宋"/>
          <w:sz w:val="28"/>
          <w:szCs w:val="28"/>
        </w:rPr>
        <w:br w:type="page"/>
      </w:r>
    </w:p>
    <w:p w:rsidR="003D7BBB" w:rsidRPr="00C04C90" w:rsidRDefault="003D7BBB" w:rsidP="003D7BBB">
      <w:pPr>
        <w:spacing w:line="360" w:lineRule="auto"/>
        <w:rPr>
          <w:rFonts w:ascii="仿宋" w:eastAsia="仿宋" w:hAnsi="仿宋"/>
          <w:sz w:val="28"/>
          <w:szCs w:val="28"/>
        </w:rPr>
      </w:pPr>
      <w:r w:rsidRPr="00C04C90">
        <w:rPr>
          <w:rFonts w:ascii="仿宋" w:eastAsia="仿宋" w:hAnsi="仿宋" w:hint="eastAsia"/>
          <w:b/>
          <w:sz w:val="28"/>
          <w:szCs w:val="28"/>
        </w:rPr>
        <w:lastRenderedPageBreak/>
        <w:t>编写单位</w:t>
      </w:r>
      <w:r w:rsidRPr="00C04C90">
        <w:rPr>
          <w:rFonts w:ascii="仿宋" w:eastAsia="仿宋" w:hAnsi="仿宋" w:hint="eastAsia"/>
          <w:sz w:val="28"/>
          <w:szCs w:val="28"/>
        </w:rPr>
        <w:t>(排名不分先后)</w:t>
      </w:r>
    </w:p>
    <w:p w:rsidR="003D7BBB" w:rsidRPr="00C04C90" w:rsidRDefault="003D7BBB" w:rsidP="003D7BBB">
      <w:pPr>
        <w:spacing w:line="360" w:lineRule="auto"/>
        <w:rPr>
          <w:rFonts w:ascii="仿宋" w:eastAsia="仿宋" w:hAnsi="仿宋"/>
          <w:sz w:val="28"/>
          <w:szCs w:val="28"/>
        </w:rPr>
      </w:pPr>
      <w:r w:rsidRPr="00C04C90">
        <w:rPr>
          <w:rFonts w:ascii="仿宋" w:eastAsia="仿宋" w:hAnsi="仿宋" w:hint="eastAsia"/>
          <w:sz w:val="28"/>
          <w:szCs w:val="28"/>
        </w:rPr>
        <w:t>赛迪（青岛）区块链研究院</w:t>
      </w:r>
    </w:p>
    <w:p w:rsidR="003D7BBB" w:rsidRPr="00C04C90" w:rsidRDefault="003D7BBB" w:rsidP="003D7BBB">
      <w:pPr>
        <w:spacing w:line="360" w:lineRule="auto"/>
        <w:rPr>
          <w:rFonts w:ascii="仿宋" w:eastAsia="仿宋" w:hAnsi="仿宋"/>
          <w:sz w:val="28"/>
          <w:szCs w:val="28"/>
        </w:rPr>
      </w:pPr>
      <w:r w:rsidRPr="00C04C90">
        <w:rPr>
          <w:rFonts w:ascii="仿宋" w:eastAsia="仿宋" w:hAnsi="仿宋" w:hint="eastAsia"/>
          <w:sz w:val="28"/>
          <w:szCs w:val="28"/>
        </w:rPr>
        <w:t>中国软件评测中心</w:t>
      </w:r>
    </w:p>
    <w:p w:rsidR="003D7BBB" w:rsidRPr="00C04C90" w:rsidRDefault="003D7BBB" w:rsidP="003D7BBB">
      <w:pPr>
        <w:spacing w:line="360" w:lineRule="auto"/>
        <w:rPr>
          <w:rFonts w:ascii="仿宋" w:eastAsia="仿宋" w:hAnsi="仿宋"/>
          <w:sz w:val="28"/>
          <w:szCs w:val="28"/>
        </w:rPr>
      </w:pPr>
    </w:p>
    <w:p w:rsidR="003D7BBB" w:rsidRPr="00C04C90" w:rsidRDefault="00407679" w:rsidP="003D7BBB">
      <w:pPr>
        <w:spacing w:line="360" w:lineRule="auto"/>
        <w:rPr>
          <w:rFonts w:ascii="仿宋" w:eastAsia="仿宋" w:hAnsi="仿宋"/>
          <w:b/>
          <w:sz w:val="28"/>
          <w:szCs w:val="28"/>
        </w:rPr>
      </w:pPr>
      <w:r w:rsidRPr="00C04C90">
        <w:rPr>
          <w:rFonts w:ascii="仿宋" w:eastAsia="仿宋" w:hAnsi="仿宋" w:hint="eastAsia"/>
          <w:b/>
          <w:sz w:val="28"/>
          <w:szCs w:val="28"/>
        </w:rPr>
        <w:t>主要</w:t>
      </w:r>
      <w:r w:rsidR="003D7BBB" w:rsidRPr="00C04C90">
        <w:rPr>
          <w:rFonts w:ascii="仿宋" w:eastAsia="仿宋" w:hAnsi="仿宋" w:hint="eastAsia"/>
          <w:b/>
          <w:sz w:val="28"/>
          <w:szCs w:val="28"/>
        </w:rPr>
        <w:t>编写人员</w:t>
      </w:r>
      <w:r w:rsidR="003D7BBB" w:rsidRPr="00C04C90">
        <w:rPr>
          <w:rFonts w:ascii="仿宋" w:eastAsia="仿宋" w:hAnsi="仿宋" w:hint="eastAsia"/>
          <w:sz w:val="28"/>
          <w:szCs w:val="28"/>
        </w:rPr>
        <w:t>（排名不分先后）</w:t>
      </w:r>
    </w:p>
    <w:p w:rsidR="003D7BBB" w:rsidRPr="00C04C90" w:rsidRDefault="003D7BBB" w:rsidP="003D7BBB">
      <w:pPr>
        <w:spacing w:line="360" w:lineRule="auto"/>
        <w:rPr>
          <w:rFonts w:ascii="仿宋" w:eastAsia="仿宋" w:hAnsi="仿宋"/>
          <w:sz w:val="28"/>
          <w:szCs w:val="28"/>
        </w:rPr>
      </w:pPr>
      <w:r w:rsidRPr="00C04C90">
        <w:rPr>
          <w:rFonts w:ascii="仿宋" w:eastAsia="仿宋" w:hAnsi="仿宋" w:hint="eastAsia"/>
          <w:sz w:val="28"/>
          <w:szCs w:val="28"/>
        </w:rPr>
        <w:t>刘 权、</w:t>
      </w:r>
      <w:r w:rsidR="00790AB1" w:rsidRPr="00C04C90">
        <w:rPr>
          <w:rFonts w:ascii="仿宋" w:eastAsia="仿宋" w:hAnsi="仿宋" w:hint="eastAsia"/>
          <w:sz w:val="28"/>
          <w:szCs w:val="28"/>
        </w:rPr>
        <w:t>刘法旺、</w:t>
      </w:r>
      <w:r w:rsidRPr="00C04C90">
        <w:rPr>
          <w:rFonts w:ascii="仿宋" w:eastAsia="仿宋" w:hAnsi="仿宋" w:hint="eastAsia"/>
          <w:sz w:val="28"/>
          <w:szCs w:val="28"/>
        </w:rPr>
        <w:t>曾 晋、黄忠义、袁 方、王 喆、吕 韬、万晨阳</w:t>
      </w:r>
      <w:r w:rsidR="001444A4" w:rsidRPr="00C04C90">
        <w:rPr>
          <w:rFonts w:ascii="仿宋" w:eastAsia="仿宋" w:hAnsi="仿宋"/>
          <w:sz w:val="28"/>
          <w:szCs w:val="28"/>
        </w:rPr>
        <w:t>、</w:t>
      </w:r>
      <w:r w:rsidR="001444A4" w:rsidRPr="00C04C90">
        <w:rPr>
          <w:rFonts w:ascii="仿宋" w:eastAsia="仿宋" w:hAnsi="仿宋" w:hint="eastAsia"/>
          <w:sz w:val="28"/>
          <w:szCs w:val="28"/>
        </w:rPr>
        <w:t>刘曦子</w:t>
      </w:r>
    </w:p>
    <w:p w:rsidR="003D7BBB" w:rsidRPr="00C04C90" w:rsidRDefault="003D7BBB" w:rsidP="003D7BBB">
      <w:pPr>
        <w:spacing w:line="360" w:lineRule="auto"/>
        <w:rPr>
          <w:rFonts w:ascii="仿宋" w:eastAsia="仿宋" w:hAnsi="仿宋"/>
          <w:sz w:val="28"/>
          <w:szCs w:val="28"/>
        </w:rPr>
      </w:pPr>
    </w:p>
    <w:p w:rsidR="003D7BBB" w:rsidRPr="00C04C90" w:rsidRDefault="00407679" w:rsidP="003D7BBB">
      <w:pPr>
        <w:spacing w:line="360" w:lineRule="auto"/>
        <w:rPr>
          <w:rFonts w:ascii="仿宋" w:eastAsia="仿宋" w:hAnsi="仿宋"/>
          <w:sz w:val="28"/>
          <w:szCs w:val="28"/>
        </w:rPr>
      </w:pPr>
      <w:r w:rsidRPr="00C04C90">
        <w:rPr>
          <w:rFonts w:ascii="仿宋" w:eastAsia="仿宋" w:hAnsi="仿宋" w:hint="eastAsia"/>
          <w:b/>
          <w:sz w:val="28"/>
          <w:szCs w:val="28"/>
        </w:rPr>
        <w:t>主要技术顾问</w:t>
      </w:r>
      <w:r w:rsidR="003D7BBB" w:rsidRPr="00C04C90">
        <w:rPr>
          <w:rFonts w:ascii="仿宋" w:eastAsia="仿宋" w:hAnsi="仿宋" w:hint="eastAsia"/>
          <w:sz w:val="28"/>
          <w:szCs w:val="28"/>
        </w:rPr>
        <w:t>（排名不分先后）</w:t>
      </w:r>
    </w:p>
    <w:p w:rsidR="00AC0062" w:rsidRPr="00C04C90" w:rsidRDefault="00AC0062" w:rsidP="00407679">
      <w:pPr>
        <w:spacing w:line="360" w:lineRule="auto"/>
        <w:rPr>
          <w:rFonts w:ascii="方正小标宋简体" w:eastAsia="方正小标宋简体"/>
          <w:sz w:val="48"/>
        </w:rPr>
      </w:pPr>
    </w:p>
    <w:p w:rsidR="00AC0062" w:rsidRPr="00C04C90" w:rsidRDefault="00AC0062" w:rsidP="00407679">
      <w:pPr>
        <w:spacing w:line="360" w:lineRule="auto"/>
        <w:rPr>
          <w:rFonts w:ascii="方正小标宋简体" w:eastAsia="方正小标宋简体"/>
          <w:sz w:val="48"/>
        </w:rPr>
      </w:pPr>
    </w:p>
    <w:p w:rsidR="00AC0062" w:rsidRPr="00C04C90" w:rsidRDefault="00AC0062" w:rsidP="00407679">
      <w:pPr>
        <w:spacing w:line="360" w:lineRule="auto"/>
        <w:rPr>
          <w:rFonts w:ascii="方正小标宋简体" w:eastAsia="方正小标宋简体"/>
          <w:sz w:val="48"/>
        </w:rPr>
      </w:pPr>
    </w:p>
    <w:p w:rsidR="00AC0062" w:rsidRPr="00C04C90" w:rsidRDefault="00AC0062" w:rsidP="00407679">
      <w:pPr>
        <w:spacing w:line="360" w:lineRule="auto"/>
        <w:rPr>
          <w:rFonts w:ascii="方正小标宋简体" w:eastAsia="方正小标宋简体"/>
          <w:sz w:val="48"/>
        </w:rPr>
      </w:pPr>
    </w:p>
    <w:p w:rsidR="003D7BBB" w:rsidRPr="00C04C90" w:rsidRDefault="003D7BBB" w:rsidP="00407679">
      <w:pPr>
        <w:spacing w:line="360" w:lineRule="auto"/>
        <w:rPr>
          <w:rFonts w:ascii="方正小标宋简体" w:eastAsia="方正小标宋简体" w:hAnsi="等线"/>
          <w:sz w:val="48"/>
          <w:szCs w:val="24"/>
        </w:rPr>
      </w:pPr>
      <w:r w:rsidRPr="00C04C90">
        <w:rPr>
          <w:rFonts w:ascii="方正小标宋简体" w:eastAsia="方正小标宋简体"/>
          <w:sz w:val="48"/>
        </w:rPr>
        <w:br w:type="page"/>
      </w:r>
    </w:p>
    <w:p w:rsidR="00C6335D" w:rsidRPr="00C04C90" w:rsidRDefault="00C6335D" w:rsidP="00C6335D">
      <w:pPr>
        <w:pStyle w:val="1"/>
        <w:rPr>
          <w:rFonts w:ascii="黑体" w:eastAsia="黑体" w:hAnsi="黑体"/>
          <w:sz w:val="32"/>
          <w:szCs w:val="32"/>
        </w:rPr>
      </w:pPr>
      <w:r w:rsidRPr="00C04C90">
        <w:rPr>
          <w:rFonts w:ascii="黑体" w:eastAsia="黑体" w:hAnsi="黑体" w:hint="eastAsia"/>
          <w:sz w:val="32"/>
          <w:szCs w:val="32"/>
        </w:rPr>
        <w:lastRenderedPageBreak/>
        <w:t>背景介绍</w:t>
      </w:r>
    </w:p>
    <w:p w:rsidR="008815AB" w:rsidRPr="00C04C90" w:rsidRDefault="008815AB" w:rsidP="00707331">
      <w:pPr>
        <w:pStyle w:val="2"/>
        <w:spacing w:line="415" w:lineRule="auto"/>
        <w:ind w:left="992"/>
      </w:pPr>
      <w:r w:rsidRPr="00C04C90">
        <w:rPr>
          <w:rFonts w:hint="eastAsia"/>
        </w:rPr>
        <w:t>区块链概述</w:t>
      </w:r>
    </w:p>
    <w:p w:rsidR="00E0272F" w:rsidRPr="00C04C90" w:rsidRDefault="00E0272F" w:rsidP="00E0272F">
      <w:pPr>
        <w:ind w:firstLineChars="200" w:firstLine="560"/>
        <w:rPr>
          <w:rFonts w:ascii="仿宋_GB2312" w:eastAsia="仿宋_GB2312" w:hAnsi="Times New Roman" w:cs="Times New Roman"/>
          <w:sz w:val="28"/>
          <w:szCs w:val="28"/>
        </w:rPr>
      </w:pPr>
      <w:r w:rsidRPr="00C04C90">
        <w:rPr>
          <w:rFonts w:ascii="仿宋_GB2312" w:eastAsia="仿宋_GB2312" w:cs="Times New Roman" w:hint="eastAsia"/>
          <w:sz w:val="28"/>
          <w:szCs w:val="28"/>
        </w:rPr>
        <w:t>区块链（</w:t>
      </w:r>
      <w:r w:rsidRPr="00C04C90">
        <w:rPr>
          <w:rFonts w:ascii="仿宋_GB2312" w:eastAsia="仿宋_GB2312" w:hAnsi="Times New Roman" w:cs="Times New Roman" w:hint="eastAsia"/>
          <w:sz w:val="28"/>
          <w:szCs w:val="28"/>
        </w:rPr>
        <w:t>Blockchain</w:t>
      </w:r>
      <w:r w:rsidRPr="00C04C90">
        <w:rPr>
          <w:rFonts w:ascii="仿宋_GB2312" w:eastAsia="仿宋_GB2312" w:cs="Times New Roman" w:hint="eastAsia"/>
          <w:sz w:val="28"/>
          <w:szCs w:val="28"/>
        </w:rPr>
        <w:t>）起源于化名为中本聪（</w:t>
      </w:r>
      <w:r w:rsidRPr="00C04C90">
        <w:rPr>
          <w:rFonts w:ascii="仿宋_GB2312" w:eastAsia="仿宋_GB2312" w:hAnsi="Times New Roman" w:cs="Times New Roman" w:hint="eastAsia"/>
          <w:sz w:val="28"/>
          <w:szCs w:val="28"/>
        </w:rPr>
        <w:t>Satoshi Nakamoto</w:t>
      </w:r>
      <w:r w:rsidRPr="00C04C90">
        <w:rPr>
          <w:rFonts w:ascii="仿宋_GB2312" w:eastAsia="仿宋_GB2312" w:cs="Times New Roman" w:hint="eastAsia"/>
          <w:sz w:val="28"/>
          <w:szCs w:val="28"/>
        </w:rPr>
        <w:t>）的技术极客</w:t>
      </w:r>
      <w:r w:rsidR="00297F53" w:rsidRPr="00C04C90">
        <w:rPr>
          <w:rFonts w:ascii="仿宋_GB2312" w:eastAsia="仿宋_GB2312" w:cs="Times New Roman" w:hint="eastAsia"/>
          <w:sz w:val="28"/>
          <w:szCs w:val="28"/>
        </w:rPr>
        <w:t>或团体</w:t>
      </w:r>
      <w:r w:rsidRPr="00C04C90">
        <w:rPr>
          <w:rFonts w:ascii="仿宋_GB2312" w:eastAsia="仿宋_GB2312" w:cs="Times New Roman" w:hint="eastAsia"/>
          <w:sz w:val="28"/>
          <w:szCs w:val="28"/>
        </w:rPr>
        <w:t>在</w:t>
      </w:r>
      <w:r w:rsidRPr="00C04C90">
        <w:rPr>
          <w:rFonts w:ascii="仿宋_GB2312" w:eastAsia="仿宋_GB2312" w:hAnsi="Times New Roman" w:cs="Times New Roman" w:hint="eastAsia"/>
          <w:sz w:val="28"/>
          <w:szCs w:val="28"/>
        </w:rPr>
        <w:t>2008</w:t>
      </w:r>
      <w:r w:rsidRPr="00C04C90">
        <w:rPr>
          <w:rFonts w:ascii="仿宋_GB2312" w:eastAsia="仿宋_GB2312" w:cs="Times New Roman" w:hint="eastAsia"/>
          <w:sz w:val="28"/>
          <w:szCs w:val="28"/>
        </w:rPr>
        <w:t>年发表的文章《比特币：一种点对点电子现金系统》，</w:t>
      </w:r>
      <w:r w:rsidR="00693A70" w:rsidRPr="00C04C90">
        <w:rPr>
          <w:rFonts w:ascii="仿宋_GB2312" w:eastAsia="仿宋_GB2312" w:cs="Times New Roman" w:hint="eastAsia"/>
          <w:sz w:val="28"/>
          <w:szCs w:val="28"/>
        </w:rPr>
        <w:t>本质上，</w:t>
      </w:r>
      <w:r w:rsidR="00693A70" w:rsidRPr="00C04C90">
        <w:rPr>
          <w:rFonts w:ascii="仿宋_GB2312" w:eastAsia="仿宋_GB2312" w:hAnsi="Times New Roman" w:cs="Times New Roman" w:hint="eastAsia"/>
          <w:sz w:val="28"/>
        </w:rPr>
        <w:t>区块链是比特币及大量加密数字货币的底层实现技术体系，但加密数字货币仅是区块链的一种应用场景，</w:t>
      </w:r>
      <w:r w:rsidR="00693A70" w:rsidRPr="00C04C90">
        <w:rPr>
          <w:rFonts w:ascii="仿宋_GB2312" w:eastAsia="仿宋_GB2312" w:cs="Times New Roman" w:hint="eastAsia"/>
          <w:sz w:val="28"/>
          <w:szCs w:val="28"/>
        </w:rPr>
        <w:t>时至今日</w:t>
      </w:r>
      <w:r w:rsidRPr="00C04C90">
        <w:rPr>
          <w:rFonts w:ascii="仿宋_GB2312" w:eastAsia="仿宋_GB2312" w:cs="Times New Roman" w:hint="eastAsia"/>
          <w:sz w:val="28"/>
          <w:szCs w:val="28"/>
        </w:rPr>
        <w:t>区块链的价值已远远超出了加密数字货币范畴。</w:t>
      </w:r>
      <w:r w:rsidR="002824BD" w:rsidRPr="00C04C90">
        <w:rPr>
          <w:rFonts w:ascii="仿宋_GB2312" w:eastAsia="仿宋_GB2312" w:hAnsi="Times New Roman" w:cs="Times New Roman" w:hint="eastAsia"/>
          <w:sz w:val="28"/>
        </w:rPr>
        <w:t>当前，</w:t>
      </w:r>
      <w:r w:rsidR="002824BD" w:rsidRPr="00C04C90">
        <w:rPr>
          <w:rFonts w:ascii="Times New Roman" w:eastAsia="仿宋_GB2312" w:hAnsi="Times New Roman" w:cs="Times New Roman"/>
          <w:sz w:val="28"/>
          <w:szCs w:val="28"/>
        </w:rPr>
        <w:t>我国的一些研究机构、互联网企业等</w:t>
      </w:r>
      <w:r w:rsidR="002824BD" w:rsidRPr="00C04C90">
        <w:rPr>
          <w:rFonts w:ascii="Times New Roman" w:eastAsia="仿宋_GB2312" w:hAnsi="Times New Roman" w:cs="Times New Roman" w:hint="eastAsia"/>
          <w:sz w:val="28"/>
          <w:szCs w:val="28"/>
        </w:rPr>
        <w:t>均高度</w:t>
      </w:r>
      <w:r w:rsidR="002824BD" w:rsidRPr="00C04C90">
        <w:rPr>
          <w:rFonts w:ascii="Times New Roman" w:eastAsia="仿宋_GB2312" w:hAnsi="Times New Roman" w:cs="Times New Roman"/>
          <w:sz w:val="28"/>
          <w:szCs w:val="28"/>
        </w:rPr>
        <w:t>关注区块链的发展，部分企业发布了区块链白皮书、技术产品和解决方案，同时一些新生的区块链企业和研究机构也围绕着区块链的技术创新、产品服务和产业生态做了大量的工作。</w:t>
      </w:r>
    </w:p>
    <w:p w:rsidR="00E0272F" w:rsidRPr="00C04C90" w:rsidRDefault="00E0272F" w:rsidP="00E0272F">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从技术角度来说，区块链是分布式存储、共识机制、点对点通讯、加密算法等技术的</w:t>
      </w:r>
      <w:r w:rsidR="002824BD" w:rsidRPr="00C04C90">
        <w:rPr>
          <w:rFonts w:ascii="仿宋_GB2312" w:eastAsia="仿宋_GB2312" w:hAnsi="Times New Roman" w:cs="Times New Roman" w:hint="eastAsia"/>
          <w:sz w:val="28"/>
        </w:rPr>
        <w:t>集成式创新</w:t>
      </w:r>
      <w:r w:rsidRPr="00C04C90">
        <w:rPr>
          <w:rFonts w:ascii="仿宋_GB2312" w:eastAsia="仿宋_GB2312" w:hAnsi="Times New Roman" w:cs="Times New Roman" w:hint="eastAsia"/>
          <w:sz w:val="28"/>
        </w:rPr>
        <w:t>。在典型区块链系统中，数据以区块（block）为单位产生和存储，每个区块中记录了</w:t>
      </w:r>
      <w:r w:rsidR="00370BDD" w:rsidRPr="00C04C90">
        <w:rPr>
          <w:rFonts w:ascii="仿宋_GB2312" w:eastAsia="仿宋_GB2312" w:hAnsi="Times New Roman" w:cs="Times New Roman" w:hint="eastAsia"/>
          <w:sz w:val="28"/>
        </w:rPr>
        <w:t>一个时间段内按照某种算法挑选打包的交易</w:t>
      </w:r>
      <w:r w:rsidRPr="00C04C90">
        <w:rPr>
          <w:rFonts w:ascii="仿宋_GB2312" w:eastAsia="仿宋_GB2312" w:hAnsi="Times New Roman" w:cs="Times New Roman" w:hint="eastAsia"/>
          <w:sz w:val="28"/>
        </w:rPr>
        <w:t>，且区块按照</w:t>
      </w:r>
      <w:r w:rsidR="00370BDD" w:rsidRPr="00C04C90">
        <w:rPr>
          <w:rFonts w:ascii="仿宋_GB2312" w:eastAsia="仿宋_GB2312" w:hAnsi="Times New Roman" w:cs="Times New Roman" w:hint="eastAsia"/>
          <w:sz w:val="28"/>
        </w:rPr>
        <w:t>出块顺序</w:t>
      </w:r>
      <w:r w:rsidRPr="00C04C90">
        <w:rPr>
          <w:rFonts w:ascii="仿宋_GB2312" w:eastAsia="仿宋_GB2312" w:hAnsi="Times New Roman" w:cs="Times New Roman" w:hint="eastAsia"/>
          <w:sz w:val="28"/>
        </w:rPr>
        <w:t>连成链式（chain）数据结构。新创建的区块通常需得到全网多数（具体数量决于不同的共识机制）节点的确认，并向各节点广播实现全网同步，之后不能更改或删除，实现交易记录的不可篡改和可追溯。区块链网络中的所有节点共同参与区块链系统的数据验证、存储和维护，以保证系统和数据的高可靠性。</w:t>
      </w:r>
    </w:p>
    <w:p w:rsidR="008815AB" w:rsidRPr="00C04C90" w:rsidRDefault="008815AB" w:rsidP="008815AB">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sz w:val="28"/>
        </w:rPr>
        <w:t>目前</w:t>
      </w:r>
      <w:r w:rsidR="002824BD" w:rsidRPr="00C04C90">
        <w:rPr>
          <w:rFonts w:ascii="仿宋_GB2312" w:eastAsia="仿宋_GB2312" w:hAnsi="Times New Roman" w:cs="Times New Roman" w:hint="eastAsia"/>
          <w:sz w:val="28"/>
        </w:rPr>
        <w:t>来看</w:t>
      </w:r>
      <w:r w:rsidRPr="00C04C90">
        <w:rPr>
          <w:rFonts w:ascii="仿宋_GB2312" w:eastAsia="仿宋_GB2312" w:hAnsi="Times New Roman" w:cs="Times New Roman"/>
          <w:sz w:val="28"/>
        </w:rPr>
        <w:t>，</w:t>
      </w:r>
      <w:r w:rsidR="00782D86" w:rsidRPr="00C04C90">
        <w:rPr>
          <w:rFonts w:ascii="仿宋_GB2312" w:eastAsia="仿宋_GB2312" w:hAnsi="Times New Roman" w:cs="Times New Roman" w:hint="eastAsia"/>
          <w:sz w:val="28"/>
        </w:rPr>
        <w:t>区块链</w:t>
      </w:r>
      <w:r w:rsidR="002824BD" w:rsidRPr="00C04C90">
        <w:rPr>
          <w:rFonts w:ascii="仿宋_GB2312" w:eastAsia="仿宋_GB2312" w:hAnsi="Times New Roman" w:cs="Times New Roman" w:hint="eastAsia"/>
          <w:sz w:val="28"/>
        </w:rPr>
        <w:t>的核心价值</w:t>
      </w:r>
      <w:r w:rsidR="00782D86" w:rsidRPr="00C04C90">
        <w:rPr>
          <w:rFonts w:ascii="仿宋_GB2312" w:eastAsia="仿宋_GB2312" w:hAnsi="Times New Roman" w:cs="Times New Roman" w:hint="eastAsia"/>
          <w:sz w:val="28"/>
        </w:rPr>
        <w:t>在于通过多种技术的融合</w:t>
      </w:r>
      <w:r w:rsidR="002824BD" w:rsidRPr="00C04C90">
        <w:rPr>
          <w:rFonts w:ascii="仿宋_GB2312" w:eastAsia="仿宋_GB2312" w:hAnsi="Times New Roman" w:cs="Times New Roman" w:hint="eastAsia"/>
          <w:sz w:val="28"/>
        </w:rPr>
        <w:t>，</w:t>
      </w:r>
      <w:r w:rsidR="00782D86" w:rsidRPr="00C04C90">
        <w:rPr>
          <w:rFonts w:ascii="仿宋_GB2312" w:eastAsia="仿宋_GB2312" w:hAnsi="Times New Roman" w:cs="Times New Roman" w:hint="eastAsia"/>
          <w:sz w:val="28"/>
        </w:rPr>
        <w:t>在不信</w:t>
      </w:r>
      <w:r w:rsidR="00782D86" w:rsidRPr="00C04C90">
        <w:rPr>
          <w:rFonts w:ascii="仿宋_GB2312" w:eastAsia="仿宋_GB2312" w:hAnsi="Times New Roman" w:cs="Times New Roman" w:hint="eastAsia"/>
          <w:sz w:val="28"/>
        </w:rPr>
        <w:lastRenderedPageBreak/>
        <w:t>任或弱信任环境下实现</w:t>
      </w:r>
      <w:r w:rsidR="0056204E" w:rsidRPr="00C04C90">
        <w:rPr>
          <w:rFonts w:ascii="仿宋_GB2312" w:eastAsia="仿宋_GB2312" w:hAnsi="Times New Roman" w:cs="Times New Roman" w:hint="eastAsia"/>
          <w:sz w:val="28"/>
        </w:rPr>
        <w:t>信息对称（即共享账本）</w:t>
      </w:r>
      <w:r w:rsidR="00782D86" w:rsidRPr="00C04C90">
        <w:rPr>
          <w:rFonts w:ascii="仿宋_GB2312" w:eastAsia="仿宋_GB2312" w:hAnsi="Times New Roman" w:cs="Times New Roman" w:hint="eastAsia"/>
          <w:sz w:val="28"/>
        </w:rPr>
        <w:t>，进而</w:t>
      </w:r>
      <w:r w:rsidR="0056204E" w:rsidRPr="00C04C90">
        <w:rPr>
          <w:rFonts w:ascii="仿宋_GB2312" w:eastAsia="仿宋_GB2312" w:hAnsi="Times New Roman" w:cs="Times New Roman" w:hint="eastAsia"/>
          <w:sz w:val="28"/>
        </w:rPr>
        <w:t>重塑了信用体系和组织结构</w:t>
      </w:r>
      <w:r w:rsidR="00447754" w:rsidRPr="00C04C90">
        <w:rPr>
          <w:rFonts w:ascii="仿宋_GB2312" w:eastAsia="仿宋_GB2312" w:hAnsi="Times New Roman" w:cs="Times New Roman" w:hint="eastAsia"/>
          <w:sz w:val="28"/>
        </w:rPr>
        <w:t>，有助于</w:t>
      </w:r>
      <w:r w:rsidRPr="00C04C90">
        <w:rPr>
          <w:rFonts w:ascii="仿宋_GB2312" w:eastAsia="仿宋_GB2312" w:hAnsi="Times New Roman" w:cs="Times New Roman"/>
          <w:sz w:val="28"/>
        </w:rPr>
        <w:t>保障业务数据公开透明、可溯源、难以被非法篡改，在</w:t>
      </w:r>
      <w:r w:rsidR="00C95CA4" w:rsidRPr="00C04C90">
        <w:rPr>
          <w:rFonts w:ascii="仿宋_GB2312" w:eastAsia="仿宋_GB2312" w:hAnsi="Times New Roman" w:cs="Times New Roman"/>
          <w:sz w:val="28"/>
        </w:rPr>
        <w:t>数字资产鉴权、</w:t>
      </w:r>
      <w:r w:rsidRPr="00C04C90">
        <w:rPr>
          <w:rFonts w:ascii="仿宋_GB2312" w:eastAsia="仿宋_GB2312" w:hAnsi="Times New Roman" w:cs="Times New Roman"/>
          <w:sz w:val="28"/>
        </w:rPr>
        <w:t>物联网、智能制造、</w:t>
      </w:r>
      <w:r w:rsidR="00C95CA4" w:rsidRPr="00C04C90">
        <w:rPr>
          <w:rFonts w:ascii="仿宋_GB2312" w:eastAsia="仿宋_GB2312" w:hAnsi="Times New Roman" w:cs="Times New Roman" w:hint="eastAsia"/>
          <w:sz w:val="28"/>
        </w:rPr>
        <w:t>物流</w:t>
      </w:r>
      <w:r w:rsidRPr="00C04C90">
        <w:rPr>
          <w:rFonts w:ascii="仿宋_GB2312" w:eastAsia="仿宋_GB2312" w:hAnsi="Times New Roman" w:cs="Times New Roman"/>
          <w:sz w:val="28"/>
        </w:rPr>
        <w:t>管理</w:t>
      </w:r>
      <w:r w:rsidR="00C95CA4" w:rsidRPr="00C04C90">
        <w:rPr>
          <w:rFonts w:ascii="仿宋_GB2312" w:eastAsia="仿宋_GB2312" w:hAnsi="Times New Roman" w:cs="Times New Roman" w:hint="eastAsia"/>
          <w:sz w:val="28"/>
        </w:rPr>
        <w:t>、供应链金融</w:t>
      </w:r>
      <w:r w:rsidRPr="00C04C90">
        <w:rPr>
          <w:rFonts w:ascii="仿宋_GB2312" w:eastAsia="仿宋_GB2312" w:hAnsi="Times New Roman" w:cs="Times New Roman"/>
          <w:sz w:val="28"/>
        </w:rPr>
        <w:t>等领域有</w:t>
      </w:r>
      <w:r w:rsidR="002824BD" w:rsidRPr="00C04C90">
        <w:rPr>
          <w:rFonts w:ascii="仿宋_GB2312" w:eastAsia="仿宋_GB2312" w:hAnsi="Times New Roman" w:cs="Times New Roman" w:hint="eastAsia"/>
          <w:sz w:val="28"/>
        </w:rPr>
        <w:t>很好</w:t>
      </w:r>
      <w:r w:rsidRPr="00C04C90">
        <w:rPr>
          <w:rFonts w:ascii="仿宋_GB2312" w:eastAsia="仿宋_GB2312" w:hAnsi="Times New Roman" w:cs="Times New Roman"/>
          <w:sz w:val="28"/>
        </w:rPr>
        <w:t>的应用前景。</w:t>
      </w:r>
      <w:r w:rsidR="00693A70" w:rsidRPr="00C04C90">
        <w:rPr>
          <w:rFonts w:ascii="仿宋_GB2312" w:eastAsia="仿宋_GB2312" w:hAnsi="Times New Roman" w:cs="Times New Roman" w:hint="eastAsia"/>
          <w:sz w:val="28"/>
        </w:rPr>
        <w:t>尽管区块链能够</w:t>
      </w:r>
      <w:r w:rsidR="00297F53" w:rsidRPr="00C04C90">
        <w:rPr>
          <w:rFonts w:ascii="仿宋_GB2312" w:eastAsia="仿宋_GB2312" w:hAnsi="Times New Roman" w:cs="Times New Roman" w:hint="eastAsia"/>
          <w:sz w:val="28"/>
        </w:rPr>
        <w:t>有助于构建信任机制、转变现有的商业模式，</w:t>
      </w:r>
      <w:r w:rsidR="00447754" w:rsidRPr="00C04C90">
        <w:rPr>
          <w:rFonts w:ascii="仿宋_GB2312" w:eastAsia="仿宋_GB2312" w:hAnsi="Times New Roman" w:cs="Times New Roman" w:hint="eastAsia"/>
          <w:sz w:val="28"/>
        </w:rPr>
        <w:t>但是我们也要清醒的意识到，目前区块链在认知理解、技术实现、标准规范、商业模式等方面仍不尽完善，需要进行大量的</w:t>
      </w:r>
      <w:r w:rsidR="004C0EAA" w:rsidRPr="00C04C90">
        <w:rPr>
          <w:rFonts w:ascii="仿宋_GB2312" w:eastAsia="仿宋_GB2312" w:hAnsi="Times New Roman" w:cs="Times New Roman" w:hint="eastAsia"/>
          <w:sz w:val="28"/>
        </w:rPr>
        <w:t>探索</w:t>
      </w:r>
      <w:r w:rsidR="00447754" w:rsidRPr="00C04C90">
        <w:rPr>
          <w:rFonts w:ascii="仿宋_GB2312" w:eastAsia="仿宋_GB2312" w:hAnsi="Times New Roman" w:cs="Times New Roman" w:hint="eastAsia"/>
          <w:sz w:val="28"/>
        </w:rPr>
        <w:t>和</w:t>
      </w:r>
      <w:r w:rsidR="004C0EAA" w:rsidRPr="00C04C90">
        <w:rPr>
          <w:rFonts w:ascii="仿宋_GB2312" w:eastAsia="仿宋_GB2312" w:hAnsi="Times New Roman" w:cs="Times New Roman" w:hint="eastAsia"/>
          <w:sz w:val="28"/>
        </w:rPr>
        <w:t>研究</w:t>
      </w:r>
      <w:r w:rsidR="00447754" w:rsidRPr="00C04C90">
        <w:rPr>
          <w:rFonts w:ascii="仿宋_GB2312" w:eastAsia="仿宋_GB2312" w:hAnsi="Times New Roman" w:cs="Times New Roman" w:hint="eastAsia"/>
          <w:sz w:val="28"/>
        </w:rPr>
        <w:t>工作。</w:t>
      </w:r>
    </w:p>
    <w:p w:rsidR="00693A70" w:rsidRPr="00C04C90" w:rsidRDefault="008815AB" w:rsidP="00707331">
      <w:pPr>
        <w:pStyle w:val="2"/>
        <w:spacing w:line="415" w:lineRule="auto"/>
        <w:ind w:left="992"/>
      </w:pPr>
      <w:r w:rsidRPr="00C04C90">
        <w:rPr>
          <w:rFonts w:hint="eastAsia"/>
        </w:rPr>
        <w:t>区块链分类</w:t>
      </w:r>
    </w:p>
    <w:p w:rsidR="008815AB" w:rsidRPr="00C04C90" w:rsidRDefault="008815AB" w:rsidP="008815AB">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区块链系统根据应用场景和设计体系的不同，一般分为公有链、联盟</w:t>
      </w:r>
      <w:r w:rsidR="00E55FB4" w:rsidRPr="00C04C90">
        <w:rPr>
          <w:rFonts w:ascii="仿宋_GB2312" w:eastAsia="仿宋_GB2312" w:hAnsi="Times New Roman" w:cs="Times New Roman" w:hint="eastAsia"/>
          <w:sz w:val="28"/>
        </w:rPr>
        <w:t>链和私</w:t>
      </w:r>
      <w:r w:rsidRPr="00C04C90">
        <w:rPr>
          <w:rFonts w:ascii="仿宋_GB2312" w:eastAsia="仿宋_GB2312" w:hAnsi="Times New Roman" w:cs="Times New Roman" w:hint="eastAsia"/>
          <w:sz w:val="28"/>
        </w:rPr>
        <w:t>有链。其中：</w:t>
      </w:r>
    </w:p>
    <w:p w:rsidR="008815AB" w:rsidRPr="00C04C90" w:rsidRDefault="004C0EAA" w:rsidP="008815AB">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w:t>
      </w:r>
      <w:r w:rsidR="008815AB" w:rsidRPr="00C04C90">
        <w:rPr>
          <w:rFonts w:ascii="仿宋_GB2312" w:eastAsia="仿宋_GB2312" w:hAnsi="Times New Roman" w:cs="Times New Roman" w:hint="eastAsia"/>
          <w:sz w:val="28"/>
        </w:rPr>
        <w:t>公有链的各个节点可以自由加入和退出网络，并参加链上数据的读写，运行时以扁平的拓扑结构互联互通，网络中不存在任何中心化的服务端节点。</w:t>
      </w:r>
    </w:p>
    <w:p w:rsidR="008815AB" w:rsidRPr="00C04C90" w:rsidRDefault="004C0EAA" w:rsidP="008815AB">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w:t>
      </w:r>
      <w:r w:rsidR="008815AB" w:rsidRPr="00C04C90">
        <w:rPr>
          <w:rFonts w:ascii="仿宋_GB2312" w:eastAsia="仿宋_GB2312" w:hAnsi="Times New Roman" w:cs="Times New Roman" w:hint="eastAsia"/>
          <w:sz w:val="28"/>
        </w:rPr>
        <w:t>联盟链的各个节点通常有与之对应的实体机构组织，通过授权后才能加入与退出网络。各机构组织组成利益相关的联盟，共同维护区块链的健康运转。</w:t>
      </w:r>
    </w:p>
    <w:p w:rsidR="008815AB" w:rsidRPr="00C04C90" w:rsidRDefault="004C0EAA" w:rsidP="002B26D5">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w:t>
      </w:r>
      <w:r w:rsidR="00E55FB4" w:rsidRPr="00C04C90">
        <w:rPr>
          <w:rFonts w:ascii="仿宋_GB2312" w:eastAsia="仿宋_GB2312" w:hAnsi="Times New Roman" w:cs="Times New Roman" w:hint="eastAsia"/>
          <w:sz w:val="28"/>
        </w:rPr>
        <w:t>私</w:t>
      </w:r>
      <w:r w:rsidR="008815AB" w:rsidRPr="00C04C90">
        <w:rPr>
          <w:rFonts w:ascii="仿宋_GB2312" w:eastAsia="仿宋_GB2312" w:hAnsi="Times New Roman" w:cs="Times New Roman" w:hint="eastAsia"/>
          <w:sz w:val="28"/>
        </w:rPr>
        <w:t>有链的各个节点的写入权限收归内部控制，而读取权限可视需求有选择性地对外开放。</w:t>
      </w:r>
      <w:r w:rsidR="002B26D5" w:rsidRPr="00C04C90">
        <w:rPr>
          <w:rFonts w:ascii="仿宋_GB2312" w:eastAsia="仿宋_GB2312" w:hAnsi="Times New Roman" w:cs="Times New Roman" w:hint="eastAsia"/>
          <w:sz w:val="28"/>
        </w:rPr>
        <w:t>私有链仍然具备区块链多节点运行的通用结构，适用于特定机构的内部数据管理与审计</w:t>
      </w:r>
      <w:r w:rsidR="00026C93" w:rsidRPr="00C04C90">
        <w:rPr>
          <w:rFonts w:ascii="仿宋_GB2312" w:eastAsia="仿宋_GB2312" w:hAnsi="Times New Roman" w:cs="Times New Roman" w:hint="eastAsia"/>
          <w:sz w:val="28"/>
        </w:rPr>
        <w:t>。</w:t>
      </w:r>
    </w:p>
    <w:p w:rsidR="008815AB" w:rsidRPr="00C04C90" w:rsidRDefault="008815AB" w:rsidP="008815AB">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sz w:val="28"/>
        </w:rPr>
        <w:t>许可链是指参与到区块链系统中的每个节点都是经过许可的，未经许可的节点是不可以接入到系统中，因此联盟连</w:t>
      </w:r>
      <w:r w:rsidR="00B00F55" w:rsidRPr="00C04C90">
        <w:rPr>
          <w:rFonts w:ascii="仿宋_GB2312" w:eastAsia="仿宋_GB2312" w:hAnsi="Times New Roman" w:cs="Times New Roman"/>
          <w:sz w:val="28"/>
        </w:rPr>
        <w:t>和私</w:t>
      </w:r>
      <w:r w:rsidRPr="00C04C90">
        <w:rPr>
          <w:rFonts w:ascii="仿宋_GB2312" w:eastAsia="仿宋_GB2312" w:hAnsi="Times New Roman" w:cs="Times New Roman"/>
          <w:sz w:val="28"/>
        </w:rPr>
        <w:t>有链都属于许</w:t>
      </w:r>
      <w:r w:rsidRPr="00C04C90">
        <w:rPr>
          <w:rFonts w:ascii="仿宋_GB2312" w:eastAsia="仿宋_GB2312" w:hAnsi="Times New Roman" w:cs="Times New Roman"/>
          <w:sz w:val="28"/>
        </w:rPr>
        <w:lastRenderedPageBreak/>
        <w:t>可链。</w:t>
      </w:r>
    </w:p>
    <w:p w:rsidR="00693A70" w:rsidRPr="00C04C90" w:rsidRDefault="008815AB" w:rsidP="00707331">
      <w:pPr>
        <w:pStyle w:val="2"/>
        <w:spacing w:line="415" w:lineRule="auto"/>
        <w:ind w:left="992"/>
      </w:pPr>
      <w:r w:rsidRPr="00C04C90">
        <w:rPr>
          <w:rFonts w:hint="eastAsia"/>
        </w:rPr>
        <w:t>许可链测评</w:t>
      </w:r>
    </w:p>
    <w:p w:rsidR="00EE3418" w:rsidRPr="00C04C90" w:rsidRDefault="0007718D" w:rsidP="00EE3418">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通过对目前产业及技术的分析，当前</w:t>
      </w:r>
      <w:r w:rsidR="004C0EAA" w:rsidRPr="00C04C90">
        <w:rPr>
          <w:rFonts w:ascii="仿宋_GB2312" w:eastAsia="仿宋_GB2312" w:hAnsi="Times New Roman" w:cs="Times New Roman" w:hint="eastAsia"/>
          <w:sz w:val="28"/>
        </w:rPr>
        <w:t>阶段基于</w:t>
      </w:r>
      <w:r w:rsidR="0027126B" w:rsidRPr="00C04C90">
        <w:rPr>
          <w:rFonts w:ascii="仿宋_GB2312" w:eastAsia="仿宋_GB2312" w:hAnsi="Times New Roman" w:cs="Times New Roman" w:hint="eastAsia"/>
          <w:sz w:val="28"/>
        </w:rPr>
        <w:t>区块链</w:t>
      </w:r>
      <w:r w:rsidR="004C0EAA" w:rsidRPr="00C04C90">
        <w:rPr>
          <w:rFonts w:ascii="仿宋_GB2312" w:eastAsia="仿宋_GB2312" w:hAnsi="Times New Roman" w:cs="Times New Roman" w:hint="eastAsia"/>
          <w:sz w:val="28"/>
        </w:rPr>
        <w:t>的行业</w:t>
      </w:r>
      <w:r w:rsidR="0027126B" w:rsidRPr="00C04C90">
        <w:rPr>
          <w:rFonts w:ascii="仿宋_GB2312" w:eastAsia="仿宋_GB2312" w:hAnsi="Times New Roman" w:cs="Times New Roman" w:hint="eastAsia"/>
          <w:sz w:val="28"/>
        </w:rPr>
        <w:t>应用以许可链为主（包括私有链和联盟链）</w:t>
      </w:r>
      <w:r w:rsidR="004C0EAA" w:rsidRPr="00C04C90">
        <w:rPr>
          <w:rFonts w:ascii="仿宋_GB2312" w:eastAsia="仿宋_GB2312" w:hAnsi="Times New Roman" w:cs="Times New Roman" w:hint="eastAsia"/>
          <w:sz w:val="28"/>
        </w:rPr>
        <w:t>。</w:t>
      </w:r>
      <w:r w:rsidR="00E55FB4" w:rsidRPr="00C04C90">
        <w:rPr>
          <w:rFonts w:ascii="仿宋_GB2312" w:eastAsia="仿宋_GB2312" w:hAnsi="Times New Roman" w:cs="Times New Roman" w:hint="eastAsia"/>
          <w:sz w:val="28"/>
        </w:rPr>
        <w:t>许可链</w:t>
      </w:r>
      <w:r w:rsidR="002B26D5" w:rsidRPr="00C04C90">
        <w:rPr>
          <w:rFonts w:ascii="仿宋_GB2312" w:eastAsia="仿宋_GB2312" w:hAnsi="Times New Roman" w:cs="Times New Roman" w:hint="eastAsia"/>
          <w:sz w:val="28"/>
        </w:rPr>
        <w:t>作为区块链的一种应用模式</w:t>
      </w:r>
      <w:r w:rsidR="008B77F1" w:rsidRPr="00C04C90">
        <w:rPr>
          <w:rFonts w:ascii="仿宋_GB2312" w:eastAsia="仿宋_GB2312" w:hAnsi="Times New Roman" w:cs="Times New Roman" w:hint="eastAsia"/>
          <w:sz w:val="28"/>
        </w:rPr>
        <w:t>，可以规避公有链安全</w:t>
      </w:r>
      <w:r w:rsidR="00782D86" w:rsidRPr="00C04C90">
        <w:rPr>
          <w:rFonts w:ascii="仿宋_GB2312" w:eastAsia="仿宋_GB2312" w:hAnsi="Times New Roman" w:cs="Times New Roman" w:hint="eastAsia"/>
          <w:sz w:val="28"/>
        </w:rPr>
        <w:t>风险</w:t>
      </w:r>
      <w:r w:rsidR="00297F53" w:rsidRPr="00C04C90">
        <w:rPr>
          <w:rFonts w:ascii="仿宋_GB2312" w:eastAsia="仿宋_GB2312" w:hAnsi="Times New Roman" w:cs="Times New Roman" w:hint="eastAsia"/>
          <w:sz w:val="28"/>
        </w:rPr>
        <w:t>、性能效率问题以及一些政策法规的限制</w:t>
      </w:r>
      <w:r w:rsidR="008B77F1" w:rsidRPr="00C04C90">
        <w:rPr>
          <w:rFonts w:ascii="仿宋_GB2312" w:eastAsia="仿宋_GB2312" w:hAnsi="Times New Roman" w:cs="Times New Roman" w:hint="eastAsia"/>
          <w:sz w:val="28"/>
        </w:rPr>
        <w:t>。</w:t>
      </w:r>
      <w:r w:rsidR="00071086" w:rsidRPr="00C04C90">
        <w:rPr>
          <w:rFonts w:ascii="仿宋_GB2312" w:eastAsia="仿宋_GB2312" w:hAnsi="Times New Roman" w:cs="Times New Roman" w:hint="eastAsia"/>
          <w:sz w:val="28"/>
        </w:rPr>
        <w:t>事实上，许可链乃至区块链的技术实际上仍处于发展阶段，因此我们</w:t>
      </w:r>
      <w:r w:rsidR="009224F1" w:rsidRPr="00C04C90">
        <w:rPr>
          <w:rFonts w:ascii="仿宋_GB2312" w:eastAsia="仿宋_GB2312" w:hAnsi="Times New Roman" w:cs="Times New Roman" w:hint="eastAsia"/>
          <w:sz w:val="28"/>
        </w:rPr>
        <w:t>基于对区块链的理解以及开展测评工作的经验，</w:t>
      </w:r>
      <w:r w:rsidR="00071086" w:rsidRPr="00C04C90">
        <w:rPr>
          <w:rFonts w:ascii="仿宋_GB2312" w:eastAsia="仿宋_GB2312" w:hAnsi="Times New Roman" w:cs="Times New Roman" w:hint="eastAsia"/>
          <w:sz w:val="28"/>
        </w:rPr>
        <w:t>编写了《许可链测评指南》</w:t>
      </w:r>
      <w:r w:rsidR="008B77F1" w:rsidRPr="00C04C90">
        <w:rPr>
          <w:rFonts w:ascii="仿宋_GB2312" w:eastAsia="仿宋_GB2312" w:hAnsi="Times New Roman" w:cs="Times New Roman" w:hint="eastAsia"/>
          <w:sz w:val="28"/>
        </w:rPr>
        <w:t>，</w:t>
      </w:r>
      <w:r w:rsidR="009224F1" w:rsidRPr="00C04C90">
        <w:rPr>
          <w:rFonts w:ascii="仿宋_GB2312" w:eastAsia="仿宋_GB2312" w:hAnsi="Times New Roman" w:cs="Times New Roman" w:hint="eastAsia"/>
          <w:sz w:val="28"/>
        </w:rPr>
        <w:t>旨在</w:t>
      </w:r>
      <w:r w:rsidR="008B77F1" w:rsidRPr="00C04C90">
        <w:rPr>
          <w:rFonts w:ascii="仿宋_GB2312" w:eastAsia="仿宋_GB2312" w:hAnsi="Times New Roman" w:cs="Times New Roman" w:hint="eastAsia"/>
          <w:sz w:val="28"/>
        </w:rPr>
        <w:t>引导大众对许可链的认知、规范许可链产品的技术质量、明确许可链产品的评价体系。</w:t>
      </w:r>
      <w:r w:rsidR="009224F1" w:rsidRPr="00C04C90">
        <w:rPr>
          <w:rFonts w:ascii="仿宋_GB2312" w:eastAsia="仿宋_GB2312" w:hAnsi="Times New Roman" w:cs="Times New Roman" w:hint="eastAsia"/>
          <w:sz w:val="28"/>
        </w:rPr>
        <w:t>以本指南为基础，</w:t>
      </w:r>
      <w:r w:rsidR="004C0EAA" w:rsidRPr="00C04C90">
        <w:rPr>
          <w:rFonts w:ascii="仿宋_GB2312" w:eastAsia="仿宋_GB2312" w:hAnsi="Times New Roman" w:cs="Times New Roman" w:hint="eastAsia"/>
          <w:sz w:val="28"/>
        </w:rPr>
        <w:t>中国区块链生态联盟将委托</w:t>
      </w:r>
      <w:r w:rsidR="00EE3418" w:rsidRPr="00C04C90">
        <w:rPr>
          <w:rFonts w:ascii="仿宋_GB2312" w:eastAsia="仿宋_GB2312" w:hAnsi="Times New Roman" w:cs="Times New Roman" w:hint="eastAsia"/>
          <w:sz w:val="28"/>
        </w:rPr>
        <w:t>赛迪（青岛）区块链研究院将</w:t>
      </w:r>
      <w:r w:rsidR="004C0EAA" w:rsidRPr="00C04C90">
        <w:rPr>
          <w:rFonts w:ascii="仿宋_GB2312" w:eastAsia="仿宋_GB2312" w:hAnsi="Times New Roman" w:cs="Times New Roman" w:hint="eastAsia"/>
          <w:sz w:val="28"/>
        </w:rPr>
        <w:t>和</w:t>
      </w:r>
      <w:r w:rsidR="00EE3418" w:rsidRPr="00C04C90">
        <w:rPr>
          <w:rFonts w:ascii="仿宋_GB2312" w:eastAsia="仿宋_GB2312" w:hAnsi="Times New Roman" w:cs="Times New Roman" w:hint="eastAsia"/>
          <w:sz w:val="28"/>
        </w:rPr>
        <w:t>中国软件评测中心等单位开展许可链测评认证工作</w:t>
      </w:r>
      <w:r w:rsidR="00071086" w:rsidRPr="00C04C90">
        <w:rPr>
          <w:rFonts w:ascii="仿宋_GB2312" w:eastAsia="仿宋_GB2312" w:hAnsi="Times New Roman" w:cs="Times New Roman" w:hint="eastAsia"/>
          <w:sz w:val="28"/>
        </w:rPr>
        <w:t>。</w:t>
      </w:r>
    </w:p>
    <w:p w:rsidR="00C6335D" w:rsidRPr="00C04C90" w:rsidRDefault="00C6335D" w:rsidP="00C6335D">
      <w:pPr>
        <w:pStyle w:val="1"/>
        <w:rPr>
          <w:rFonts w:ascii="黑体" w:eastAsia="黑体" w:hAnsi="黑体"/>
          <w:sz w:val="32"/>
          <w:szCs w:val="32"/>
        </w:rPr>
      </w:pPr>
      <w:r w:rsidRPr="00C04C90">
        <w:rPr>
          <w:rFonts w:ascii="黑体" w:eastAsia="黑体" w:hAnsi="黑体" w:hint="eastAsia"/>
          <w:sz w:val="32"/>
          <w:szCs w:val="32"/>
        </w:rPr>
        <w:t>测评范围</w:t>
      </w:r>
    </w:p>
    <w:p w:rsidR="008815AB" w:rsidRPr="00C04C90" w:rsidRDefault="008815AB" w:rsidP="004C0EAA">
      <w:pPr>
        <w:ind w:firstLineChars="200" w:firstLine="560"/>
        <w:rPr>
          <w:rFonts w:ascii="仿宋_GB2312" w:eastAsia="仿宋_GB2312" w:hAnsi="Times New Roman" w:cs="Times New Roman"/>
          <w:sz w:val="28"/>
        </w:rPr>
      </w:pPr>
      <w:r w:rsidRPr="00C04C90">
        <w:rPr>
          <w:rFonts w:ascii="仿宋_GB2312" w:eastAsia="仿宋_GB2312" w:hAnsi="Times New Roman" w:cs="Times New Roman" w:hint="eastAsia"/>
          <w:sz w:val="28"/>
        </w:rPr>
        <w:t>本指南主要针对许可链</w:t>
      </w:r>
      <w:r w:rsidR="008D0DB1" w:rsidRPr="00C04C90">
        <w:rPr>
          <w:rFonts w:ascii="仿宋_GB2312" w:eastAsia="仿宋_GB2312" w:hAnsi="Times New Roman" w:cs="Times New Roman" w:hint="eastAsia"/>
          <w:sz w:val="28"/>
        </w:rPr>
        <w:t>产品</w:t>
      </w:r>
      <w:r w:rsidRPr="00C04C90">
        <w:rPr>
          <w:rFonts w:ascii="仿宋_GB2312" w:eastAsia="仿宋_GB2312" w:hAnsi="Times New Roman" w:cs="Times New Roman" w:hint="eastAsia"/>
          <w:sz w:val="28"/>
        </w:rPr>
        <w:t>的技术特性进行测评，主要包括</w:t>
      </w:r>
      <w:r w:rsidR="008D0DB1" w:rsidRPr="00C04C90">
        <w:rPr>
          <w:rFonts w:ascii="仿宋_GB2312" w:eastAsia="仿宋_GB2312" w:hAnsi="Times New Roman" w:cs="Times New Roman" w:hint="eastAsia"/>
          <w:sz w:val="28"/>
        </w:rPr>
        <w:t>许可链的</w:t>
      </w:r>
      <w:r w:rsidR="008B7114" w:rsidRPr="00C04C90">
        <w:rPr>
          <w:rFonts w:ascii="仿宋_GB2312" w:eastAsia="仿宋_GB2312" w:hAnsi="Times New Roman" w:cs="Times New Roman" w:hint="eastAsia"/>
          <w:sz w:val="28"/>
        </w:rPr>
        <w:t>数据操作</w:t>
      </w:r>
      <w:r w:rsidR="008B77F1" w:rsidRPr="00C04C90">
        <w:rPr>
          <w:rFonts w:ascii="仿宋_GB2312" w:eastAsia="仿宋_GB2312" w:hAnsi="Times New Roman" w:cs="Times New Roman" w:hint="eastAsia"/>
          <w:sz w:val="28"/>
        </w:rPr>
        <w:t>、</w:t>
      </w:r>
      <w:r w:rsidR="008B7114" w:rsidRPr="00C04C90">
        <w:rPr>
          <w:rFonts w:ascii="仿宋_GB2312" w:eastAsia="仿宋_GB2312" w:hAnsi="Times New Roman" w:cs="Times New Roman" w:hint="eastAsia"/>
          <w:sz w:val="28"/>
        </w:rPr>
        <w:t>账户管理</w:t>
      </w:r>
      <w:r w:rsidR="008B77F1" w:rsidRPr="00C04C90">
        <w:rPr>
          <w:rFonts w:ascii="仿宋_GB2312" w:eastAsia="仿宋_GB2312" w:hAnsi="Times New Roman" w:cs="Times New Roman" w:hint="eastAsia"/>
          <w:sz w:val="28"/>
        </w:rPr>
        <w:t>、</w:t>
      </w:r>
      <w:r w:rsidR="008B7114" w:rsidRPr="00C04C90">
        <w:rPr>
          <w:rFonts w:ascii="仿宋_GB2312" w:eastAsia="仿宋_GB2312" w:hAnsi="Times New Roman" w:cs="Times New Roman" w:hint="eastAsia"/>
          <w:sz w:val="28"/>
        </w:rPr>
        <w:t>共识机制</w:t>
      </w:r>
      <w:r w:rsidR="008B77F1" w:rsidRPr="00C04C90">
        <w:rPr>
          <w:rFonts w:ascii="仿宋_GB2312" w:eastAsia="仿宋_GB2312" w:hAnsi="Times New Roman" w:cs="Times New Roman" w:hint="eastAsia"/>
          <w:sz w:val="28"/>
        </w:rPr>
        <w:t>、</w:t>
      </w:r>
      <w:r w:rsidR="008B7114" w:rsidRPr="00C04C90">
        <w:rPr>
          <w:rFonts w:ascii="仿宋_GB2312" w:eastAsia="仿宋_GB2312" w:hAnsi="Times New Roman" w:cs="Times New Roman" w:hint="eastAsia"/>
          <w:sz w:val="28"/>
        </w:rPr>
        <w:t>加密算法</w:t>
      </w:r>
      <w:r w:rsidR="008B77F1" w:rsidRPr="00C04C90">
        <w:rPr>
          <w:rFonts w:ascii="仿宋_GB2312" w:eastAsia="仿宋_GB2312" w:hAnsi="Times New Roman" w:cs="Times New Roman" w:hint="eastAsia"/>
          <w:sz w:val="28"/>
        </w:rPr>
        <w:t>、</w:t>
      </w:r>
      <w:r w:rsidR="00AE79E5" w:rsidRPr="00C04C90">
        <w:rPr>
          <w:rFonts w:ascii="仿宋_GB2312" w:eastAsia="仿宋_GB2312" w:hAnsi="Times New Roman" w:cs="Times New Roman" w:hint="eastAsia"/>
          <w:sz w:val="28"/>
        </w:rPr>
        <w:t>智能合约、性能效率、节点管理、</w:t>
      </w:r>
      <w:r w:rsidR="008B77F1" w:rsidRPr="00C04C90">
        <w:rPr>
          <w:rFonts w:ascii="仿宋_GB2312" w:eastAsia="仿宋_GB2312" w:hAnsi="Times New Roman" w:cs="Times New Roman" w:hint="eastAsia"/>
          <w:sz w:val="28"/>
        </w:rPr>
        <w:t>运维管理</w:t>
      </w:r>
      <w:r w:rsidR="008D0DB1" w:rsidRPr="00C04C90">
        <w:rPr>
          <w:rFonts w:ascii="仿宋_GB2312" w:eastAsia="仿宋_GB2312" w:hAnsi="Times New Roman" w:cs="Times New Roman" w:hint="eastAsia"/>
          <w:sz w:val="28"/>
        </w:rPr>
        <w:t>等</w:t>
      </w:r>
      <w:r w:rsidR="00A556ED" w:rsidRPr="00C04C90">
        <w:rPr>
          <w:rFonts w:ascii="仿宋_GB2312" w:eastAsia="仿宋_GB2312" w:hAnsi="Times New Roman" w:cs="Times New Roman"/>
          <w:sz w:val="28"/>
        </w:rPr>
        <w:t>8</w:t>
      </w:r>
      <w:r w:rsidR="008D0DB1" w:rsidRPr="00C04C90">
        <w:rPr>
          <w:rFonts w:ascii="仿宋_GB2312" w:eastAsia="仿宋_GB2312" w:hAnsi="Times New Roman" w:cs="Times New Roman" w:hint="eastAsia"/>
          <w:sz w:val="28"/>
        </w:rPr>
        <w:t>个领域的3</w:t>
      </w:r>
      <w:r w:rsidR="00873C71" w:rsidRPr="00C04C90">
        <w:rPr>
          <w:rFonts w:ascii="仿宋_GB2312" w:eastAsia="仿宋_GB2312" w:hAnsi="Times New Roman" w:cs="Times New Roman" w:hint="eastAsia"/>
          <w:sz w:val="28"/>
        </w:rPr>
        <w:t>2</w:t>
      </w:r>
      <w:r w:rsidR="008D0DB1" w:rsidRPr="00C04C90">
        <w:rPr>
          <w:rFonts w:ascii="仿宋_GB2312" w:eastAsia="仿宋_GB2312" w:hAnsi="Times New Roman" w:cs="Times New Roman" w:hint="eastAsia"/>
          <w:sz w:val="28"/>
        </w:rPr>
        <w:t>个测评指标项，在具体的测试实施过程中，实施单位可以根据具体情况将每个测评指标项细化为不同的测评用例，这里我们暂时不做具体要求</w:t>
      </w:r>
      <w:r w:rsidR="008B77F1" w:rsidRPr="00C04C90">
        <w:rPr>
          <w:rFonts w:ascii="仿宋_GB2312" w:eastAsia="仿宋_GB2312" w:hAnsi="Times New Roman" w:cs="Times New Roman" w:hint="eastAsia"/>
          <w:sz w:val="28"/>
        </w:rPr>
        <w:t>。</w:t>
      </w:r>
    </w:p>
    <w:p w:rsidR="00C6335D" w:rsidRPr="00C04C90" w:rsidRDefault="00C6335D" w:rsidP="00C6335D">
      <w:pPr>
        <w:pStyle w:val="1"/>
        <w:rPr>
          <w:rFonts w:ascii="黑体" w:eastAsia="黑体" w:hAnsi="黑体"/>
          <w:sz w:val="32"/>
          <w:szCs w:val="32"/>
        </w:rPr>
      </w:pPr>
      <w:r w:rsidRPr="00C04C90">
        <w:rPr>
          <w:rFonts w:ascii="黑体" w:eastAsia="黑体" w:hAnsi="黑体" w:hint="eastAsia"/>
          <w:sz w:val="32"/>
          <w:szCs w:val="32"/>
        </w:rPr>
        <w:lastRenderedPageBreak/>
        <w:t>许可链测评指标及方法</w:t>
      </w:r>
    </w:p>
    <w:p w:rsidR="00A447B1" w:rsidRPr="00C04C90" w:rsidRDefault="00A447B1" w:rsidP="00C10CA2">
      <w:pPr>
        <w:pStyle w:val="2"/>
        <w:spacing w:line="415" w:lineRule="auto"/>
        <w:ind w:left="992"/>
      </w:pPr>
      <w:r w:rsidRPr="00C04C90">
        <w:rPr>
          <w:rFonts w:hint="eastAsia"/>
        </w:rPr>
        <w:t>数据操作</w:t>
      </w:r>
    </w:p>
    <w:p w:rsidR="00F52C86" w:rsidRPr="00C04C90" w:rsidRDefault="00F52C86" w:rsidP="00F52C86">
      <w:pPr>
        <w:pStyle w:val="3"/>
        <w:numPr>
          <w:ilvl w:val="2"/>
          <w:numId w:val="1"/>
        </w:numPr>
      </w:pPr>
      <w:r w:rsidRPr="00C04C90">
        <w:rPr>
          <w:rFonts w:hint="eastAsia"/>
        </w:rPr>
        <w:t>查询区块平均生成时间、总区块数</w:t>
      </w:r>
    </w:p>
    <w:tbl>
      <w:tblPr>
        <w:tblStyle w:val="a7"/>
        <w:tblW w:w="0" w:type="auto"/>
        <w:tblInd w:w="567" w:type="dxa"/>
        <w:tblLook w:val="04A0" w:firstRow="1" w:lastRow="0" w:firstColumn="1" w:lastColumn="0" w:noHBand="0" w:noVBand="1"/>
      </w:tblPr>
      <w:tblGrid>
        <w:gridCol w:w="1336"/>
        <w:gridCol w:w="6619"/>
      </w:tblGrid>
      <w:tr w:rsidR="00F52C86" w:rsidRPr="00C04C90" w:rsidTr="00544E16">
        <w:tc>
          <w:tcPr>
            <w:tcW w:w="1336" w:type="dxa"/>
            <w:shd w:val="clear" w:color="auto" w:fill="BFBFBF" w:themeFill="background1" w:themeFillShade="BF"/>
          </w:tcPr>
          <w:p w:rsidR="00F52C86" w:rsidRPr="00C04C90" w:rsidRDefault="00F52C86" w:rsidP="00544E16">
            <w:pPr>
              <w:jc w:val="center"/>
              <w:rPr>
                <w:b/>
                <w:sz w:val="24"/>
                <w:szCs w:val="24"/>
              </w:rPr>
            </w:pPr>
            <w:r w:rsidRPr="00C04C90">
              <w:rPr>
                <w:rFonts w:hint="eastAsia"/>
                <w:b/>
                <w:sz w:val="24"/>
                <w:szCs w:val="24"/>
              </w:rPr>
              <w:t>测评目的</w:t>
            </w:r>
          </w:p>
        </w:tc>
        <w:tc>
          <w:tcPr>
            <w:tcW w:w="6619" w:type="dxa"/>
          </w:tcPr>
          <w:p w:rsidR="00F52C86" w:rsidRPr="00C04C90" w:rsidRDefault="00F52C86" w:rsidP="00544E16">
            <w:pPr>
              <w:spacing w:line="276" w:lineRule="auto"/>
              <w:rPr>
                <w:sz w:val="24"/>
                <w:szCs w:val="24"/>
              </w:rPr>
            </w:pPr>
            <w:r w:rsidRPr="00C04C90">
              <w:rPr>
                <w:rFonts w:hint="eastAsia"/>
                <w:sz w:val="24"/>
                <w:szCs w:val="24"/>
              </w:rPr>
              <w:t>验证</w:t>
            </w:r>
            <w:r w:rsidR="00B63128" w:rsidRPr="00C04C90">
              <w:rPr>
                <w:rFonts w:hint="eastAsia"/>
                <w:sz w:val="24"/>
                <w:szCs w:val="24"/>
              </w:rPr>
              <w:t>许可链产品</w:t>
            </w:r>
            <w:r w:rsidRPr="00C04C90">
              <w:rPr>
                <w:rFonts w:hint="eastAsia"/>
                <w:sz w:val="24"/>
                <w:szCs w:val="24"/>
              </w:rPr>
              <w:t>是否具备查询区块平均生成时间、总区块数的功能</w:t>
            </w:r>
          </w:p>
        </w:tc>
      </w:tr>
      <w:tr w:rsidR="00F52C86" w:rsidRPr="00C04C90" w:rsidTr="00544E16">
        <w:tc>
          <w:tcPr>
            <w:tcW w:w="1336" w:type="dxa"/>
            <w:shd w:val="clear" w:color="auto" w:fill="BFBFBF" w:themeFill="background1" w:themeFillShade="BF"/>
          </w:tcPr>
          <w:p w:rsidR="00F52C86" w:rsidRPr="00C04C90" w:rsidRDefault="00F52C86" w:rsidP="00544E16">
            <w:pPr>
              <w:jc w:val="center"/>
              <w:rPr>
                <w:b/>
                <w:sz w:val="24"/>
                <w:szCs w:val="24"/>
              </w:rPr>
            </w:pPr>
            <w:r w:rsidRPr="00C04C90">
              <w:rPr>
                <w:rFonts w:hint="eastAsia"/>
                <w:b/>
                <w:sz w:val="24"/>
                <w:szCs w:val="24"/>
              </w:rPr>
              <w:t>测评步骤</w:t>
            </w:r>
          </w:p>
        </w:tc>
        <w:tc>
          <w:tcPr>
            <w:tcW w:w="6619" w:type="dxa"/>
          </w:tcPr>
          <w:p w:rsidR="00F52C86" w:rsidRPr="00C04C90" w:rsidRDefault="00F52C86" w:rsidP="001B1E7B">
            <w:pPr>
              <w:pStyle w:val="a8"/>
              <w:numPr>
                <w:ilvl w:val="0"/>
                <w:numId w:val="17"/>
              </w:numPr>
              <w:spacing w:line="276" w:lineRule="auto"/>
              <w:ind w:firstLineChars="0"/>
              <w:rPr>
                <w:color w:val="000000" w:themeColor="text1"/>
                <w:sz w:val="24"/>
                <w:szCs w:val="24"/>
              </w:rPr>
            </w:pPr>
            <w:r w:rsidRPr="00C04C90">
              <w:rPr>
                <w:rFonts w:hint="eastAsia"/>
                <w:color w:val="000000" w:themeColor="text1"/>
                <w:sz w:val="24"/>
                <w:szCs w:val="24"/>
              </w:rPr>
              <w:t>通过调用</w:t>
            </w:r>
            <w:r w:rsidR="00B63128" w:rsidRPr="00C04C90">
              <w:rPr>
                <w:rFonts w:hint="eastAsia"/>
                <w:color w:val="000000" w:themeColor="text1"/>
                <w:sz w:val="24"/>
                <w:szCs w:val="24"/>
              </w:rPr>
              <w:t>许可链产品</w:t>
            </w:r>
            <w:r w:rsidRPr="00C04C90">
              <w:rPr>
                <w:rFonts w:hint="eastAsia"/>
                <w:color w:val="000000" w:themeColor="text1"/>
                <w:sz w:val="24"/>
                <w:szCs w:val="24"/>
              </w:rPr>
              <w:t>SDK</w:t>
            </w:r>
            <w:r w:rsidRPr="00C04C90">
              <w:rPr>
                <w:rFonts w:hint="eastAsia"/>
                <w:color w:val="000000" w:themeColor="text1"/>
                <w:sz w:val="24"/>
                <w:szCs w:val="24"/>
              </w:rPr>
              <w:t>、智能合约及命令行指令，查询当前区块链上总区块数</w:t>
            </w:r>
          </w:p>
          <w:p w:rsidR="00F52C86" w:rsidRPr="00C04C90" w:rsidRDefault="00F52C86" w:rsidP="001B1E7B">
            <w:pPr>
              <w:pStyle w:val="a8"/>
              <w:numPr>
                <w:ilvl w:val="0"/>
                <w:numId w:val="17"/>
              </w:numPr>
              <w:spacing w:line="276" w:lineRule="auto"/>
              <w:ind w:firstLineChars="0"/>
              <w:rPr>
                <w:sz w:val="24"/>
                <w:szCs w:val="24"/>
              </w:rPr>
            </w:pPr>
            <w:r w:rsidRPr="00C04C90">
              <w:rPr>
                <w:rFonts w:hint="eastAsia"/>
                <w:color w:val="000000" w:themeColor="text1"/>
                <w:sz w:val="24"/>
                <w:szCs w:val="24"/>
              </w:rPr>
              <w:t>查看当前区块平均生成时间</w:t>
            </w:r>
          </w:p>
        </w:tc>
      </w:tr>
      <w:tr w:rsidR="00F52C86" w:rsidRPr="00C04C90" w:rsidTr="00544E16">
        <w:tc>
          <w:tcPr>
            <w:tcW w:w="1336" w:type="dxa"/>
            <w:shd w:val="clear" w:color="auto" w:fill="BFBFBF" w:themeFill="background1" w:themeFillShade="BF"/>
          </w:tcPr>
          <w:p w:rsidR="00F52C86" w:rsidRPr="00C04C90" w:rsidRDefault="00F52C86" w:rsidP="00544E16">
            <w:pPr>
              <w:jc w:val="center"/>
              <w:rPr>
                <w:b/>
                <w:sz w:val="24"/>
                <w:szCs w:val="24"/>
              </w:rPr>
            </w:pPr>
            <w:r w:rsidRPr="00C04C90">
              <w:rPr>
                <w:rFonts w:hint="eastAsia"/>
                <w:b/>
                <w:sz w:val="24"/>
                <w:szCs w:val="24"/>
              </w:rPr>
              <w:t>预期结果</w:t>
            </w:r>
          </w:p>
        </w:tc>
        <w:tc>
          <w:tcPr>
            <w:tcW w:w="6619" w:type="dxa"/>
          </w:tcPr>
          <w:p w:rsidR="00F52C86" w:rsidRPr="00C04C90" w:rsidRDefault="00F52C86" w:rsidP="00544E16">
            <w:pPr>
              <w:spacing w:line="276" w:lineRule="auto"/>
              <w:rPr>
                <w:sz w:val="24"/>
                <w:szCs w:val="24"/>
              </w:rPr>
            </w:pPr>
            <w:r w:rsidRPr="00C04C90">
              <w:rPr>
                <w:rFonts w:hint="eastAsia"/>
                <w:sz w:val="24"/>
                <w:szCs w:val="24"/>
              </w:rPr>
              <w:t>可查看当前</w:t>
            </w:r>
            <w:r w:rsidR="00B63128" w:rsidRPr="00C04C90">
              <w:rPr>
                <w:rFonts w:hint="eastAsia"/>
                <w:sz w:val="24"/>
                <w:szCs w:val="24"/>
              </w:rPr>
              <w:t>许可链产品</w:t>
            </w:r>
            <w:r w:rsidRPr="00C04C90">
              <w:rPr>
                <w:rFonts w:hint="eastAsia"/>
                <w:sz w:val="24"/>
                <w:szCs w:val="24"/>
              </w:rPr>
              <w:t>上总区块数和平均生成时间</w:t>
            </w:r>
          </w:p>
        </w:tc>
      </w:tr>
    </w:tbl>
    <w:p w:rsidR="00F52C86" w:rsidRPr="00C04C90" w:rsidRDefault="00F52C86" w:rsidP="00F52C86">
      <w:pPr>
        <w:pStyle w:val="3"/>
        <w:numPr>
          <w:ilvl w:val="2"/>
          <w:numId w:val="1"/>
        </w:numPr>
      </w:pPr>
      <w:r w:rsidRPr="00C04C90">
        <w:rPr>
          <w:rFonts w:hint="eastAsia"/>
        </w:rPr>
        <w:t>查询指定区块业务数量</w:t>
      </w:r>
    </w:p>
    <w:tbl>
      <w:tblPr>
        <w:tblStyle w:val="a7"/>
        <w:tblW w:w="0" w:type="auto"/>
        <w:tblInd w:w="567" w:type="dxa"/>
        <w:tblLook w:val="04A0" w:firstRow="1" w:lastRow="0" w:firstColumn="1" w:lastColumn="0" w:noHBand="0" w:noVBand="1"/>
      </w:tblPr>
      <w:tblGrid>
        <w:gridCol w:w="1336"/>
        <w:gridCol w:w="6619"/>
      </w:tblGrid>
      <w:tr w:rsidR="00F52C86" w:rsidRPr="00C04C90" w:rsidTr="00544E16">
        <w:tc>
          <w:tcPr>
            <w:tcW w:w="1336" w:type="dxa"/>
            <w:shd w:val="clear" w:color="auto" w:fill="BFBFBF" w:themeFill="background1" w:themeFillShade="BF"/>
          </w:tcPr>
          <w:p w:rsidR="00F52C86" w:rsidRPr="00C04C90" w:rsidRDefault="00F52C86" w:rsidP="00544E16">
            <w:pPr>
              <w:spacing w:line="276" w:lineRule="auto"/>
              <w:jc w:val="center"/>
              <w:rPr>
                <w:b/>
                <w:sz w:val="24"/>
                <w:szCs w:val="24"/>
              </w:rPr>
            </w:pPr>
            <w:r w:rsidRPr="00C04C90">
              <w:rPr>
                <w:rFonts w:hint="eastAsia"/>
                <w:b/>
                <w:sz w:val="24"/>
                <w:szCs w:val="24"/>
              </w:rPr>
              <w:t>测评目的</w:t>
            </w:r>
          </w:p>
        </w:tc>
        <w:tc>
          <w:tcPr>
            <w:tcW w:w="6619" w:type="dxa"/>
          </w:tcPr>
          <w:p w:rsidR="00F52C86" w:rsidRPr="00C04C90" w:rsidRDefault="00F52C86" w:rsidP="00544E16">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许可链产品</w:t>
            </w:r>
            <w:r w:rsidRPr="00C04C90">
              <w:rPr>
                <w:rFonts w:ascii="宋体" w:eastAsia="宋体" w:cs="宋体" w:hint="eastAsia"/>
                <w:kern w:val="0"/>
                <w:sz w:val="24"/>
                <w:szCs w:val="24"/>
              </w:rPr>
              <w:t>是否具备查询指定区块中业务数量的功能</w:t>
            </w:r>
          </w:p>
        </w:tc>
      </w:tr>
      <w:tr w:rsidR="00F52C86" w:rsidRPr="00C04C90" w:rsidTr="00544E16">
        <w:tc>
          <w:tcPr>
            <w:tcW w:w="1336" w:type="dxa"/>
            <w:shd w:val="clear" w:color="auto" w:fill="BFBFBF" w:themeFill="background1" w:themeFillShade="BF"/>
          </w:tcPr>
          <w:p w:rsidR="00F52C86" w:rsidRPr="00C04C90" w:rsidRDefault="00F52C86" w:rsidP="00544E16">
            <w:pPr>
              <w:spacing w:line="276" w:lineRule="auto"/>
              <w:jc w:val="center"/>
              <w:rPr>
                <w:b/>
                <w:sz w:val="24"/>
                <w:szCs w:val="24"/>
              </w:rPr>
            </w:pPr>
            <w:r w:rsidRPr="00C04C90">
              <w:rPr>
                <w:rFonts w:hint="eastAsia"/>
                <w:b/>
                <w:sz w:val="24"/>
                <w:szCs w:val="24"/>
              </w:rPr>
              <w:t>测评步骤</w:t>
            </w:r>
          </w:p>
        </w:tc>
        <w:tc>
          <w:tcPr>
            <w:tcW w:w="6619" w:type="dxa"/>
          </w:tcPr>
          <w:p w:rsidR="00F52C86" w:rsidRPr="00C04C90" w:rsidRDefault="00F52C86" w:rsidP="001B1E7B">
            <w:pPr>
              <w:pStyle w:val="a8"/>
              <w:numPr>
                <w:ilvl w:val="0"/>
                <w:numId w:val="31"/>
              </w:numPr>
              <w:spacing w:line="276" w:lineRule="auto"/>
              <w:ind w:firstLineChars="0"/>
              <w:rPr>
                <w:color w:val="000000" w:themeColor="text1"/>
                <w:sz w:val="24"/>
                <w:szCs w:val="24"/>
              </w:rPr>
            </w:pPr>
            <w:r w:rsidRPr="00C04C90">
              <w:rPr>
                <w:rFonts w:hint="eastAsia"/>
                <w:color w:val="000000" w:themeColor="text1"/>
                <w:sz w:val="24"/>
                <w:szCs w:val="24"/>
              </w:rPr>
              <w:t>通过调用</w:t>
            </w:r>
            <w:r w:rsidR="00B63128" w:rsidRPr="00C04C90">
              <w:rPr>
                <w:rFonts w:hint="eastAsia"/>
                <w:color w:val="000000" w:themeColor="text1"/>
                <w:sz w:val="24"/>
                <w:szCs w:val="24"/>
              </w:rPr>
              <w:t>许可链产品</w:t>
            </w:r>
            <w:r w:rsidRPr="00C04C90">
              <w:rPr>
                <w:rFonts w:hint="eastAsia"/>
                <w:color w:val="000000" w:themeColor="text1"/>
                <w:sz w:val="24"/>
                <w:szCs w:val="24"/>
              </w:rPr>
              <w:t>SDK</w:t>
            </w:r>
            <w:r w:rsidRPr="00C04C90">
              <w:rPr>
                <w:rFonts w:hint="eastAsia"/>
                <w:color w:val="000000" w:themeColor="text1"/>
                <w:sz w:val="24"/>
                <w:szCs w:val="24"/>
              </w:rPr>
              <w:t>、智能合约及命令行指令，随机选择一个区块</w:t>
            </w:r>
          </w:p>
          <w:p w:rsidR="00F52C86" w:rsidRPr="00C04C90" w:rsidRDefault="00F52C86" w:rsidP="001B1E7B">
            <w:pPr>
              <w:pStyle w:val="a8"/>
              <w:numPr>
                <w:ilvl w:val="0"/>
                <w:numId w:val="31"/>
              </w:numPr>
              <w:spacing w:line="276" w:lineRule="auto"/>
              <w:ind w:firstLineChars="0"/>
              <w:rPr>
                <w:color w:val="000000" w:themeColor="text1"/>
                <w:sz w:val="24"/>
                <w:szCs w:val="24"/>
              </w:rPr>
            </w:pPr>
            <w:r w:rsidRPr="00C04C90">
              <w:rPr>
                <w:rFonts w:hint="eastAsia"/>
                <w:color w:val="000000" w:themeColor="text1"/>
                <w:sz w:val="24"/>
                <w:szCs w:val="24"/>
              </w:rPr>
              <w:t>查看该区块中的业务数量</w:t>
            </w:r>
          </w:p>
        </w:tc>
      </w:tr>
      <w:tr w:rsidR="00F52C86" w:rsidRPr="00C04C90" w:rsidTr="00544E16">
        <w:tc>
          <w:tcPr>
            <w:tcW w:w="1336" w:type="dxa"/>
            <w:shd w:val="clear" w:color="auto" w:fill="BFBFBF" w:themeFill="background1" w:themeFillShade="BF"/>
          </w:tcPr>
          <w:p w:rsidR="00F52C86" w:rsidRPr="00C04C90" w:rsidRDefault="00F52C86" w:rsidP="00544E16">
            <w:pPr>
              <w:spacing w:line="276" w:lineRule="auto"/>
              <w:jc w:val="center"/>
              <w:rPr>
                <w:b/>
                <w:sz w:val="24"/>
                <w:szCs w:val="24"/>
              </w:rPr>
            </w:pPr>
            <w:r w:rsidRPr="00C04C90">
              <w:rPr>
                <w:rFonts w:hint="eastAsia"/>
                <w:b/>
                <w:sz w:val="24"/>
                <w:szCs w:val="24"/>
              </w:rPr>
              <w:t>预期结果</w:t>
            </w:r>
          </w:p>
        </w:tc>
        <w:tc>
          <w:tcPr>
            <w:tcW w:w="6619" w:type="dxa"/>
          </w:tcPr>
          <w:p w:rsidR="00F52C86" w:rsidRPr="00C04C90" w:rsidRDefault="00F52C86" w:rsidP="00544E16">
            <w:pPr>
              <w:spacing w:line="276" w:lineRule="auto"/>
              <w:rPr>
                <w:sz w:val="24"/>
                <w:szCs w:val="24"/>
              </w:rPr>
            </w:pPr>
            <w:r w:rsidRPr="00C04C90">
              <w:rPr>
                <w:rFonts w:hint="eastAsia"/>
                <w:sz w:val="24"/>
                <w:szCs w:val="24"/>
              </w:rPr>
              <w:t>可查看指定区块中的业务数量</w:t>
            </w:r>
          </w:p>
        </w:tc>
      </w:tr>
    </w:tbl>
    <w:p w:rsidR="00F52C86" w:rsidRPr="00C04C90" w:rsidRDefault="00F52C86" w:rsidP="00F52C86">
      <w:pPr>
        <w:pStyle w:val="3"/>
        <w:numPr>
          <w:ilvl w:val="2"/>
          <w:numId w:val="1"/>
        </w:numPr>
      </w:pPr>
      <w:r w:rsidRPr="00C04C90">
        <w:rPr>
          <w:rFonts w:hint="eastAsia"/>
        </w:rPr>
        <w:t>查询指定区块业务明细</w:t>
      </w:r>
    </w:p>
    <w:tbl>
      <w:tblPr>
        <w:tblStyle w:val="a7"/>
        <w:tblW w:w="0" w:type="auto"/>
        <w:tblInd w:w="567" w:type="dxa"/>
        <w:tblLook w:val="04A0" w:firstRow="1" w:lastRow="0" w:firstColumn="1" w:lastColumn="0" w:noHBand="0" w:noVBand="1"/>
      </w:tblPr>
      <w:tblGrid>
        <w:gridCol w:w="1337"/>
        <w:gridCol w:w="6618"/>
      </w:tblGrid>
      <w:tr w:rsidR="00F52C86" w:rsidRPr="00C04C90" w:rsidTr="00544E16">
        <w:tc>
          <w:tcPr>
            <w:tcW w:w="1337" w:type="dxa"/>
            <w:shd w:val="clear" w:color="auto" w:fill="BFBFBF" w:themeFill="background1" w:themeFillShade="BF"/>
          </w:tcPr>
          <w:p w:rsidR="00F52C86" w:rsidRPr="00C04C90" w:rsidRDefault="00F52C86" w:rsidP="00544E16">
            <w:pPr>
              <w:spacing w:line="276" w:lineRule="auto"/>
              <w:jc w:val="center"/>
              <w:rPr>
                <w:b/>
                <w:sz w:val="24"/>
                <w:szCs w:val="24"/>
              </w:rPr>
            </w:pPr>
            <w:r w:rsidRPr="00C04C90">
              <w:rPr>
                <w:rFonts w:hint="eastAsia"/>
                <w:b/>
                <w:sz w:val="24"/>
                <w:szCs w:val="24"/>
              </w:rPr>
              <w:t>测评目的</w:t>
            </w:r>
          </w:p>
        </w:tc>
        <w:tc>
          <w:tcPr>
            <w:tcW w:w="6618" w:type="dxa"/>
          </w:tcPr>
          <w:p w:rsidR="00F52C86" w:rsidRPr="00C04C90" w:rsidRDefault="00F52C86" w:rsidP="00544E16">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许可链产品</w:t>
            </w:r>
            <w:r w:rsidRPr="00C04C90">
              <w:rPr>
                <w:rFonts w:ascii="宋体" w:eastAsia="宋体" w:cs="宋体" w:hint="eastAsia"/>
                <w:kern w:val="0"/>
                <w:sz w:val="24"/>
                <w:szCs w:val="24"/>
              </w:rPr>
              <w:t>是否具备查询指定区块中业务明细的功能</w:t>
            </w:r>
          </w:p>
        </w:tc>
      </w:tr>
      <w:tr w:rsidR="00F52C86" w:rsidRPr="00C04C90" w:rsidTr="00544E16">
        <w:tc>
          <w:tcPr>
            <w:tcW w:w="1337" w:type="dxa"/>
            <w:shd w:val="clear" w:color="auto" w:fill="BFBFBF" w:themeFill="background1" w:themeFillShade="BF"/>
          </w:tcPr>
          <w:p w:rsidR="00F52C86" w:rsidRPr="00C04C90" w:rsidRDefault="00F52C86" w:rsidP="00544E16">
            <w:pPr>
              <w:spacing w:line="276" w:lineRule="auto"/>
              <w:jc w:val="center"/>
              <w:rPr>
                <w:b/>
                <w:sz w:val="24"/>
                <w:szCs w:val="24"/>
              </w:rPr>
            </w:pPr>
            <w:r w:rsidRPr="00C04C90">
              <w:rPr>
                <w:rFonts w:hint="eastAsia"/>
                <w:b/>
                <w:sz w:val="24"/>
                <w:szCs w:val="24"/>
              </w:rPr>
              <w:t>测评步骤</w:t>
            </w:r>
          </w:p>
        </w:tc>
        <w:tc>
          <w:tcPr>
            <w:tcW w:w="6618" w:type="dxa"/>
          </w:tcPr>
          <w:p w:rsidR="00F52C86" w:rsidRPr="00C04C90" w:rsidRDefault="00F52C86" w:rsidP="001B1E7B">
            <w:pPr>
              <w:pStyle w:val="a8"/>
              <w:numPr>
                <w:ilvl w:val="0"/>
                <w:numId w:val="32"/>
              </w:numPr>
              <w:spacing w:line="276" w:lineRule="auto"/>
              <w:ind w:firstLineChars="0"/>
              <w:rPr>
                <w:color w:val="000000" w:themeColor="text1"/>
                <w:sz w:val="24"/>
                <w:szCs w:val="24"/>
              </w:rPr>
            </w:pPr>
            <w:r w:rsidRPr="00C04C90">
              <w:rPr>
                <w:rFonts w:hint="eastAsia"/>
                <w:color w:val="000000" w:themeColor="text1"/>
                <w:sz w:val="24"/>
                <w:szCs w:val="24"/>
              </w:rPr>
              <w:t>通过调用</w:t>
            </w:r>
            <w:r w:rsidR="00B63128" w:rsidRPr="00C04C90">
              <w:rPr>
                <w:rFonts w:hint="eastAsia"/>
                <w:color w:val="000000" w:themeColor="text1"/>
                <w:sz w:val="24"/>
                <w:szCs w:val="24"/>
              </w:rPr>
              <w:t>许可链产品</w:t>
            </w:r>
            <w:r w:rsidRPr="00C04C90">
              <w:rPr>
                <w:rFonts w:hint="eastAsia"/>
                <w:color w:val="000000" w:themeColor="text1"/>
                <w:sz w:val="24"/>
                <w:szCs w:val="24"/>
              </w:rPr>
              <w:t>SDK</w:t>
            </w:r>
            <w:r w:rsidRPr="00C04C90">
              <w:rPr>
                <w:rFonts w:hint="eastAsia"/>
                <w:color w:val="000000" w:themeColor="text1"/>
                <w:sz w:val="24"/>
                <w:szCs w:val="24"/>
              </w:rPr>
              <w:t>、智能合约及命令行指令，随机选择一个区块</w:t>
            </w:r>
          </w:p>
          <w:p w:rsidR="00F52C86" w:rsidRPr="00C04C90" w:rsidRDefault="00F52C86" w:rsidP="001B1E7B">
            <w:pPr>
              <w:pStyle w:val="a8"/>
              <w:numPr>
                <w:ilvl w:val="0"/>
                <w:numId w:val="32"/>
              </w:numPr>
              <w:spacing w:line="276" w:lineRule="auto"/>
              <w:ind w:firstLineChars="0"/>
              <w:rPr>
                <w:sz w:val="24"/>
                <w:szCs w:val="24"/>
              </w:rPr>
            </w:pPr>
            <w:r w:rsidRPr="00C04C90">
              <w:rPr>
                <w:rFonts w:hint="eastAsia"/>
                <w:color w:val="000000" w:themeColor="text1"/>
                <w:sz w:val="24"/>
                <w:szCs w:val="24"/>
              </w:rPr>
              <w:t>查看该区块中的业务明细</w:t>
            </w:r>
          </w:p>
        </w:tc>
      </w:tr>
      <w:tr w:rsidR="00F52C86" w:rsidRPr="00C04C90" w:rsidTr="00544E16">
        <w:tc>
          <w:tcPr>
            <w:tcW w:w="1337" w:type="dxa"/>
            <w:shd w:val="clear" w:color="auto" w:fill="BFBFBF" w:themeFill="background1" w:themeFillShade="BF"/>
          </w:tcPr>
          <w:p w:rsidR="00F52C86" w:rsidRPr="00C04C90" w:rsidRDefault="00F52C86" w:rsidP="00544E16">
            <w:pPr>
              <w:spacing w:line="276" w:lineRule="auto"/>
              <w:jc w:val="center"/>
              <w:rPr>
                <w:b/>
                <w:sz w:val="24"/>
                <w:szCs w:val="24"/>
              </w:rPr>
            </w:pPr>
            <w:r w:rsidRPr="00C04C90">
              <w:rPr>
                <w:rFonts w:hint="eastAsia"/>
                <w:b/>
                <w:sz w:val="24"/>
                <w:szCs w:val="24"/>
              </w:rPr>
              <w:t>预期结果</w:t>
            </w:r>
          </w:p>
        </w:tc>
        <w:tc>
          <w:tcPr>
            <w:tcW w:w="6618" w:type="dxa"/>
          </w:tcPr>
          <w:p w:rsidR="00F52C86" w:rsidRPr="00C04C90" w:rsidRDefault="00F52C86" w:rsidP="00544E16">
            <w:pPr>
              <w:spacing w:line="276" w:lineRule="auto"/>
              <w:rPr>
                <w:sz w:val="24"/>
                <w:szCs w:val="24"/>
              </w:rPr>
            </w:pPr>
            <w:r w:rsidRPr="00C04C90">
              <w:rPr>
                <w:rFonts w:hint="eastAsia"/>
                <w:sz w:val="24"/>
                <w:szCs w:val="24"/>
              </w:rPr>
              <w:t>可查看指定区块中的业务明细</w:t>
            </w:r>
          </w:p>
        </w:tc>
      </w:tr>
    </w:tbl>
    <w:p w:rsidR="00F52C86" w:rsidRPr="00C04C90" w:rsidRDefault="00F52C86" w:rsidP="00F52C86">
      <w:pPr>
        <w:pStyle w:val="3"/>
        <w:numPr>
          <w:ilvl w:val="2"/>
          <w:numId w:val="1"/>
        </w:numPr>
      </w:pPr>
      <w:r w:rsidRPr="00C04C90">
        <w:rPr>
          <w:rFonts w:hint="eastAsia"/>
        </w:rPr>
        <w:t>点对点业务处理</w:t>
      </w:r>
    </w:p>
    <w:p w:rsidR="00F52C86" w:rsidRPr="00C04C90" w:rsidRDefault="00F52C86" w:rsidP="00F52C86"/>
    <w:tbl>
      <w:tblPr>
        <w:tblStyle w:val="a7"/>
        <w:tblW w:w="0" w:type="auto"/>
        <w:tblInd w:w="567" w:type="dxa"/>
        <w:tblLook w:val="04A0" w:firstRow="1" w:lastRow="0" w:firstColumn="1" w:lastColumn="0" w:noHBand="0" w:noVBand="1"/>
      </w:tblPr>
      <w:tblGrid>
        <w:gridCol w:w="1337"/>
        <w:gridCol w:w="6618"/>
      </w:tblGrid>
      <w:tr w:rsidR="00F52C86" w:rsidRPr="00C04C90" w:rsidTr="00544E16">
        <w:tc>
          <w:tcPr>
            <w:tcW w:w="1337" w:type="dxa"/>
            <w:shd w:val="clear" w:color="auto" w:fill="BFBFBF" w:themeFill="background1" w:themeFillShade="BF"/>
          </w:tcPr>
          <w:p w:rsidR="00F52C86" w:rsidRPr="00C04C90" w:rsidRDefault="00F52C86" w:rsidP="00544E16">
            <w:pPr>
              <w:spacing w:line="276" w:lineRule="auto"/>
              <w:jc w:val="center"/>
              <w:rPr>
                <w:b/>
                <w:sz w:val="24"/>
                <w:szCs w:val="24"/>
              </w:rPr>
            </w:pPr>
            <w:r w:rsidRPr="00C04C90">
              <w:rPr>
                <w:rFonts w:hint="eastAsia"/>
                <w:b/>
                <w:sz w:val="24"/>
                <w:szCs w:val="24"/>
              </w:rPr>
              <w:t>测评目的</w:t>
            </w:r>
          </w:p>
        </w:tc>
        <w:tc>
          <w:tcPr>
            <w:tcW w:w="6618" w:type="dxa"/>
          </w:tcPr>
          <w:p w:rsidR="00F52C86" w:rsidRPr="00C04C90" w:rsidRDefault="00F52C86" w:rsidP="00544E16">
            <w:pPr>
              <w:spacing w:line="276" w:lineRule="auto"/>
              <w:rPr>
                <w:sz w:val="24"/>
                <w:szCs w:val="24"/>
              </w:rPr>
            </w:pPr>
            <w:r w:rsidRPr="00C04C90">
              <w:rPr>
                <w:rFonts w:hint="eastAsia"/>
                <w:sz w:val="24"/>
                <w:szCs w:val="24"/>
              </w:rPr>
              <w:t>验证</w:t>
            </w:r>
            <w:r w:rsidR="00B63128" w:rsidRPr="00C04C90">
              <w:rPr>
                <w:rFonts w:hint="eastAsia"/>
                <w:sz w:val="24"/>
                <w:szCs w:val="24"/>
              </w:rPr>
              <w:t>许可链产品</w:t>
            </w:r>
            <w:r w:rsidRPr="00C04C90">
              <w:rPr>
                <w:rFonts w:hint="eastAsia"/>
                <w:sz w:val="24"/>
                <w:szCs w:val="24"/>
              </w:rPr>
              <w:t>具有点对点业务处理的功能</w:t>
            </w:r>
          </w:p>
        </w:tc>
      </w:tr>
      <w:tr w:rsidR="00F52C86" w:rsidRPr="00C04C90" w:rsidTr="00544E16">
        <w:tc>
          <w:tcPr>
            <w:tcW w:w="1337" w:type="dxa"/>
            <w:shd w:val="clear" w:color="auto" w:fill="BFBFBF" w:themeFill="background1" w:themeFillShade="BF"/>
          </w:tcPr>
          <w:p w:rsidR="00F52C86" w:rsidRPr="00C04C90" w:rsidRDefault="00F52C86" w:rsidP="00544E16">
            <w:pPr>
              <w:spacing w:line="276" w:lineRule="auto"/>
              <w:jc w:val="center"/>
              <w:rPr>
                <w:b/>
                <w:sz w:val="24"/>
                <w:szCs w:val="24"/>
              </w:rPr>
            </w:pPr>
            <w:r w:rsidRPr="00C04C90">
              <w:rPr>
                <w:rFonts w:hint="eastAsia"/>
                <w:b/>
                <w:sz w:val="24"/>
                <w:szCs w:val="24"/>
              </w:rPr>
              <w:t>测评步骤</w:t>
            </w:r>
          </w:p>
        </w:tc>
        <w:tc>
          <w:tcPr>
            <w:tcW w:w="6618" w:type="dxa"/>
          </w:tcPr>
          <w:p w:rsidR="00F52C86" w:rsidRPr="00C04C90" w:rsidRDefault="00F52C86" w:rsidP="001B1E7B">
            <w:pPr>
              <w:pStyle w:val="a8"/>
              <w:numPr>
                <w:ilvl w:val="0"/>
                <w:numId w:val="33"/>
              </w:numPr>
              <w:spacing w:line="276" w:lineRule="auto"/>
              <w:ind w:firstLineChars="0"/>
              <w:rPr>
                <w:color w:val="000000" w:themeColor="text1"/>
                <w:sz w:val="24"/>
                <w:szCs w:val="24"/>
              </w:rPr>
            </w:pPr>
            <w:r w:rsidRPr="00C04C90">
              <w:rPr>
                <w:rFonts w:hint="eastAsia"/>
                <w:color w:val="000000" w:themeColor="text1"/>
                <w:sz w:val="24"/>
                <w:szCs w:val="24"/>
              </w:rPr>
              <w:t>发起从一个账户向另一个账户的业务处理</w:t>
            </w:r>
            <w:r w:rsidRPr="00C04C90">
              <w:rPr>
                <w:rFonts w:hint="eastAsia"/>
                <w:color w:val="000000" w:themeColor="text1"/>
                <w:sz w:val="24"/>
                <w:szCs w:val="24"/>
              </w:rPr>
              <w:t>/</w:t>
            </w:r>
            <w:r w:rsidRPr="00C04C90">
              <w:rPr>
                <w:rFonts w:hint="eastAsia"/>
                <w:color w:val="000000" w:themeColor="text1"/>
                <w:sz w:val="24"/>
                <w:szCs w:val="24"/>
              </w:rPr>
              <w:t>状态变更请求</w:t>
            </w:r>
          </w:p>
          <w:p w:rsidR="00F52C86" w:rsidRPr="00C04C90" w:rsidRDefault="00F52C86" w:rsidP="001B1E7B">
            <w:pPr>
              <w:pStyle w:val="a8"/>
              <w:numPr>
                <w:ilvl w:val="0"/>
                <w:numId w:val="33"/>
              </w:numPr>
              <w:spacing w:line="276" w:lineRule="auto"/>
              <w:ind w:firstLineChars="0"/>
              <w:rPr>
                <w:sz w:val="24"/>
                <w:szCs w:val="24"/>
              </w:rPr>
            </w:pPr>
            <w:r w:rsidRPr="00C04C90">
              <w:rPr>
                <w:rFonts w:hint="eastAsia"/>
                <w:color w:val="000000" w:themeColor="text1"/>
                <w:sz w:val="24"/>
                <w:szCs w:val="24"/>
              </w:rPr>
              <w:t>对于交易类（如交易）等业务处理，测试最小单位是否支持，验证最大上限是否溢出；对于溯源、资产转移等状态变更，测试状态变更情况</w:t>
            </w:r>
          </w:p>
        </w:tc>
      </w:tr>
      <w:tr w:rsidR="00F52C86" w:rsidRPr="00C04C90" w:rsidTr="00544E16">
        <w:tc>
          <w:tcPr>
            <w:tcW w:w="1337" w:type="dxa"/>
            <w:shd w:val="clear" w:color="auto" w:fill="BFBFBF" w:themeFill="background1" w:themeFillShade="BF"/>
          </w:tcPr>
          <w:p w:rsidR="00F52C86" w:rsidRPr="00C04C90" w:rsidRDefault="00F52C86" w:rsidP="00544E16">
            <w:pPr>
              <w:spacing w:line="276" w:lineRule="auto"/>
              <w:jc w:val="center"/>
              <w:rPr>
                <w:b/>
                <w:sz w:val="24"/>
                <w:szCs w:val="24"/>
              </w:rPr>
            </w:pPr>
            <w:r w:rsidRPr="00C04C90">
              <w:rPr>
                <w:rFonts w:hint="eastAsia"/>
                <w:b/>
                <w:sz w:val="24"/>
                <w:szCs w:val="24"/>
              </w:rPr>
              <w:t>预期结果</w:t>
            </w:r>
          </w:p>
        </w:tc>
        <w:tc>
          <w:tcPr>
            <w:tcW w:w="6618" w:type="dxa"/>
          </w:tcPr>
          <w:p w:rsidR="00F52C86" w:rsidRPr="00C04C90" w:rsidRDefault="009B7188" w:rsidP="001B1E7B">
            <w:pPr>
              <w:pStyle w:val="a8"/>
              <w:numPr>
                <w:ilvl w:val="0"/>
                <w:numId w:val="34"/>
              </w:numPr>
              <w:spacing w:line="276" w:lineRule="auto"/>
              <w:ind w:firstLineChars="0"/>
              <w:rPr>
                <w:color w:val="000000" w:themeColor="text1"/>
                <w:sz w:val="24"/>
                <w:szCs w:val="24"/>
              </w:rPr>
            </w:pPr>
            <w:r w:rsidRPr="00C04C90">
              <w:rPr>
                <w:rFonts w:hint="eastAsia"/>
                <w:color w:val="000000" w:themeColor="text1"/>
                <w:sz w:val="24"/>
                <w:szCs w:val="24"/>
              </w:rPr>
              <w:t>若接受账号不存在，则报告错误</w:t>
            </w:r>
          </w:p>
          <w:p w:rsidR="00F52C86" w:rsidRPr="00C04C90" w:rsidRDefault="00F52C86" w:rsidP="001B1E7B">
            <w:pPr>
              <w:pStyle w:val="a8"/>
              <w:numPr>
                <w:ilvl w:val="0"/>
                <w:numId w:val="34"/>
              </w:numPr>
              <w:spacing w:line="276" w:lineRule="auto"/>
              <w:ind w:firstLineChars="0"/>
              <w:rPr>
                <w:sz w:val="24"/>
                <w:szCs w:val="24"/>
              </w:rPr>
            </w:pPr>
            <w:r w:rsidRPr="00C04C90">
              <w:rPr>
                <w:rFonts w:hint="eastAsia"/>
                <w:color w:val="000000" w:themeColor="text1"/>
                <w:sz w:val="24"/>
                <w:szCs w:val="24"/>
              </w:rPr>
              <w:t>交易类业务请求，系统转出和转入的价值总量（可考虑业务手</w:t>
            </w:r>
            <w:r w:rsidR="009B7188" w:rsidRPr="00C04C90">
              <w:rPr>
                <w:rFonts w:hint="eastAsia"/>
                <w:color w:val="000000" w:themeColor="text1"/>
                <w:sz w:val="24"/>
                <w:szCs w:val="24"/>
              </w:rPr>
              <w:t>续费）相同；状态变更类业务请求，对应账号的状态信息得到有效变更</w:t>
            </w:r>
          </w:p>
        </w:tc>
      </w:tr>
    </w:tbl>
    <w:p w:rsidR="00F52C86" w:rsidRPr="00C04C90" w:rsidRDefault="00F52C86" w:rsidP="00F52C86"/>
    <w:p w:rsidR="00F52C86" w:rsidRPr="00C04C90" w:rsidRDefault="00F52C86" w:rsidP="00F52C86">
      <w:pPr>
        <w:pStyle w:val="3"/>
        <w:numPr>
          <w:ilvl w:val="2"/>
          <w:numId w:val="1"/>
        </w:numPr>
      </w:pPr>
      <w:r w:rsidRPr="00C04C90">
        <w:rPr>
          <w:rFonts w:hint="eastAsia"/>
        </w:rPr>
        <w:t>业务溯源</w:t>
      </w:r>
    </w:p>
    <w:tbl>
      <w:tblPr>
        <w:tblStyle w:val="a7"/>
        <w:tblW w:w="0" w:type="auto"/>
        <w:tblInd w:w="567" w:type="dxa"/>
        <w:tblLook w:val="04A0" w:firstRow="1" w:lastRow="0" w:firstColumn="1" w:lastColumn="0" w:noHBand="0" w:noVBand="1"/>
      </w:tblPr>
      <w:tblGrid>
        <w:gridCol w:w="1337"/>
        <w:gridCol w:w="6618"/>
      </w:tblGrid>
      <w:tr w:rsidR="00F52C86" w:rsidRPr="00C04C90" w:rsidTr="00544E16">
        <w:tc>
          <w:tcPr>
            <w:tcW w:w="1337" w:type="dxa"/>
            <w:shd w:val="clear" w:color="auto" w:fill="BFBFBF" w:themeFill="background1" w:themeFillShade="BF"/>
          </w:tcPr>
          <w:p w:rsidR="00F52C86" w:rsidRPr="00C04C90" w:rsidRDefault="00F52C86" w:rsidP="00544E16">
            <w:pPr>
              <w:spacing w:line="276" w:lineRule="auto"/>
              <w:jc w:val="center"/>
              <w:rPr>
                <w:b/>
                <w:sz w:val="24"/>
                <w:szCs w:val="24"/>
              </w:rPr>
            </w:pPr>
            <w:r w:rsidRPr="00C04C90">
              <w:rPr>
                <w:rFonts w:hint="eastAsia"/>
                <w:b/>
                <w:sz w:val="24"/>
                <w:szCs w:val="24"/>
              </w:rPr>
              <w:t>测评目的</w:t>
            </w:r>
          </w:p>
        </w:tc>
        <w:tc>
          <w:tcPr>
            <w:tcW w:w="6618" w:type="dxa"/>
          </w:tcPr>
          <w:p w:rsidR="00F52C86" w:rsidRPr="00C04C90" w:rsidRDefault="00F52C86" w:rsidP="00544E16">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许可链产品</w:t>
            </w:r>
            <w:r w:rsidRPr="00C04C90">
              <w:rPr>
                <w:rFonts w:ascii="宋体" w:eastAsia="宋体" w:cs="宋体" w:hint="eastAsia"/>
                <w:kern w:val="0"/>
                <w:sz w:val="24"/>
                <w:szCs w:val="24"/>
              </w:rPr>
              <w:t>是否具备指定业务溯源的功能</w:t>
            </w:r>
          </w:p>
        </w:tc>
      </w:tr>
      <w:tr w:rsidR="00F52C86" w:rsidRPr="00C04C90" w:rsidTr="00544E16">
        <w:tc>
          <w:tcPr>
            <w:tcW w:w="1337" w:type="dxa"/>
            <w:shd w:val="clear" w:color="auto" w:fill="BFBFBF" w:themeFill="background1" w:themeFillShade="BF"/>
          </w:tcPr>
          <w:p w:rsidR="00F52C86" w:rsidRPr="00C04C90" w:rsidRDefault="00F52C86" w:rsidP="00544E16">
            <w:pPr>
              <w:spacing w:line="276" w:lineRule="auto"/>
              <w:jc w:val="center"/>
              <w:rPr>
                <w:b/>
                <w:sz w:val="24"/>
                <w:szCs w:val="24"/>
              </w:rPr>
            </w:pPr>
            <w:r w:rsidRPr="00C04C90">
              <w:rPr>
                <w:rFonts w:hint="eastAsia"/>
                <w:b/>
                <w:sz w:val="24"/>
                <w:szCs w:val="24"/>
              </w:rPr>
              <w:t>测评步骤</w:t>
            </w:r>
          </w:p>
        </w:tc>
        <w:tc>
          <w:tcPr>
            <w:tcW w:w="6618" w:type="dxa"/>
          </w:tcPr>
          <w:p w:rsidR="00F52C86" w:rsidRPr="00C04C90" w:rsidRDefault="00F52C86" w:rsidP="001B1E7B">
            <w:pPr>
              <w:pStyle w:val="a8"/>
              <w:numPr>
                <w:ilvl w:val="0"/>
                <w:numId w:val="35"/>
              </w:numPr>
              <w:spacing w:line="276" w:lineRule="auto"/>
              <w:ind w:firstLineChars="0"/>
              <w:rPr>
                <w:color w:val="000000" w:themeColor="text1"/>
                <w:sz w:val="24"/>
                <w:szCs w:val="24"/>
              </w:rPr>
            </w:pPr>
            <w:r w:rsidRPr="00C04C90">
              <w:rPr>
                <w:rFonts w:hint="eastAsia"/>
                <w:color w:val="000000" w:themeColor="text1"/>
                <w:sz w:val="24"/>
                <w:szCs w:val="24"/>
              </w:rPr>
              <w:t>通过调用</w:t>
            </w:r>
            <w:r w:rsidR="00B63128" w:rsidRPr="00C04C90">
              <w:rPr>
                <w:rFonts w:hint="eastAsia"/>
                <w:color w:val="000000" w:themeColor="text1"/>
                <w:sz w:val="24"/>
                <w:szCs w:val="24"/>
              </w:rPr>
              <w:t>许可链产品</w:t>
            </w:r>
            <w:r w:rsidRPr="00C04C90">
              <w:rPr>
                <w:rFonts w:hint="eastAsia"/>
                <w:color w:val="000000" w:themeColor="text1"/>
                <w:sz w:val="24"/>
                <w:szCs w:val="24"/>
              </w:rPr>
              <w:t>SDK</w:t>
            </w:r>
            <w:r w:rsidRPr="00C04C90">
              <w:rPr>
                <w:rFonts w:hint="eastAsia"/>
                <w:color w:val="000000" w:themeColor="text1"/>
                <w:sz w:val="24"/>
                <w:szCs w:val="24"/>
              </w:rPr>
              <w:t>、智能合约及命令行指令，针对某业务进行系统索引查询</w:t>
            </w:r>
          </w:p>
          <w:p w:rsidR="00F52C86" w:rsidRPr="00C04C90" w:rsidRDefault="00F52C86" w:rsidP="001B1E7B">
            <w:pPr>
              <w:pStyle w:val="a8"/>
              <w:numPr>
                <w:ilvl w:val="0"/>
                <w:numId w:val="35"/>
              </w:numPr>
              <w:spacing w:line="276" w:lineRule="auto"/>
              <w:ind w:firstLineChars="0"/>
              <w:rPr>
                <w:color w:val="000000" w:themeColor="text1"/>
                <w:sz w:val="24"/>
                <w:szCs w:val="24"/>
              </w:rPr>
            </w:pPr>
            <w:r w:rsidRPr="00C04C90">
              <w:rPr>
                <w:rFonts w:hint="eastAsia"/>
                <w:color w:val="000000" w:themeColor="text1"/>
                <w:sz w:val="24"/>
                <w:szCs w:val="24"/>
              </w:rPr>
              <w:t>查看该区块中的业务历史明细</w:t>
            </w:r>
          </w:p>
        </w:tc>
      </w:tr>
      <w:tr w:rsidR="00F52C86" w:rsidRPr="00C04C90" w:rsidTr="00544E16">
        <w:trPr>
          <w:trHeight w:val="291"/>
        </w:trPr>
        <w:tc>
          <w:tcPr>
            <w:tcW w:w="1337" w:type="dxa"/>
            <w:shd w:val="clear" w:color="auto" w:fill="BFBFBF" w:themeFill="background1" w:themeFillShade="BF"/>
          </w:tcPr>
          <w:p w:rsidR="00F52C86" w:rsidRPr="00C04C90" w:rsidRDefault="00F52C86" w:rsidP="00544E16">
            <w:pPr>
              <w:spacing w:line="276" w:lineRule="auto"/>
              <w:jc w:val="center"/>
              <w:rPr>
                <w:b/>
                <w:sz w:val="24"/>
                <w:szCs w:val="24"/>
              </w:rPr>
            </w:pPr>
            <w:r w:rsidRPr="00C04C90">
              <w:rPr>
                <w:rFonts w:hint="eastAsia"/>
                <w:b/>
                <w:sz w:val="24"/>
                <w:szCs w:val="24"/>
              </w:rPr>
              <w:t>预期结果</w:t>
            </w:r>
          </w:p>
        </w:tc>
        <w:tc>
          <w:tcPr>
            <w:tcW w:w="6618" w:type="dxa"/>
          </w:tcPr>
          <w:p w:rsidR="00F52C86" w:rsidRPr="00C04C90" w:rsidRDefault="00F52C86" w:rsidP="00544E16">
            <w:pPr>
              <w:spacing w:line="276" w:lineRule="auto"/>
              <w:rPr>
                <w:sz w:val="24"/>
                <w:szCs w:val="24"/>
              </w:rPr>
            </w:pPr>
            <w:r w:rsidRPr="00C04C90">
              <w:rPr>
                <w:rFonts w:hint="eastAsia"/>
                <w:sz w:val="24"/>
                <w:szCs w:val="24"/>
              </w:rPr>
              <w:t>可查看指定业务历史明细</w:t>
            </w:r>
          </w:p>
        </w:tc>
      </w:tr>
    </w:tbl>
    <w:p w:rsidR="00756C43" w:rsidRPr="00C04C90" w:rsidRDefault="00756C43" w:rsidP="00B01474"/>
    <w:p w:rsidR="00693A70" w:rsidRPr="00C04C90" w:rsidRDefault="00A447B1" w:rsidP="00C10CA2">
      <w:pPr>
        <w:pStyle w:val="2"/>
        <w:spacing w:line="415" w:lineRule="auto"/>
        <w:ind w:left="992"/>
      </w:pPr>
      <w:r w:rsidRPr="00C04C90">
        <w:rPr>
          <w:rFonts w:hint="eastAsia"/>
        </w:rPr>
        <w:t>账户管理</w:t>
      </w:r>
    </w:p>
    <w:p w:rsidR="00A447B1" w:rsidRPr="00C04C90" w:rsidRDefault="00A447B1" w:rsidP="00A447B1">
      <w:pPr>
        <w:pStyle w:val="3"/>
        <w:numPr>
          <w:ilvl w:val="2"/>
          <w:numId w:val="1"/>
        </w:numPr>
      </w:pPr>
      <w:r w:rsidRPr="00C04C90">
        <w:rPr>
          <w:rFonts w:hint="eastAsia"/>
        </w:rPr>
        <w:t>账户注册</w:t>
      </w:r>
    </w:p>
    <w:tbl>
      <w:tblPr>
        <w:tblStyle w:val="a7"/>
        <w:tblW w:w="0" w:type="auto"/>
        <w:tblInd w:w="567" w:type="dxa"/>
        <w:tblLook w:val="04A0" w:firstRow="1" w:lastRow="0" w:firstColumn="1" w:lastColumn="0" w:noHBand="0" w:noVBand="1"/>
      </w:tblPr>
      <w:tblGrid>
        <w:gridCol w:w="1337"/>
        <w:gridCol w:w="6618"/>
      </w:tblGrid>
      <w:tr w:rsidR="00A447B1" w:rsidRPr="00C04C90" w:rsidTr="001B1E7B">
        <w:tc>
          <w:tcPr>
            <w:tcW w:w="1337" w:type="dxa"/>
            <w:shd w:val="clear" w:color="auto" w:fill="BFBFBF" w:themeFill="background1" w:themeFillShade="BF"/>
          </w:tcPr>
          <w:p w:rsidR="00A447B1" w:rsidRPr="00C04C90" w:rsidRDefault="00A447B1" w:rsidP="00544E16">
            <w:pPr>
              <w:spacing w:line="276" w:lineRule="auto"/>
              <w:jc w:val="center"/>
              <w:rPr>
                <w:b/>
                <w:sz w:val="24"/>
                <w:szCs w:val="24"/>
              </w:rPr>
            </w:pPr>
            <w:r w:rsidRPr="00C04C90">
              <w:rPr>
                <w:rFonts w:hint="eastAsia"/>
                <w:b/>
                <w:sz w:val="24"/>
                <w:szCs w:val="24"/>
              </w:rPr>
              <w:t>测评目的</w:t>
            </w:r>
          </w:p>
        </w:tc>
        <w:tc>
          <w:tcPr>
            <w:tcW w:w="6618" w:type="dxa"/>
          </w:tcPr>
          <w:p w:rsidR="00A447B1" w:rsidRPr="00C04C90" w:rsidRDefault="00A447B1" w:rsidP="00544E16">
            <w:pPr>
              <w:spacing w:line="276" w:lineRule="auto"/>
              <w:rPr>
                <w:sz w:val="24"/>
                <w:szCs w:val="24"/>
              </w:rPr>
            </w:pPr>
            <w:r w:rsidRPr="00C04C90">
              <w:rPr>
                <w:rFonts w:hint="eastAsia"/>
                <w:sz w:val="24"/>
                <w:szCs w:val="24"/>
              </w:rPr>
              <w:t>验证产品具有账号注册功能</w:t>
            </w:r>
          </w:p>
        </w:tc>
      </w:tr>
      <w:tr w:rsidR="00A447B1" w:rsidRPr="00C04C90" w:rsidTr="001B1E7B">
        <w:tc>
          <w:tcPr>
            <w:tcW w:w="1337" w:type="dxa"/>
            <w:shd w:val="clear" w:color="auto" w:fill="BFBFBF" w:themeFill="background1" w:themeFillShade="BF"/>
          </w:tcPr>
          <w:p w:rsidR="00A447B1" w:rsidRPr="00C04C90" w:rsidRDefault="00A447B1" w:rsidP="00544E16">
            <w:pPr>
              <w:spacing w:line="276" w:lineRule="auto"/>
              <w:jc w:val="center"/>
              <w:rPr>
                <w:b/>
                <w:sz w:val="24"/>
                <w:szCs w:val="24"/>
              </w:rPr>
            </w:pPr>
            <w:r w:rsidRPr="00C04C90">
              <w:rPr>
                <w:rFonts w:hint="eastAsia"/>
                <w:b/>
                <w:sz w:val="24"/>
                <w:szCs w:val="24"/>
              </w:rPr>
              <w:t>测评步骤</w:t>
            </w:r>
          </w:p>
        </w:tc>
        <w:tc>
          <w:tcPr>
            <w:tcW w:w="6618" w:type="dxa"/>
          </w:tcPr>
          <w:p w:rsidR="00A447B1" w:rsidRPr="00C04C90" w:rsidRDefault="00A447B1" w:rsidP="00D6546B">
            <w:pPr>
              <w:pStyle w:val="a8"/>
              <w:numPr>
                <w:ilvl w:val="0"/>
                <w:numId w:val="39"/>
              </w:numPr>
              <w:spacing w:line="276" w:lineRule="auto"/>
              <w:ind w:firstLineChars="0"/>
              <w:rPr>
                <w:color w:val="000000" w:themeColor="text1"/>
                <w:sz w:val="24"/>
                <w:szCs w:val="24"/>
              </w:rPr>
            </w:pPr>
            <w:r w:rsidRPr="00C04C90">
              <w:rPr>
                <w:rFonts w:hint="eastAsia"/>
                <w:color w:val="000000" w:themeColor="text1"/>
                <w:sz w:val="24"/>
                <w:szCs w:val="24"/>
              </w:rPr>
              <w:t>发起账户注册的申请，填写注册信息</w:t>
            </w:r>
          </w:p>
          <w:p w:rsidR="00A447B1" w:rsidRPr="00C04C90" w:rsidRDefault="00A447B1" w:rsidP="00D6546B">
            <w:pPr>
              <w:pStyle w:val="a8"/>
              <w:numPr>
                <w:ilvl w:val="0"/>
                <w:numId w:val="39"/>
              </w:numPr>
              <w:spacing w:line="276" w:lineRule="auto"/>
              <w:ind w:firstLineChars="0"/>
              <w:rPr>
                <w:color w:val="000000" w:themeColor="text1"/>
                <w:sz w:val="24"/>
                <w:szCs w:val="24"/>
              </w:rPr>
            </w:pPr>
            <w:r w:rsidRPr="00C04C90">
              <w:rPr>
                <w:rFonts w:hint="eastAsia"/>
                <w:color w:val="000000" w:themeColor="text1"/>
                <w:sz w:val="24"/>
                <w:szCs w:val="24"/>
              </w:rPr>
              <w:t>验证账户是否创建成功</w:t>
            </w:r>
          </w:p>
          <w:p w:rsidR="00A447B1" w:rsidRPr="00C04C90" w:rsidRDefault="00A447B1" w:rsidP="00D6546B">
            <w:pPr>
              <w:pStyle w:val="a8"/>
              <w:numPr>
                <w:ilvl w:val="0"/>
                <w:numId w:val="39"/>
              </w:numPr>
              <w:spacing w:line="276" w:lineRule="auto"/>
              <w:ind w:firstLineChars="0"/>
              <w:rPr>
                <w:sz w:val="24"/>
                <w:szCs w:val="24"/>
              </w:rPr>
            </w:pPr>
            <w:r w:rsidRPr="00C04C90">
              <w:rPr>
                <w:rFonts w:hint="eastAsia"/>
                <w:color w:val="000000" w:themeColor="text1"/>
                <w:sz w:val="24"/>
                <w:szCs w:val="24"/>
              </w:rPr>
              <w:t>再次发起创建同一个账号的请求</w:t>
            </w:r>
          </w:p>
        </w:tc>
      </w:tr>
      <w:tr w:rsidR="00A447B1" w:rsidRPr="00C04C90" w:rsidTr="001B1E7B">
        <w:tc>
          <w:tcPr>
            <w:tcW w:w="1337" w:type="dxa"/>
            <w:shd w:val="clear" w:color="auto" w:fill="BFBFBF" w:themeFill="background1" w:themeFillShade="BF"/>
          </w:tcPr>
          <w:p w:rsidR="00A447B1" w:rsidRPr="00C04C90" w:rsidRDefault="00A447B1" w:rsidP="00544E16">
            <w:pPr>
              <w:spacing w:line="276" w:lineRule="auto"/>
              <w:jc w:val="center"/>
              <w:rPr>
                <w:b/>
                <w:sz w:val="24"/>
                <w:szCs w:val="24"/>
              </w:rPr>
            </w:pPr>
            <w:r w:rsidRPr="00C04C90">
              <w:rPr>
                <w:rFonts w:hint="eastAsia"/>
                <w:b/>
                <w:sz w:val="24"/>
                <w:szCs w:val="24"/>
              </w:rPr>
              <w:t>预期结果</w:t>
            </w:r>
          </w:p>
        </w:tc>
        <w:tc>
          <w:tcPr>
            <w:tcW w:w="6618" w:type="dxa"/>
          </w:tcPr>
          <w:p w:rsidR="00A447B1" w:rsidRPr="00C04C90" w:rsidRDefault="00A447B1" w:rsidP="00D6546B">
            <w:pPr>
              <w:pStyle w:val="a8"/>
              <w:numPr>
                <w:ilvl w:val="0"/>
                <w:numId w:val="40"/>
              </w:numPr>
              <w:spacing w:line="276" w:lineRule="auto"/>
              <w:ind w:firstLineChars="0"/>
              <w:rPr>
                <w:color w:val="000000" w:themeColor="text1"/>
                <w:sz w:val="24"/>
                <w:szCs w:val="24"/>
              </w:rPr>
            </w:pPr>
            <w:r w:rsidRPr="00C04C90">
              <w:rPr>
                <w:rFonts w:hint="eastAsia"/>
                <w:color w:val="000000" w:themeColor="text1"/>
                <w:sz w:val="24"/>
                <w:szCs w:val="24"/>
              </w:rPr>
              <w:t>创建成功，系统保存用户账户信息，并返回创建成功的信息</w:t>
            </w:r>
          </w:p>
          <w:p w:rsidR="00A447B1" w:rsidRPr="00C04C90" w:rsidRDefault="00A447B1" w:rsidP="00D6546B">
            <w:pPr>
              <w:pStyle w:val="a8"/>
              <w:numPr>
                <w:ilvl w:val="0"/>
                <w:numId w:val="40"/>
              </w:numPr>
              <w:spacing w:line="276" w:lineRule="auto"/>
              <w:ind w:firstLineChars="0"/>
              <w:rPr>
                <w:sz w:val="24"/>
                <w:szCs w:val="24"/>
              </w:rPr>
            </w:pPr>
            <w:r w:rsidRPr="00C04C90">
              <w:rPr>
                <w:rFonts w:hint="eastAsia"/>
                <w:color w:val="000000" w:themeColor="text1"/>
                <w:sz w:val="24"/>
                <w:szCs w:val="24"/>
              </w:rPr>
              <w:t>不重复存储账号信息，并返回不能重复创建或创建失败的信息</w:t>
            </w:r>
          </w:p>
        </w:tc>
      </w:tr>
    </w:tbl>
    <w:p w:rsidR="00A447B1" w:rsidRPr="00C04C90" w:rsidRDefault="00A447B1" w:rsidP="00681E01">
      <w:pPr>
        <w:pStyle w:val="3"/>
        <w:numPr>
          <w:ilvl w:val="2"/>
          <w:numId w:val="1"/>
        </w:numPr>
      </w:pPr>
      <w:r w:rsidRPr="00C04C90">
        <w:rPr>
          <w:rFonts w:hint="eastAsia"/>
        </w:rPr>
        <w:t>账户信息修改</w:t>
      </w:r>
    </w:p>
    <w:tbl>
      <w:tblPr>
        <w:tblStyle w:val="a7"/>
        <w:tblW w:w="0" w:type="auto"/>
        <w:tblInd w:w="567" w:type="dxa"/>
        <w:tblLook w:val="04A0" w:firstRow="1" w:lastRow="0" w:firstColumn="1" w:lastColumn="0" w:noHBand="0" w:noVBand="1"/>
      </w:tblPr>
      <w:tblGrid>
        <w:gridCol w:w="1337"/>
        <w:gridCol w:w="6618"/>
      </w:tblGrid>
      <w:tr w:rsidR="00A447B1" w:rsidRPr="00C04C90" w:rsidTr="001B1E7B">
        <w:tc>
          <w:tcPr>
            <w:tcW w:w="1337" w:type="dxa"/>
            <w:shd w:val="clear" w:color="auto" w:fill="BFBFBF" w:themeFill="background1" w:themeFillShade="BF"/>
          </w:tcPr>
          <w:p w:rsidR="00A447B1" w:rsidRPr="00C04C90" w:rsidRDefault="00A447B1" w:rsidP="00544E16">
            <w:pPr>
              <w:spacing w:line="276" w:lineRule="auto"/>
              <w:jc w:val="center"/>
              <w:rPr>
                <w:b/>
                <w:sz w:val="24"/>
                <w:szCs w:val="24"/>
              </w:rPr>
            </w:pPr>
            <w:r w:rsidRPr="00C04C90">
              <w:rPr>
                <w:rFonts w:hint="eastAsia"/>
                <w:b/>
                <w:sz w:val="24"/>
                <w:szCs w:val="24"/>
              </w:rPr>
              <w:t>测评目的</w:t>
            </w:r>
          </w:p>
        </w:tc>
        <w:tc>
          <w:tcPr>
            <w:tcW w:w="6618" w:type="dxa"/>
          </w:tcPr>
          <w:p w:rsidR="00A447B1" w:rsidRPr="00C04C90" w:rsidRDefault="00A447B1" w:rsidP="00544E16">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产品具有用户账户信息修改的功能</w:t>
            </w:r>
          </w:p>
        </w:tc>
      </w:tr>
      <w:tr w:rsidR="00A447B1" w:rsidRPr="00C04C90" w:rsidTr="001B1E7B">
        <w:tc>
          <w:tcPr>
            <w:tcW w:w="1337" w:type="dxa"/>
            <w:shd w:val="clear" w:color="auto" w:fill="BFBFBF" w:themeFill="background1" w:themeFillShade="BF"/>
          </w:tcPr>
          <w:p w:rsidR="00A447B1" w:rsidRPr="00C04C90" w:rsidRDefault="00A447B1" w:rsidP="00544E16">
            <w:pPr>
              <w:spacing w:line="276" w:lineRule="auto"/>
              <w:jc w:val="center"/>
              <w:rPr>
                <w:b/>
                <w:sz w:val="24"/>
                <w:szCs w:val="24"/>
              </w:rPr>
            </w:pPr>
            <w:r w:rsidRPr="00C04C90">
              <w:rPr>
                <w:rFonts w:hint="eastAsia"/>
                <w:b/>
                <w:sz w:val="24"/>
                <w:szCs w:val="24"/>
              </w:rPr>
              <w:t>测评步骤</w:t>
            </w:r>
          </w:p>
        </w:tc>
        <w:tc>
          <w:tcPr>
            <w:tcW w:w="6618" w:type="dxa"/>
          </w:tcPr>
          <w:p w:rsidR="00A447B1" w:rsidRPr="00C04C90" w:rsidRDefault="00A447B1" w:rsidP="00D6546B">
            <w:pPr>
              <w:pStyle w:val="a8"/>
              <w:numPr>
                <w:ilvl w:val="0"/>
                <w:numId w:val="41"/>
              </w:numPr>
              <w:spacing w:line="276" w:lineRule="auto"/>
              <w:ind w:firstLineChars="0"/>
              <w:rPr>
                <w:color w:val="000000" w:themeColor="text1"/>
                <w:sz w:val="24"/>
                <w:szCs w:val="24"/>
              </w:rPr>
            </w:pPr>
            <w:r w:rsidRPr="00C04C90">
              <w:rPr>
                <w:rFonts w:hint="eastAsia"/>
                <w:color w:val="000000" w:themeColor="text1"/>
                <w:sz w:val="24"/>
                <w:szCs w:val="24"/>
              </w:rPr>
              <w:t>发起用户账户信息的修改</w:t>
            </w:r>
          </w:p>
          <w:p w:rsidR="00A447B1" w:rsidRPr="00C04C90" w:rsidRDefault="00A447B1" w:rsidP="00D6546B">
            <w:pPr>
              <w:pStyle w:val="a8"/>
              <w:numPr>
                <w:ilvl w:val="0"/>
                <w:numId w:val="41"/>
              </w:numPr>
              <w:spacing w:line="276" w:lineRule="auto"/>
              <w:ind w:firstLineChars="0"/>
              <w:rPr>
                <w:sz w:val="24"/>
                <w:szCs w:val="24"/>
              </w:rPr>
            </w:pPr>
            <w:r w:rsidRPr="00C04C90">
              <w:rPr>
                <w:rFonts w:hint="eastAsia"/>
                <w:color w:val="000000" w:themeColor="text1"/>
                <w:sz w:val="24"/>
                <w:szCs w:val="24"/>
              </w:rPr>
              <w:t>查询用户账户信息</w:t>
            </w:r>
          </w:p>
        </w:tc>
      </w:tr>
      <w:tr w:rsidR="00A447B1" w:rsidRPr="00C04C90" w:rsidTr="001B1E7B">
        <w:tc>
          <w:tcPr>
            <w:tcW w:w="1337" w:type="dxa"/>
            <w:shd w:val="clear" w:color="auto" w:fill="BFBFBF" w:themeFill="background1" w:themeFillShade="BF"/>
          </w:tcPr>
          <w:p w:rsidR="00A447B1" w:rsidRPr="00C04C90" w:rsidRDefault="00A447B1" w:rsidP="00544E16">
            <w:pPr>
              <w:spacing w:line="276" w:lineRule="auto"/>
              <w:jc w:val="center"/>
              <w:rPr>
                <w:b/>
                <w:sz w:val="24"/>
                <w:szCs w:val="24"/>
              </w:rPr>
            </w:pPr>
            <w:r w:rsidRPr="00C04C90">
              <w:rPr>
                <w:rFonts w:hint="eastAsia"/>
                <w:b/>
                <w:sz w:val="24"/>
                <w:szCs w:val="24"/>
              </w:rPr>
              <w:t>预期结果</w:t>
            </w:r>
          </w:p>
        </w:tc>
        <w:tc>
          <w:tcPr>
            <w:tcW w:w="6618" w:type="dxa"/>
          </w:tcPr>
          <w:p w:rsidR="00A447B1" w:rsidRPr="00C04C90" w:rsidRDefault="00A447B1" w:rsidP="00D6546B">
            <w:pPr>
              <w:pStyle w:val="a8"/>
              <w:numPr>
                <w:ilvl w:val="0"/>
                <w:numId w:val="42"/>
              </w:numPr>
              <w:spacing w:line="276" w:lineRule="auto"/>
              <w:ind w:firstLineChars="0"/>
              <w:rPr>
                <w:color w:val="000000" w:themeColor="text1"/>
                <w:sz w:val="24"/>
                <w:szCs w:val="24"/>
              </w:rPr>
            </w:pPr>
            <w:r w:rsidRPr="00C04C90">
              <w:rPr>
                <w:rFonts w:hint="eastAsia"/>
                <w:color w:val="000000" w:themeColor="text1"/>
                <w:sz w:val="24"/>
                <w:szCs w:val="24"/>
              </w:rPr>
              <w:t>修改成功，系统更新用户账户信息，并返回成功</w:t>
            </w:r>
          </w:p>
          <w:p w:rsidR="00A447B1" w:rsidRPr="00C04C90" w:rsidRDefault="00A447B1" w:rsidP="00D6546B">
            <w:pPr>
              <w:pStyle w:val="a8"/>
              <w:numPr>
                <w:ilvl w:val="0"/>
                <w:numId w:val="42"/>
              </w:numPr>
              <w:spacing w:line="276" w:lineRule="auto"/>
              <w:ind w:firstLineChars="0"/>
              <w:rPr>
                <w:sz w:val="24"/>
                <w:szCs w:val="24"/>
              </w:rPr>
            </w:pPr>
            <w:r w:rsidRPr="00C04C90">
              <w:rPr>
                <w:rFonts w:hint="eastAsia"/>
                <w:color w:val="000000" w:themeColor="text1"/>
                <w:sz w:val="24"/>
                <w:szCs w:val="24"/>
              </w:rPr>
              <w:t>查询账户信息为最新修改后的信息</w:t>
            </w:r>
          </w:p>
        </w:tc>
      </w:tr>
    </w:tbl>
    <w:p w:rsidR="00A447B1" w:rsidRPr="00C04C90" w:rsidRDefault="00A447B1" w:rsidP="00A447B1">
      <w:pPr>
        <w:pStyle w:val="3"/>
        <w:numPr>
          <w:ilvl w:val="2"/>
          <w:numId w:val="1"/>
        </w:numPr>
      </w:pPr>
      <w:r w:rsidRPr="00C04C90">
        <w:rPr>
          <w:rFonts w:hint="eastAsia"/>
        </w:rPr>
        <w:t>账户冻结</w:t>
      </w:r>
    </w:p>
    <w:tbl>
      <w:tblPr>
        <w:tblStyle w:val="a7"/>
        <w:tblW w:w="0" w:type="auto"/>
        <w:tblInd w:w="567" w:type="dxa"/>
        <w:tblLook w:val="04A0" w:firstRow="1" w:lastRow="0" w:firstColumn="1" w:lastColumn="0" w:noHBand="0" w:noVBand="1"/>
      </w:tblPr>
      <w:tblGrid>
        <w:gridCol w:w="1337"/>
        <w:gridCol w:w="6618"/>
      </w:tblGrid>
      <w:tr w:rsidR="00A879C5" w:rsidRPr="00C04C90" w:rsidTr="00B62334">
        <w:tc>
          <w:tcPr>
            <w:tcW w:w="1337" w:type="dxa"/>
            <w:shd w:val="clear" w:color="auto" w:fill="BFBFBF" w:themeFill="background1" w:themeFillShade="BF"/>
          </w:tcPr>
          <w:p w:rsidR="00A879C5" w:rsidRPr="00C04C90" w:rsidRDefault="00A879C5" w:rsidP="00B62334">
            <w:pPr>
              <w:spacing w:line="276" w:lineRule="auto"/>
              <w:jc w:val="center"/>
              <w:rPr>
                <w:b/>
                <w:sz w:val="24"/>
                <w:szCs w:val="24"/>
              </w:rPr>
            </w:pPr>
            <w:r w:rsidRPr="00C04C90">
              <w:rPr>
                <w:rFonts w:hint="eastAsia"/>
                <w:b/>
                <w:sz w:val="24"/>
                <w:szCs w:val="24"/>
              </w:rPr>
              <w:t>测评目的</w:t>
            </w:r>
          </w:p>
        </w:tc>
        <w:tc>
          <w:tcPr>
            <w:tcW w:w="6618" w:type="dxa"/>
          </w:tcPr>
          <w:p w:rsidR="00A879C5" w:rsidRPr="00C04C90" w:rsidRDefault="00A879C5" w:rsidP="00B62334">
            <w:pPr>
              <w:spacing w:line="276" w:lineRule="auto"/>
              <w:rPr>
                <w:sz w:val="24"/>
                <w:szCs w:val="24"/>
              </w:rPr>
            </w:pPr>
            <w:r w:rsidRPr="00C04C90">
              <w:rPr>
                <w:rFonts w:hint="eastAsia"/>
                <w:sz w:val="24"/>
                <w:szCs w:val="24"/>
              </w:rPr>
              <w:t>验证许可链产品具有用户账户的注销功能</w:t>
            </w:r>
          </w:p>
        </w:tc>
      </w:tr>
      <w:tr w:rsidR="00A879C5" w:rsidRPr="00C04C90" w:rsidTr="00B62334">
        <w:tc>
          <w:tcPr>
            <w:tcW w:w="1337" w:type="dxa"/>
            <w:shd w:val="clear" w:color="auto" w:fill="BFBFBF" w:themeFill="background1" w:themeFillShade="BF"/>
          </w:tcPr>
          <w:p w:rsidR="00A879C5" w:rsidRPr="00C04C90" w:rsidRDefault="00A879C5" w:rsidP="00B62334">
            <w:pPr>
              <w:spacing w:line="276" w:lineRule="auto"/>
              <w:jc w:val="center"/>
              <w:rPr>
                <w:b/>
                <w:sz w:val="24"/>
                <w:szCs w:val="24"/>
              </w:rPr>
            </w:pPr>
            <w:r w:rsidRPr="00C04C90">
              <w:rPr>
                <w:rFonts w:hint="eastAsia"/>
                <w:b/>
                <w:sz w:val="24"/>
                <w:szCs w:val="24"/>
              </w:rPr>
              <w:t>测评步骤</w:t>
            </w:r>
          </w:p>
        </w:tc>
        <w:tc>
          <w:tcPr>
            <w:tcW w:w="6618" w:type="dxa"/>
          </w:tcPr>
          <w:p w:rsidR="00A879C5" w:rsidRPr="00C04C90" w:rsidRDefault="00A879C5" w:rsidP="00D6546B">
            <w:pPr>
              <w:pStyle w:val="a8"/>
              <w:numPr>
                <w:ilvl w:val="0"/>
                <w:numId w:val="43"/>
              </w:numPr>
              <w:spacing w:line="276" w:lineRule="auto"/>
              <w:ind w:firstLineChars="0"/>
              <w:rPr>
                <w:color w:val="000000" w:themeColor="text1"/>
                <w:sz w:val="24"/>
                <w:szCs w:val="24"/>
              </w:rPr>
            </w:pPr>
            <w:r w:rsidRPr="00C04C90">
              <w:rPr>
                <w:rFonts w:hint="eastAsia"/>
                <w:color w:val="000000" w:themeColor="text1"/>
                <w:sz w:val="24"/>
                <w:szCs w:val="24"/>
              </w:rPr>
              <w:t>发起冻结用户账户</w:t>
            </w:r>
          </w:p>
          <w:p w:rsidR="00A879C5" w:rsidRPr="00C04C90" w:rsidRDefault="00A879C5" w:rsidP="00D6546B">
            <w:pPr>
              <w:pStyle w:val="a8"/>
              <w:numPr>
                <w:ilvl w:val="0"/>
                <w:numId w:val="43"/>
              </w:numPr>
              <w:spacing w:line="276" w:lineRule="auto"/>
              <w:ind w:firstLineChars="0"/>
              <w:rPr>
                <w:sz w:val="24"/>
                <w:szCs w:val="24"/>
              </w:rPr>
            </w:pPr>
            <w:r w:rsidRPr="00C04C90">
              <w:rPr>
                <w:rFonts w:hint="eastAsia"/>
                <w:color w:val="000000" w:themeColor="text1"/>
                <w:sz w:val="24"/>
                <w:szCs w:val="24"/>
              </w:rPr>
              <w:t>用已冻结的账户重新登录或直接发起一笔业务，验证是否停止使用</w:t>
            </w:r>
          </w:p>
        </w:tc>
      </w:tr>
      <w:tr w:rsidR="00A879C5" w:rsidRPr="00C04C90" w:rsidTr="00B62334">
        <w:tc>
          <w:tcPr>
            <w:tcW w:w="1337" w:type="dxa"/>
            <w:shd w:val="clear" w:color="auto" w:fill="BFBFBF" w:themeFill="background1" w:themeFillShade="BF"/>
          </w:tcPr>
          <w:p w:rsidR="00A879C5" w:rsidRPr="00C04C90" w:rsidRDefault="00A879C5" w:rsidP="00B62334">
            <w:pPr>
              <w:spacing w:line="276" w:lineRule="auto"/>
              <w:jc w:val="center"/>
              <w:rPr>
                <w:b/>
                <w:sz w:val="24"/>
                <w:szCs w:val="24"/>
              </w:rPr>
            </w:pPr>
            <w:r w:rsidRPr="00C04C90">
              <w:rPr>
                <w:rFonts w:hint="eastAsia"/>
                <w:b/>
                <w:sz w:val="24"/>
                <w:szCs w:val="24"/>
              </w:rPr>
              <w:t>预期结果</w:t>
            </w:r>
          </w:p>
        </w:tc>
        <w:tc>
          <w:tcPr>
            <w:tcW w:w="6618" w:type="dxa"/>
          </w:tcPr>
          <w:p w:rsidR="00A879C5" w:rsidRPr="00C04C90" w:rsidRDefault="00A879C5" w:rsidP="00B62334">
            <w:pPr>
              <w:spacing w:line="276" w:lineRule="auto"/>
              <w:rPr>
                <w:sz w:val="24"/>
                <w:szCs w:val="24"/>
              </w:rPr>
            </w:pPr>
            <w:r w:rsidRPr="00C04C90">
              <w:rPr>
                <w:rFonts w:hint="eastAsia"/>
                <w:sz w:val="24"/>
                <w:szCs w:val="24"/>
              </w:rPr>
              <w:t>冻结成功，已冻结的账户不能再进行登录或发起业务失败</w:t>
            </w:r>
          </w:p>
        </w:tc>
      </w:tr>
    </w:tbl>
    <w:p w:rsidR="00B01474" w:rsidRPr="00C04C90" w:rsidRDefault="00A879C5" w:rsidP="00B01474">
      <w:pPr>
        <w:pStyle w:val="3"/>
        <w:numPr>
          <w:ilvl w:val="2"/>
          <w:numId w:val="1"/>
        </w:numPr>
      </w:pPr>
      <w:r w:rsidRPr="00C04C90">
        <w:rPr>
          <w:rFonts w:hint="eastAsia"/>
        </w:rPr>
        <w:t>账户权限控制</w:t>
      </w:r>
    </w:p>
    <w:tbl>
      <w:tblPr>
        <w:tblStyle w:val="a7"/>
        <w:tblW w:w="0" w:type="auto"/>
        <w:tblInd w:w="567" w:type="dxa"/>
        <w:tblLook w:val="04A0" w:firstRow="1" w:lastRow="0" w:firstColumn="1" w:lastColumn="0" w:noHBand="0" w:noVBand="1"/>
      </w:tblPr>
      <w:tblGrid>
        <w:gridCol w:w="1337"/>
        <w:gridCol w:w="6618"/>
      </w:tblGrid>
      <w:tr w:rsidR="00A879C5" w:rsidRPr="00C04C90" w:rsidTr="00B62334">
        <w:tc>
          <w:tcPr>
            <w:tcW w:w="1337" w:type="dxa"/>
            <w:shd w:val="clear" w:color="auto" w:fill="BFBFBF" w:themeFill="background1" w:themeFillShade="BF"/>
          </w:tcPr>
          <w:p w:rsidR="00A879C5" w:rsidRPr="00C04C90" w:rsidRDefault="00A879C5" w:rsidP="00B62334">
            <w:pPr>
              <w:spacing w:line="276" w:lineRule="auto"/>
              <w:jc w:val="center"/>
              <w:rPr>
                <w:b/>
                <w:sz w:val="24"/>
                <w:szCs w:val="24"/>
              </w:rPr>
            </w:pPr>
            <w:r w:rsidRPr="00C04C90">
              <w:rPr>
                <w:rFonts w:hint="eastAsia"/>
                <w:b/>
                <w:sz w:val="24"/>
                <w:szCs w:val="24"/>
              </w:rPr>
              <w:t>测评目的</w:t>
            </w:r>
          </w:p>
        </w:tc>
        <w:tc>
          <w:tcPr>
            <w:tcW w:w="6618" w:type="dxa"/>
          </w:tcPr>
          <w:p w:rsidR="00A879C5" w:rsidRPr="00C04C90" w:rsidRDefault="00A879C5" w:rsidP="00B62334">
            <w:pPr>
              <w:spacing w:line="276" w:lineRule="auto"/>
              <w:rPr>
                <w:sz w:val="24"/>
                <w:szCs w:val="24"/>
              </w:rPr>
            </w:pPr>
            <w:r w:rsidRPr="00C04C90">
              <w:rPr>
                <w:rFonts w:hint="eastAsia"/>
                <w:sz w:val="24"/>
                <w:szCs w:val="24"/>
              </w:rPr>
              <w:t>验证许可链产品</w:t>
            </w:r>
            <w:r w:rsidR="00AE4FDD" w:rsidRPr="00C04C90">
              <w:rPr>
                <w:rFonts w:hint="eastAsia"/>
                <w:sz w:val="24"/>
                <w:szCs w:val="24"/>
              </w:rPr>
              <w:t>用户</w:t>
            </w:r>
            <w:r w:rsidRPr="00C04C90">
              <w:rPr>
                <w:rFonts w:hint="eastAsia"/>
                <w:sz w:val="24"/>
                <w:szCs w:val="24"/>
              </w:rPr>
              <w:t>账户是否具有访问权限控制功能</w:t>
            </w:r>
          </w:p>
        </w:tc>
      </w:tr>
      <w:tr w:rsidR="00A879C5" w:rsidRPr="00C04C90" w:rsidTr="00B62334">
        <w:tc>
          <w:tcPr>
            <w:tcW w:w="1337" w:type="dxa"/>
            <w:shd w:val="clear" w:color="auto" w:fill="BFBFBF" w:themeFill="background1" w:themeFillShade="BF"/>
          </w:tcPr>
          <w:p w:rsidR="00A879C5" w:rsidRPr="00C04C90" w:rsidRDefault="00A879C5" w:rsidP="00B62334">
            <w:pPr>
              <w:spacing w:line="276" w:lineRule="auto"/>
              <w:jc w:val="center"/>
              <w:rPr>
                <w:b/>
                <w:sz w:val="24"/>
                <w:szCs w:val="24"/>
              </w:rPr>
            </w:pPr>
            <w:r w:rsidRPr="00C04C90">
              <w:rPr>
                <w:rFonts w:hint="eastAsia"/>
                <w:b/>
                <w:sz w:val="24"/>
                <w:szCs w:val="24"/>
              </w:rPr>
              <w:lastRenderedPageBreak/>
              <w:t>测评步骤</w:t>
            </w:r>
          </w:p>
        </w:tc>
        <w:tc>
          <w:tcPr>
            <w:tcW w:w="6618" w:type="dxa"/>
          </w:tcPr>
          <w:p w:rsidR="00A879C5" w:rsidRPr="00C04C90" w:rsidRDefault="00A879C5" w:rsidP="00D6546B">
            <w:pPr>
              <w:pStyle w:val="a8"/>
              <w:numPr>
                <w:ilvl w:val="0"/>
                <w:numId w:val="47"/>
              </w:numPr>
              <w:spacing w:line="276" w:lineRule="auto"/>
              <w:ind w:firstLineChars="0"/>
              <w:rPr>
                <w:color w:val="000000" w:themeColor="text1"/>
                <w:sz w:val="24"/>
                <w:szCs w:val="24"/>
              </w:rPr>
            </w:pPr>
            <w:r w:rsidRPr="00C04C90">
              <w:rPr>
                <w:rFonts w:hint="eastAsia"/>
                <w:color w:val="000000" w:themeColor="text1"/>
                <w:sz w:val="24"/>
                <w:szCs w:val="24"/>
              </w:rPr>
              <w:t>通过区块链权限控制功能对某账户进行访问权限设置，包括智能合约、</w:t>
            </w:r>
            <w:r w:rsidRPr="00C04C90">
              <w:rPr>
                <w:rFonts w:hint="eastAsia"/>
                <w:color w:val="000000" w:themeColor="text1"/>
                <w:sz w:val="24"/>
                <w:szCs w:val="24"/>
              </w:rPr>
              <w:t>SDK</w:t>
            </w:r>
            <w:r w:rsidRPr="00C04C90">
              <w:rPr>
                <w:rFonts w:hint="eastAsia"/>
                <w:color w:val="000000" w:themeColor="text1"/>
                <w:sz w:val="24"/>
                <w:szCs w:val="24"/>
              </w:rPr>
              <w:t>等接口的访问权限</w:t>
            </w:r>
          </w:p>
          <w:p w:rsidR="00A879C5" w:rsidRPr="00C04C90" w:rsidRDefault="00A879C5" w:rsidP="00D6546B">
            <w:pPr>
              <w:pStyle w:val="a8"/>
              <w:numPr>
                <w:ilvl w:val="0"/>
                <w:numId w:val="47"/>
              </w:numPr>
              <w:spacing w:line="276" w:lineRule="auto"/>
              <w:ind w:firstLineChars="0"/>
              <w:rPr>
                <w:color w:val="000000" w:themeColor="text1"/>
                <w:sz w:val="24"/>
                <w:szCs w:val="24"/>
              </w:rPr>
            </w:pPr>
            <w:r w:rsidRPr="00C04C90">
              <w:rPr>
                <w:rFonts w:hint="eastAsia"/>
                <w:color w:val="000000" w:themeColor="text1"/>
                <w:sz w:val="24"/>
                <w:szCs w:val="24"/>
              </w:rPr>
              <w:t>该账户通过命令行访问接口</w:t>
            </w:r>
          </w:p>
          <w:p w:rsidR="00A879C5" w:rsidRPr="00C04C90" w:rsidRDefault="00A879C5" w:rsidP="00D6546B">
            <w:pPr>
              <w:pStyle w:val="a8"/>
              <w:numPr>
                <w:ilvl w:val="0"/>
                <w:numId w:val="47"/>
              </w:numPr>
              <w:spacing w:line="276" w:lineRule="auto"/>
              <w:ind w:firstLineChars="0"/>
              <w:rPr>
                <w:sz w:val="24"/>
                <w:szCs w:val="24"/>
              </w:rPr>
            </w:pPr>
            <w:r w:rsidRPr="00C04C90">
              <w:rPr>
                <w:rFonts w:hint="eastAsia"/>
                <w:color w:val="000000" w:themeColor="text1"/>
                <w:sz w:val="24"/>
                <w:szCs w:val="24"/>
              </w:rPr>
              <w:t>未赋予权限的账户通过命令行访问接口</w:t>
            </w:r>
          </w:p>
        </w:tc>
      </w:tr>
      <w:tr w:rsidR="00A879C5" w:rsidRPr="00C04C90" w:rsidTr="00B62334">
        <w:tc>
          <w:tcPr>
            <w:tcW w:w="1337" w:type="dxa"/>
            <w:shd w:val="clear" w:color="auto" w:fill="BFBFBF" w:themeFill="background1" w:themeFillShade="BF"/>
          </w:tcPr>
          <w:p w:rsidR="00A879C5" w:rsidRPr="00C04C90" w:rsidRDefault="00A879C5" w:rsidP="00B62334">
            <w:pPr>
              <w:spacing w:line="276" w:lineRule="auto"/>
              <w:jc w:val="center"/>
              <w:rPr>
                <w:b/>
                <w:sz w:val="24"/>
                <w:szCs w:val="24"/>
              </w:rPr>
            </w:pPr>
            <w:r w:rsidRPr="00C04C90">
              <w:rPr>
                <w:rFonts w:hint="eastAsia"/>
                <w:b/>
                <w:sz w:val="24"/>
                <w:szCs w:val="24"/>
              </w:rPr>
              <w:t>预期结果</w:t>
            </w:r>
          </w:p>
        </w:tc>
        <w:tc>
          <w:tcPr>
            <w:tcW w:w="6618" w:type="dxa"/>
          </w:tcPr>
          <w:p w:rsidR="00A879C5" w:rsidRPr="00C04C90" w:rsidRDefault="00A879C5" w:rsidP="00D6546B">
            <w:pPr>
              <w:pStyle w:val="a8"/>
              <w:numPr>
                <w:ilvl w:val="0"/>
                <w:numId w:val="36"/>
              </w:numPr>
              <w:spacing w:line="276" w:lineRule="auto"/>
              <w:ind w:firstLineChars="0"/>
              <w:rPr>
                <w:color w:val="000000" w:themeColor="text1"/>
                <w:sz w:val="24"/>
                <w:szCs w:val="24"/>
              </w:rPr>
            </w:pPr>
            <w:r w:rsidRPr="00C04C90">
              <w:rPr>
                <w:rFonts w:hint="eastAsia"/>
                <w:color w:val="000000" w:themeColor="text1"/>
                <w:sz w:val="24"/>
                <w:szCs w:val="24"/>
              </w:rPr>
              <w:t>具有权限的账户能够访问接口</w:t>
            </w:r>
          </w:p>
          <w:p w:rsidR="00A879C5" w:rsidRPr="00C04C90" w:rsidRDefault="00A879C5" w:rsidP="00D6546B">
            <w:pPr>
              <w:pStyle w:val="a8"/>
              <w:numPr>
                <w:ilvl w:val="0"/>
                <w:numId w:val="36"/>
              </w:numPr>
              <w:spacing w:line="276" w:lineRule="auto"/>
              <w:ind w:firstLineChars="0"/>
              <w:rPr>
                <w:sz w:val="24"/>
                <w:szCs w:val="24"/>
              </w:rPr>
            </w:pPr>
            <w:r w:rsidRPr="00C04C90">
              <w:rPr>
                <w:rFonts w:hint="eastAsia"/>
                <w:color w:val="000000" w:themeColor="text1"/>
                <w:sz w:val="24"/>
                <w:szCs w:val="24"/>
              </w:rPr>
              <w:t>其他不具有权限的账户访问被拒绝</w:t>
            </w:r>
          </w:p>
        </w:tc>
      </w:tr>
    </w:tbl>
    <w:p w:rsidR="008B77F1" w:rsidRPr="00C04C90" w:rsidRDefault="008B77F1" w:rsidP="00D92D30">
      <w:pPr>
        <w:pStyle w:val="2"/>
        <w:ind w:left="992"/>
      </w:pPr>
      <w:r w:rsidRPr="00C04C90">
        <w:rPr>
          <w:rFonts w:hint="eastAsia"/>
        </w:rPr>
        <w:t>共识机制</w:t>
      </w:r>
    </w:p>
    <w:p w:rsidR="00F52C86" w:rsidRPr="00C04C90" w:rsidRDefault="00F52C86" w:rsidP="00F52C86">
      <w:pPr>
        <w:pStyle w:val="3"/>
        <w:numPr>
          <w:ilvl w:val="2"/>
          <w:numId w:val="1"/>
        </w:numPr>
      </w:pPr>
      <w:r w:rsidRPr="00C04C90">
        <w:rPr>
          <w:rFonts w:hint="eastAsia"/>
        </w:rPr>
        <w:t>无故障、无欺诈的共识</w:t>
      </w:r>
    </w:p>
    <w:tbl>
      <w:tblPr>
        <w:tblStyle w:val="a7"/>
        <w:tblW w:w="0" w:type="auto"/>
        <w:tblInd w:w="567" w:type="dxa"/>
        <w:tblLook w:val="04A0" w:firstRow="1" w:lastRow="0" w:firstColumn="1" w:lastColumn="0" w:noHBand="0" w:noVBand="1"/>
      </w:tblPr>
      <w:tblGrid>
        <w:gridCol w:w="1337"/>
        <w:gridCol w:w="6618"/>
      </w:tblGrid>
      <w:tr w:rsidR="00F52C86" w:rsidRPr="00C04C90" w:rsidTr="001B1E7B">
        <w:tc>
          <w:tcPr>
            <w:tcW w:w="1337" w:type="dxa"/>
            <w:shd w:val="clear" w:color="auto" w:fill="BFBFBF" w:themeFill="background1" w:themeFillShade="BF"/>
          </w:tcPr>
          <w:p w:rsidR="00F52C86" w:rsidRPr="00C04C90" w:rsidRDefault="00F52C86" w:rsidP="00762F97">
            <w:pPr>
              <w:spacing w:line="276" w:lineRule="auto"/>
              <w:jc w:val="center"/>
              <w:rPr>
                <w:b/>
                <w:sz w:val="24"/>
                <w:szCs w:val="24"/>
              </w:rPr>
            </w:pPr>
            <w:r w:rsidRPr="00C04C90">
              <w:rPr>
                <w:rFonts w:hint="eastAsia"/>
                <w:b/>
                <w:sz w:val="24"/>
                <w:szCs w:val="24"/>
              </w:rPr>
              <w:t>测评目的</w:t>
            </w:r>
          </w:p>
        </w:tc>
        <w:tc>
          <w:tcPr>
            <w:tcW w:w="6618" w:type="dxa"/>
          </w:tcPr>
          <w:p w:rsidR="00F52C86" w:rsidRPr="00C04C90" w:rsidRDefault="00F52C86" w:rsidP="00762F97">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产品在无故障和无欺诈的情况下达成共识的能力</w:t>
            </w:r>
          </w:p>
        </w:tc>
      </w:tr>
      <w:tr w:rsidR="00F52C86" w:rsidRPr="00C04C90" w:rsidTr="001B1E7B">
        <w:tc>
          <w:tcPr>
            <w:tcW w:w="1337" w:type="dxa"/>
            <w:shd w:val="clear" w:color="auto" w:fill="BFBFBF" w:themeFill="background1" w:themeFillShade="BF"/>
          </w:tcPr>
          <w:p w:rsidR="00F52C86" w:rsidRPr="00C04C90" w:rsidRDefault="00F52C86" w:rsidP="00762F97">
            <w:pPr>
              <w:spacing w:line="276" w:lineRule="auto"/>
              <w:jc w:val="center"/>
              <w:rPr>
                <w:b/>
                <w:sz w:val="24"/>
                <w:szCs w:val="24"/>
              </w:rPr>
            </w:pPr>
            <w:r w:rsidRPr="00C04C90">
              <w:rPr>
                <w:rFonts w:hint="eastAsia"/>
                <w:b/>
                <w:sz w:val="24"/>
                <w:szCs w:val="24"/>
              </w:rPr>
              <w:t>测评步骤</w:t>
            </w:r>
          </w:p>
        </w:tc>
        <w:tc>
          <w:tcPr>
            <w:tcW w:w="6618" w:type="dxa"/>
          </w:tcPr>
          <w:p w:rsidR="00F52C86" w:rsidRPr="00C04C90" w:rsidRDefault="00F52C86" w:rsidP="00D6546B">
            <w:pPr>
              <w:pStyle w:val="a8"/>
              <w:numPr>
                <w:ilvl w:val="0"/>
                <w:numId w:val="44"/>
              </w:numPr>
              <w:spacing w:line="276" w:lineRule="auto"/>
              <w:ind w:firstLineChars="0"/>
              <w:rPr>
                <w:color w:val="000000" w:themeColor="text1"/>
                <w:sz w:val="24"/>
                <w:szCs w:val="24"/>
              </w:rPr>
            </w:pPr>
            <w:r w:rsidRPr="00C04C90">
              <w:rPr>
                <w:rFonts w:hint="eastAsia"/>
                <w:color w:val="000000" w:themeColor="text1"/>
                <w:sz w:val="24"/>
                <w:szCs w:val="24"/>
              </w:rPr>
              <w:t>发起一笔合法业务请求</w:t>
            </w:r>
          </w:p>
          <w:p w:rsidR="00F52C86" w:rsidRPr="00C04C90" w:rsidRDefault="00F52C86" w:rsidP="00D6546B">
            <w:pPr>
              <w:pStyle w:val="a8"/>
              <w:numPr>
                <w:ilvl w:val="0"/>
                <w:numId w:val="44"/>
              </w:numPr>
              <w:spacing w:line="276" w:lineRule="auto"/>
              <w:ind w:firstLineChars="0"/>
              <w:rPr>
                <w:sz w:val="24"/>
                <w:szCs w:val="24"/>
              </w:rPr>
            </w:pPr>
            <w:r w:rsidRPr="00C04C90">
              <w:rPr>
                <w:rFonts w:hint="eastAsia"/>
                <w:color w:val="000000" w:themeColor="text1"/>
                <w:sz w:val="24"/>
                <w:szCs w:val="24"/>
              </w:rPr>
              <w:t>发起一笔非法业务请求</w:t>
            </w:r>
          </w:p>
        </w:tc>
      </w:tr>
      <w:tr w:rsidR="00F52C86" w:rsidRPr="00C04C90" w:rsidTr="001B1E7B">
        <w:tc>
          <w:tcPr>
            <w:tcW w:w="1337" w:type="dxa"/>
            <w:shd w:val="clear" w:color="auto" w:fill="BFBFBF" w:themeFill="background1" w:themeFillShade="BF"/>
          </w:tcPr>
          <w:p w:rsidR="00F52C86" w:rsidRPr="00C04C90" w:rsidRDefault="00F52C86" w:rsidP="00762F97">
            <w:pPr>
              <w:spacing w:line="276" w:lineRule="auto"/>
              <w:jc w:val="center"/>
              <w:rPr>
                <w:b/>
                <w:sz w:val="24"/>
                <w:szCs w:val="24"/>
              </w:rPr>
            </w:pPr>
            <w:r w:rsidRPr="00C04C90">
              <w:rPr>
                <w:rFonts w:hint="eastAsia"/>
                <w:b/>
                <w:sz w:val="24"/>
                <w:szCs w:val="24"/>
              </w:rPr>
              <w:t>预期结果</w:t>
            </w:r>
          </w:p>
        </w:tc>
        <w:tc>
          <w:tcPr>
            <w:tcW w:w="6618" w:type="dxa"/>
          </w:tcPr>
          <w:p w:rsidR="00F52C86" w:rsidRPr="00C04C90" w:rsidRDefault="00F52C86" w:rsidP="00D6546B">
            <w:pPr>
              <w:pStyle w:val="a8"/>
              <w:numPr>
                <w:ilvl w:val="0"/>
                <w:numId w:val="45"/>
              </w:numPr>
              <w:spacing w:line="276" w:lineRule="auto"/>
              <w:ind w:firstLineChars="0"/>
              <w:rPr>
                <w:color w:val="000000" w:themeColor="text1"/>
                <w:sz w:val="24"/>
                <w:szCs w:val="24"/>
              </w:rPr>
            </w:pPr>
            <w:r w:rsidRPr="00C04C90">
              <w:rPr>
                <w:rFonts w:hint="eastAsia"/>
                <w:color w:val="000000" w:themeColor="text1"/>
                <w:sz w:val="24"/>
                <w:szCs w:val="24"/>
              </w:rPr>
              <w:t>合法业务请求，共识成功</w:t>
            </w:r>
          </w:p>
          <w:p w:rsidR="00F52C86" w:rsidRPr="00C04C90" w:rsidRDefault="00F52C86" w:rsidP="00D6546B">
            <w:pPr>
              <w:pStyle w:val="a8"/>
              <w:numPr>
                <w:ilvl w:val="0"/>
                <w:numId w:val="45"/>
              </w:numPr>
              <w:spacing w:line="276" w:lineRule="auto"/>
              <w:ind w:firstLineChars="0"/>
              <w:rPr>
                <w:sz w:val="24"/>
                <w:szCs w:val="24"/>
              </w:rPr>
            </w:pPr>
            <w:r w:rsidRPr="00C04C90">
              <w:rPr>
                <w:rFonts w:hint="eastAsia"/>
                <w:color w:val="000000" w:themeColor="text1"/>
                <w:sz w:val="24"/>
                <w:szCs w:val="24"/>
              </w:rPr>
              <w:t>非法业务请求，共识失败</w:t>
            </w:r>
          </w:p>
        </w:tc>
      </w:tr>
    </w:tbl>
    <w:p w:rsidR="00F52C86" w:rsidRPr="00C04C90" w:rsidRDefault="00F52C86" w:rsidP="00F52C86">
      <w:pPr>
        <w:pStyle w:val="3"/>
        <w:numPr>
          <w:ilvl w:val="2"/>
          <w:numId w:val="1"/>
        </w:numPr>
      </w:pPr>
      <w:r w:rsidRPr="00C04C90">
        <w:rPr>
          <w:rFonts w:hint="eastAsia"/>
        </w:rPr>
        <w:t>双花攻击防范</w:t>
      </w:r>
    </w:p>
    <w:tbl>
      <w:tblPr>
        <w:tblStyle w:val="a7"/>
        <w:tblW w:w="0" w:type="auto"/>
        <w:tblInd w:w="567" w:type="dxa"/>
        <w:tblLook w:val="04A0" w:firstRow="1" w:lastRow="0" w:firstColumn="1" w:lastColumn="0" w:noHBand="0" w:noVBand="1"/>
      </w:tblPr>
      <w:tblGrid>
        <w:gridCol w:w="1337"/>
        <w:gridCol w:w="6618"/>
      </w:tblGrid>
      <w:tr w:rsidR="00F52C86" w:rsidRPr="00C04C90" w:rsidTr="001B1E7B">
        <w:tc>
          <w:tcPr>
            <w:tcW w:w="1337" w:type="dxa"/>
            <w:shd w:val="clear" w:color="auto" w:fill="BFBFBF" w:themeFill="background1" w:themeFillShade="BF"/>
          </w:tcPr>
          <w:p w:rsidR="00F52C86" w:rsidRPr="00C04C90" w:rsidRDefault="00F52C86" w:rsidP="00762F97">
            <w:pPr>
              <w:spacing w:line="276" w:lineRule="auto"/>
              <w:jc w:val="center"/>
              <w:rPr>
                <w:b/>
                <w:sz w:val="24"/>
                <w:szCs w:val="24"/>
              </w:rPr>
            </w:pPr>
            <w:r w:rsidRPr="00C04C90">
              <w:rPr>
                <w:rFonts w:hint="eastAsia"/>
                <w:b/>
                <w:sz w:val="24"/>
                <w:szCs w:val="24"/>
              </w:rPr>
              <w:t>测评目的</w:t>
            </w:r>
          </w:p>
        </w:tc>
        <w:tc>
          <w:tcPr>
            <w:tcW w:w="6618" w:type="dxa"/>
          </w:tcPr>
          <w:p w:rsidR="00F52C86" w:rsidRPr="00C04C90" w:rsidRDefault="00F52C86" w:rsidP="00762F97">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产品在处理“双花攻击”的防范能力</w:t>
            </w:r>
          </w:p>
        </w:tc>
      </w:tr>
      <w:tr w:rsidR="00F52C86" w:rsidRPr="00C04C90" w:rsidTr="001B1E7B">
        <w:tc>
          <w:tcPr>
            <w:tcW w:w="1337" w:type="dxa"/>
            <w:shd w:val="clear" w:color="auto" w:fill="BFBFBF" w:themeFill="background1" w:themeFillShade="BF"/>
          </w:tcPr>
          <w:p w:rsidR="00F52C86" w:rsidRPr="00C04C90" w:rsidRDefault="00F52C86" w:rsidP="00762F97">
            <w:pPr>
              <w:spacing w:line="276" w:lineRule="auto"/>
              <w:jc w:val="center"/>
              <w:rPr>
                <w:b/>
                <w:sz w:val="24"/>
                <w:szCs w:val="24"/>
              </w:rPr>
            </w:pPr>
            <w:r w:rsidRPr="00C04C90">
              <w:rPr>
                <w:rFonts w:hint="eastAsia"/>
                <w:b/>
                <w:sz w:val="24"/>
                <w:szCs w:val="24"/>
              </w:rPr>
              <w:t>测评步骤</w:t>
            </w:r>
          </w:p>
        </w:tc>
        <w:tc>
          <w:tcPr>
            <w:tcW w:w="6618" w:type="dxa"/>
          </w:tcPr>
          <w:p w:rsidR="00F52C86" w:rsidRPr="00C04C90" w:rsidRDefault="00F52C86" w:rsidP="00762F97">
            <w:pPr>
              <w:spacing w:line="276" w:lineRule="auto"/>
              <w:rPr>
                <w:sz w:val="24"/>
                <w:szCs w:val="24"/>
              </w:rPr>
            </w:pPr>
            <w:r w:rsidRPr="00C04C90">
              <w:rPr>
                <w:rFonts w:hint="eastAsia"/>
                <w:sz w:val="24"/>
                <w:szCs w:val="24"/>
              </w:rPr>
              <w:t>发起一笔合法业务请求，对某个节点的接受请求消息进行“双</w:t>
            </w:r>
          </w:p>
          <w:p w:rsidR="00F52C86" w:rsidRPr="00C04C90" w:rsidRDefault="00F52C86" w:rsidP="00762F97">
            <w:pPr>
              <w:spacing w:line="276" w:lineRule="auto"/>
              <w:rPr>
                <w:sz w:val="24"/>
                <w:szCs w:val="24"/>
              </w:rPr>
            </w:pPr>
            <w:r w:rsidRPr="00C04C90">
              <w:rPr>
                <w:rFonts w:hint="eastAsia"/>
                <w:sz w:val="24"/>
                <w:szCs w:val="24"/>
              </w:rPr>
              <w:t>花”业务验证</w:t>
            </w:r>
          </w:p>
        </w:tc>
      </w:tr>
      <w:tr w:rsidR="00F52C86" w:rsidRPr="00C04C90" w:rsidTr="001B1E7B">
        <w:tc>
          <w:tcPr>
            <w:tcW w:w="1337" w:type="dxa"/>
            <w:shd w:val="clear" w:color="auto" w:fill="BFBFBF" w:themeFill="background1" w:themeFillShade="BF"/>
          </w:tcPr>
          <w:p w:rsidR="00F52C86" w:rsidRPr="00C04C90" w:rsidRDefault="00F52C86" w:rsidP="00762F97">
            <w:pPr>
              <w:spacing w:line="276" w:lineRule="auto"/>
              <w:jc w:val="center"/>
              <w:rPr>
                <w:b/>
                <w:sz w:val="24"/>
                <w:szCs w:val="24"/>
              </w:rPr>
            </w:pPr>
            <w:r w:rsidRPr="00C04C90">
              <w:rPr>
                <w:rFonts w:hint="eastAsia"/>
                <w:b/>
                <w:sz w:val="24"/>
                <w:szCs w:val="24"/>
              </w:rPr>
              <w:t>预期结果</w:t>
            </w:r>
          </w:p>
        </w:tc>
        <w:tc>
          <w:tcPr>
            <w:tcW w:w="6618" w:type="dxa"/>
          </w:tcPr>
          <w:p w:rsidR="00F52C86" w:rsidRPr="00C04C90" w:rsidRDefault="00F52C86" w:rsidP="00762F97">
            <w:pPr>
              <w:spacing w:line="276" w:lineRule="auto"/>
              <w:rPr>
                <w:sz w:val="24"/>
                <w:szCs w:val="24"/>
              </w:rPr>
            </w:pPr>
            <w:r w:rsidRPr="00C04C90">
              <w:rPr>
                <w:rFonts w:hint="eastAsia"/>
                <w:sz w:val="24"/>
                <w:szCs w:val="24"/>
              </w:rPr>
              <w:t>接受到被重放请求的节点拒绝“双花”的请求</w:t>
            </w:r>
          </w:p>
        </w:tc>
      </w:tr>
    </w:tbl>
    <w:p w:rsidR="00F52C86" w:rsidRPr="00C04C90" w:rsidRDefault="00F52C86" w:rsidP="00F52C86">
      <w:pPr>
        <w:pStyle w:val="3"/>
        <w:numPr>
          <w:ilvl w:val="2"/>
          <w:numId w:val="1"/>
        </w:numPr>
      </w:pPr>
      <w:r w:rsidRPr="00C04C90">
        <w:rPr>
          <w:rFonts w:hint="eastAsia"/>
        </w:rPr>
        <w:t>容错</w:t>
      </w:r>
      <w:r w:rsidR="00BA490B" w:rsidRPr="00C04C90">
        <w:rPr>
          <w:rFonts w:hint="eastAsia"/>
        </w:rPr>
        <w:t>能力</w:t>
      </w:r>
    </w:p>
    <w:tbl>
      <w:tblPr>
        <w:tblStyle w:val="a7"/>
        <w:tblW w:w="0" w:type="auto"/>
        <w:tblInd w:w="567" w:type="dxa"/>
        <w:tblLook w:val="04A0" w:firstRow="1" w:lastRow="0" w:firstColumn="1" w:lastColumn="0" w:noHBand="0" w:noVBand="1"/>
      </w:tblPr>
      <w:tblGrid>
        <w:gridCol w:w="1335"/>
        <w:gridCol w:w="6620"/>
      </w:tblGrid>
      <w:tr w:rsidR="00F52C86" w:rsidRPr="00C04C90" w:rsidTr="001B1E7B">
        <w:tc>
          <w:tcPr>
            <w:tcW w:w="1335" w:type="dxa"/>
            <w:shd w:val="clear" w:color="auto" w:fill="BFBFBF" w:themeFill="background1" w:themeFillShade="BF"/>
          </w:tcPr>
          <w:p w:rsidR="00F52C86" w:rsidRPr="00C04C90" w:rsidRDefault="00F52C86" w:rsidP="00762F97">
            <w:pPr>
              <w:spacing w:line="276" w:lineRule="auto"/>
              <w:jc w:val="center"/>
              <w:rPr>
                <w:b/>
                <w:sz w:val="24"/>
                <w:szCs w:val="24"/>
              </w:rPr>
            </w:pPr>
            <w:r w:rsidRPr="00C04C90">
              <w:rPr>
                <w:rFonts w:hint="eastAsia"/>
                <w:b/>
                <w:sz w:val="24"/>
                <w:szCs w:val="24"/>
              </w:rPr>
              <w:t>测评目的</w:t>
            </w:r>
          </w:p>
        </w:tc>
        <w:tc>
          <w:tcPr>
            <w:tcW w:w="6620" w:type="dxa"/>
          </w:tcPr>
          <w:p w:rsidR="00F52C86" w:rsidRPr="00C04C90" w:rsidRDefault="00F52C86" w:rsidP="00762F97">
            <w:pPr>
              <w:spacing w:line="276" w:lineRule="auto"/>
              <w:rPr>
                <w:sz w:val="24"/>
                <w:szCs w:val="24"/>
              </w:rPr>
            </w:pPr>
            <w:r w:rsidRPr="00C04C90">
              <w:rPr>
                <w:rFonts w:hint="eastAsia"/>
                <w:sz w:val="24"/>
                <w:szCs w:val="24"/>
              </w:rPr>
              <w:t>验证</w:t>
            </w:r>
            <w:r w:rsidR="00B63128" w:rsidRPr="00C04C90">
              <w:rPr>
                <w:rFonts w:hint="eastAsia"/>
                <w:sz w:val="24"/>
                <w:szCs w:val="24"/>
              </w:rPr>
              <w:t>许可链产品</w:t>
            </w:r>
            <w:r w:rsidRPr="00C04C90">
              <w:rPr>
                <w:rFonts w:hint="eastAsia"/>
                <w:sz w:val="24"/>
                <w:szCs w:val="24"/>
              </w:rPr>
              <w:t>网络的共识机制是否支持</w:t>
            </w:r>
            <w:r w:rsidR="00AE4FDD" w:rsidRPr="00C04C90">
              <w:rPr>
                <w:rFonts w:hint="eastAsia"/>
                <w:sz w:val="24"/>
                <w:szCs w:val="24"/>
              </w:rPr>
              <w:t>节点</w:t>
            </w:r>
            <w:r w:rsidRPr="00C04C90">
              <w:rPr>
                <w:rFonts w:hint="eastAsia"/>
                <w:sz w:val="24"/>
                <w:szCs w:val="24"/>
              </w:rPr>
              <w:t>容错</w:t>
            </w:r>
          </w:p>
        </w:tc>
      </w:tr>
      <w:tr w:rsidR="00F52C86" w:rsidRPr="00C04C90" w:rsidTr="001B1E7B">
        <w:tc>
          <w:tcPr>
            <w:tcW w:w="1335" w:type="dxa"/>
            <w:shd w:val="clear" w:color="auto" w:fill="BFBFBF" w:themeFill="background1" w:themeFillShade="BF"/>
          </w:tcPr>
          <w:p w:rsidR="00F52C86" w:rsidRPr="00C04C90" w:rsidRDefault="00F52C86" w:rsidP="00762F97">
            <w:pPr>
              <w:spacing w:line="276" w:lineRule="auto"/>
              <w:jc w:val="center"/>
              <w:rPr>
                <w:b/>
                <w:sz w:val="24"/>
                <w:szCs w:val="24"/>
              </w:rPr>
            </w:pPr>
            <w:r w:rsidRPr="00C04C90">
              <w:rPr>
                <w:rFonts w:hint="eastAsia"/>
                <w:b/>
                <w:sz w:val="24"/>
                <w:szCs w:val="24"/>
              </w:rPr>
              <w:t>测评步骤</w:t>
            </w:r>
          </w:p>
        </w:tc>
        <w:tc>
          <w:tcPr>
            <w:tcW w:w="6620" w:type="dxa"/>
          </w:tcPr>
          <w:p w:rsidR="00F52C86" w:rsidRPr="00C04C90" w:rsidRDefault="00F52C86" w:rsidP="001B1E7B">
            <w:pPr>
              <w:pStyle w:val="a8"/>
              <w:numPr>
                <w:ilvl w:val="0"/>
                <w:numId w:val="2"/>
              </w:numPr>
              <w:spacing w:line="276" w:lineRule="auto"/>
              <w:ind w:firstLineChars="0"/>
              <w:rPr>
                <w:sz w:val="24"/>
                <w:szCs w:val="24"/>
              </w:rPr>
            </w:pPr>
            <w:r w:rsidRPr="00C04C90">
              <w:rPr>
                <w:rFonts w:hint="eastAsia"/>
                <w:sz w:val="24"/>
                <w:szCs w:val="24"/>
              </w:rPr>
              <w:t>确保</w:t>
            </w:r>
            <w:r w:rsidR="00B63128" w:rsidRPr="00C04C90">
              <w:rPr>
                <w:rFonts w:hint="eastAsia"/>
                <w:sz w:val="24"/>
                <w:szCs w:val="24"/>
              </w:rPr>
              <w:t>许可链产品</w:t>
            </w:r>
            <w:r w:rsidRPr="00C04C90">
              <w:rPr>
                <w:rFonts w:hint="eastAsia"/>
                <w:sz w:val="24"/>
                <w:szCs w:val="24"/>
              </w:rPr>
              <w:t>网络中节点数</w:t>
            </w:r>
            <w:r w:rsidR="008B4423" w:rsidRPr="00C04C90">
              <w:rPr>
                <w:rFonts w:hint="eastAsia"/>
                <w:sz w:val="24"/>
                <w:szCs w:val="24"/>
              </w:rPr>
              <w:t>满足最少节点数要求</w:t>
            </w:r>
            <w:r w:rsidRPr="00C04C90">
              <w:rPr>
                <w:rFonts w:hint="eastAsia"/>
                <w:sz w:val="24"/>
                <w:szCs w:val="24"/>
              </w:rPr>
              <w:t>，并在网络中随机设置宕机节点</w:t>
            </w:r>
            <w:r w:rsidR="008B4423" w:rsidRPr="00C04C90">
              <w:rPr>
                <w:rFonts w:hint="eastAsia"/>
                <w:sz w:val="24"/>
                <w:szCs w:val="24"/>
              </w:rPr>
              <w:t>和恶意节点</w:t>
            </w:r>
          </w:p>
          <w:p w:rsidR="00F52C86" w:rsidRPr="00C04C90" w:rsidRDefault="00F52C86" w:rsidP="001B1E7B">
            <w:pPr>
              <w:pStyle w:val="a8"/>
              <w:numPr>
                <w:ilvl w:val="0"/>
                <w:numId w:val="2"/>
              </w:numPr>
              <w:spacing w:line="276" w:lineRule="auto"/>
              <w:ind w:firstLineChars="0"/>
              <w:rPr>
                <w:sz w:val="24"/>
                <w:szCs w:val="24"/>
              </w:rPr>
            </w:pPr>
            <w:r w:rsidRPr="00C04C90">
              <w:rPr>
                <w:rFonts w:hint="eastAsia"/>
                <w:sz w:val="24"/>
                <w:szCs w:val="24"/>
              </w:rPr>
              <w:t>发起一笔合法业务的请求</w:t>
            </w:r>
          </w:p>
          <w:p w:rsidR="00F52C86" w:rsidRPr="00C04C90" w:rsidRDefault="00F52C86" w:rsidP="001B1E7B">
            <w:pPr>
              <w:pStyle w:val="a8"/>
              <w:numPr>
                <w:ilvl w:val="0"/>
                <w:numId w:val="2"/>
              </w:numPr>
              <w:spacing w:line="276" w:lineRule="auto"/>
              <w:ind w:firstLineChars="0"/>
              <w:rPr>
                <w:sz w:val="24"/>
                <w:szCs w:val="24"/>
              </w:rPr>
            </w:pPr>
            <w:r w:rsidRPr="00C04C90">
              <w:rPr>
                <w:rFonts w:hint="eastAsia"/>
                <w:sz w:val="24"/>
                <w:szCs w:val="24"/>
              </w:rPr>
              <w:t>发起一笔非法业务的请求</w:t>
            </w:r>
          </w:p>
        </w:tc>
      </w:tr>
      <w:tr w:rsidR="00F52C86" w:rsidRPr="00C04C90" w:rsidTr="001B1E7B">
        <w:tc>
          <w:tcPr>
            <w:tcW w:w="1335" w:type="dxa"/>
            <w:shd w:val="clear" w:color="auto" w:fill="BFBFBF" w:themeFill="background1" w:themeFillShade="BF"/>
          </w:tcPr>
          <w:p w:rsidR="00F52C86" w:rsidRPr="00C04C90" w:rsidRDefault="00F52C86" w:rsidP="00762F97">
            <w:pPr>
              <w:spacing w:line="276" w:lineRule="auto"/>
              <w:jc w:val="center"/>
              <w:rPr>
                <w:b/>
                <w:sz w:val="24"/>
                <w:szCs w:val="24"/>
              </w:rPr>
            </w:pPr>
            <w:r w:rsidRPr="00C04C90">
              <w:rPr>
                <w:rFonts w:hint="eastAsia"/>
                <w:b/>
                <w:sz w:val="24"/>
                <w:szCs w:val="24"/>
              </w:rPr>
              <w:t>预期结果</w:t>
            </w:r>
          </w:p>
        </w:tc>
        <w:tc>
          <w:tcPr>
            <w:tcW w:w="6620" w:type="dxa"/>
          </w:tcPr>
          <w:p w:rsidR="00F52C86" w:rsidRPr="00C04C90" w:rsidRDefault="00F52C86" w:rsidP="001B1E7B">
            <w:pPr>
              <w:pStyle w:val="a8"/>
              <w:numPr>
                <w:ilvl w:val="0"/>
                <w:numId w:val="3"/>
              </w:numPr>
              <w:spacing w:line="276" w:lineRule="auto"/>
              <w:ind w:firstLineChars="0"/>
              <w:rPr>
                <w:sz w:val="24"/>
                <w:szCs w:val="24"/>
              </w:rPr>
            </w:pPr>
            <w:r w:rsidRPr="00C04C90">
              <w:rPr>
                <w:rFonts w:hint="eastAsia"/>
                <w:sz w:val="24"/>
                <w:szCs w:val="24"/>
              </w:rPr>
              <w:t>合法业务请求，共识成功</w:t>
            </w:r>
          </w:p>
          <w:p w:rsidR="00F52C86" w:rsidRPr="00C04C90" w:rsidRDefault="00F52C86" w:rsidP="001B1E7B">
            <w:pPr>
              <w:pStyle w:val="a8"/>
              <w:numPr>
                <w:ilvl w:val="0"/>
                <w:numId w:val="3"/>
              </w:numPr>
              <w:spacing w:line="276" w:lineRule="auto"/>
              <w:ind w:firstLineChars="0"/>
              <w:rPr>
                <w:sz w:val="24"/>
                <w:szCs w:val="24"/>
              </w:rPr>
            </w:pPr>
            <w:r w:rsidRPr="00C04C90">
              <w:rPr>
                <w:rFonts w:hint="eastAsia"/>
                <w:sz w:val="24"/>
                <w:szCs w:val="24"/>
              </w:rPr>
              <w:t>非法业务请求，共识失败</w:t>
            </w:r>
          </w:p>
        </w:tc>
      </w:tr>
    </w:tbl>
    <w:p w:rsidR="00B92040" w:rsidRPr="00C04C90" w:rsidRDefault="00B92040" w:rsidP="00B92040"/>
    <w:p w:rsidR="008B77F1" w:rsidRPr="00C04C90" w:rsidRDefault="008B77F1" w:rsidP="00C10CA2">
      <w:pPr>
        <w:pStyle w:val="2"/>
        <w:spacing w:line="415" w:lineRule="auto"/>
        <w:ind w:left="992"/>
      </w:pPr>
      <w:r w:rsidRPr="00C04C90">
        <w:rPr>
          <w:rFonts w:hint="eastAsia"/>
        </w:rPr>
        <w:t>加密算法</w:t>
      </w:r>
    </w:p>
    <w:p w:rsidR="00544E16" w:rsidRPr="00C04C90" w:rsidRDefault="00D92D30" w:rsidP="00544E16">
      <w:pPr>
        <w:pStyle w:val="3"/>
        <w:numPr>
          <w:ilvl w:val="2"/>
          <w:numId w:val="1"/>
        </w:numPr>
      </w:pPr>
      <w:r w:rsidRPr="00C04C90">
        <w:rPr>
          <w:rFonts w:hint="eastAsia"/>
        </w:rPr>
        <w:t>链上内容的</w:t>
      </w:r>
      <w:r w:rsidR="00F52C86" w:rsidRPr="00C04C90">
        <w:rPr>
          <w:rFonts w:hint="eastAsia"/>
        </w:rPr>
        <w:t>加密传输与存储</w:t>
      </w:r>
    </w:p>
    <w:tbl>
      <w:tblPr>
        <w:tblStyle w:val="a7"/>
        <w:tblW w:w="0" w:type="auto"/>
        <w:tblInd w:w="567" w:type="dxa"/>
        <w:tblLook w:val="04A0" w:firstRow="1" w:lastRow="0" w:firstColumn="1" w:lastColumn="0" w:noHBand="0" w:noVBand="1"/>
      </w:tblPr>
      <w:tblGrid>
        <w:gridCol w:w="1338"/>
        <w:gridCol w:w="6617"/>
      </w:tblGrid>
      <w:tr w:rsidR="00F52C86" w:rsidRPr="00C04C90" w:rsidTr="001B1E7B">
        <w:tc>
          <w:tcPr>
            <w:tcW w:w="1338" w:type="dxa"/>
            <w:shd w:val="clear" w:color="auto" w:fill="BFBFBF" w:themeFill="background1" w:themeFillShade="BF"/>
          </w:tcPr>
          <w:p w:rsidR="00F52C86" w:rsidRPr="00C04C90" w:rsidRDefault="00F52C86" w:rsidP="00762F97">
            <w:pPr>
              <w:spacing w:line="276" w:lineRule="auto"/>
              <w:jc w:val="center"/>
              <w:rPr>
                <w:b/>
                <w:sz w:val="24"/>
                <w:szCs w:val="24"/>
              </w:rPr>
            </w:pPr>
            <w:r w:rsidRPr="00C04C90">
              <w:rPr>
                <w:rFonts w:hint="eastAsia"/>
                <w:b/>
                <w:sz w:val="24"/>
                <w:szCs w:val="24"/>
              </w:rPr>
              <w:t>测评目的</w:t>
            </w:r>
          </w:p>
        </w:tc>
        <w:tc>
          <w:tcPr>
            <w:tcW w:w="6617" w:type="dxa"/>
          </w:tcPr>
          <w:p w:rsidR="00F52C86" w:rsidRPr="00C04C90" w:rsidRDefault="00F52C86" w:rsidP="00762F97">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产品对</w:t>
            </w:r>
            <w:r w:rsidR="002B733E" w:rsidRPr="00C04C90">
              <w:rPr>
                <w:rFonts w:hint="eastAsia"/>
                <w:sz w:val="24"/>
                <w:szCs w:val="24"/>
              </w:rPr>
              <w:t>链上</w:t>
            </w:r>
            <w:r w:rsidRPr="00C04C90">
              <w:rPr>
                <w:rFonts w:hint="eastAsia"/>
                <w:sz w:val="24"/>
                <w:szCs w:val="24"/>
              </w:rPr>
              <w:t>私有信息通过加密传输与存储</w:t>
            </w:r>
          </w:p>
        </w:tc>
      </w:tr>
      <w:tr w:rsidR="00F52C86" w:rsidRPr="00C04C90" w:rsidTr="001B1E7B">
        <w:tc>
          <w:tcPr>
            <w:tcW w:w="1338" w:type="dxa"/>
            <w:shd w:val="clear" w:color="auto" w:fill="BFBFBF" w:themeFill="background1" w:themeFillShade="BF"/>
          </w:tcPr>
          <w:p w:rsidR="00F52C86" w:rsidRPr="00C04C90" w:rsidRDefault="00F52C86" w:rsidP="00762F97">
            <w:pPr>
              <w:spacing w:line="276" w:lineRule="auto"/>
              <w:jc w:val="center"/>
              <w:rPr>
                <w:b/>
                <w:sz w:val="24"/>
                <w:szCs w:val="24"/>
              </w:rPr>
            </w:pPr>
            <w:r w:rsidRPr="00C04C90">
              <w:rPr>
                <w:rFonts w:hint="eastAsia"/>
                <w:b/>
                <w:sz w:val="24"/>
                <w:szCs w:val="24"/>
              </w:rPr>
              <w:t>测评步骤</w:t>
            </w:r>
          </w:p>
        </w:tc>
        <w:tc>
          <w:tcPr>
            <w:tcW w:w="6617" w:type="dxa"/>
          </w:tcPr>
          <w:p w:rsidR="00F52C86" w:rsidRPr="00C04C90" w:rsidRDefault="00F52C86" w:rsidP="001B1E7B">
            <w:pPr>
              <w:pStyle w:val="a8"/>
              <w:numPr>
                <w:ilvl w:val="0"/>
                <w:numId w:val="4"/>
              </w:numPr>
              <w:spacing w:line="276" w:lineRule="auto"/>
              <w:ind w:firstLineChars="0"/>
              <w:rPr>
                <w:sz w:val="24"/>
                <w:szCs w:val="24"/>
              </w:rPr>
            </w:pPr>
            <w:r w:rsidRPr="00C04C90">
              <w:rPr>
                <w:rFonts w:hint="eastAsia"/>
                <w:sz w:val="24"/>
                <w:szCs w:val="24"/>
              </w:rPr>
              <w:t>账户设置私有信息并进行加密</w:t>
            </w:r>
          </w:p>
          <w:p w:rsidR="002B733E" w:rsidRPr="00C04C90" w:rsidRDefault="002B733E" w:rsidP="001B1E7B">
            <w:pPr>
              <w:pStyle w:val="a8"/>
              <w:numPr>
                <w:ilvl w:val="0"/>
                <w:numId w:val="4"/>
              </w:numPr>
              <w:spacing w:line="276" w:lineRule="auto"/>
              <w:ind w:firstLineChars="0"/>
              <w:rPr>
                <w:sz w:val="24"/>
                <w:szCs w:val="24"/>
              </w:rPr>
            </w:pPr>
            <w:r w:rsidRPr="00C04C90">
              <w:rPr>
                <w:rFonts w:hint="eastAsia"/>
                <w:sz w:val="24"/>
                <w:szCs w:val="24"/>
              </w:rPr>
              <w:lastRenderedPageBreak/>
              <w:t>若区块链产品支持多种加密算法（国密、商密），重复操作</w:t>
            </w:r>
            <w:r w:rsidRPr="00C04C90">
              <w:rPr>
                <w:rFonts w:hint="eastAsia"/>
                <w:sz w:val="24"/>
                <w:szCs w:val="24"/>
              </w:rPr>
              <w:t>1</w:t>
            </w:r>
            <w:r w:rsidRPr="00C04C90">
              <w:rPr>
                <w:rFonts w:hint="eastAsia"/>
                <w:sz w:val="24"/>
                <w:szCs w:val="24"/>
              </w:rPr>
              <w:t>，调用不同的加密算法加密</w:t>
            </w:r>
          </w:p>
          <w:p w:rsidR="00F52C86" w:rsidRPr="00C04C90" w:rsidRDefault="00F52C86" w:rsidP="001B1E7B">
            <w:pPr>
              <w:pStyle w:val="a8"/>
              <w:numPr>
                <w:ilvl w:val="0"/>
                <w:numId w:val="4"/>
              </w:numPr>
              <w:spacing w:line="276" w:lineRule="auto"/>
              <w:ind w:firstLineChars="0"/>
              <w:rPr>
                <w:sz w:val="24"/>
                <w:szCs w:val="24"/>
              </w:rPr>
            </w:pPr>
            <w:r w:rsidRPr="00C04C90">
              <w:rPr>
                <w:rFonts w:hint="eastAsia"/>
                <w:sz w:val="24"/>
                <w:szCs w:val="24"/>
              </w:rPr>
              <w:t>查看业务是否被加密</w:t>
            </w:r>
          </w:p>
        </w:tc>
      </w:tr>
      <w:tr w:rsidR="00F52C86" w:rsidRPr="00C04C90" w:rsidTr="001B1E7B">
        <w:tc>
          <w:tcPr>
            <w:tcW w:w="1338" w:type="dxa"/>
            <w:shd w:val="clear" w:color="auto" w:fill="BFBFBF" w:themeFill="background1" w:themeFillShade="BF"/>
          </w:tcPr>
          <w:p w:rsidR="00F52C86" w:rsidRPr="00C04C90" w:rsidRDefault="00F52C86" w:rsidP="00762F97">
            <w:pPr>
              <w:spacing w:line="276" w:lineRule="auto"/>
              <w:jc w:val="center"/>
              <w:rPr>
                <w:b/>
                <w:sz w:val="24"/>
                <w:szCs w:val="24"/>
              </w:rPr>
            </w:pPr>
            <w:r w:rsidRPr="00C04C90">
              <w:rPr>
                <w:rFonts w:hint="eastAsia"/>
                <w:b/>
                <w:sz w:val="24"/>
                <w:szCs w:val="24"/>
              </w:rPr>
              <w:lastRenderedPageBreak/>
              <w:t>预期结果</w:t>
            </w:r>
          </w:p>
        </w:tc>
        <w:tc>
          <w:tcPr>
            <w:tcW w:w="6617" w:type="dxa"/>
          </w:tcPr>
          <w:p w:rsidR="00F52C86" w:rsidRPr="00C04C90" w:rsidRDefault="00F52C86" w:rsidP="001B1E7B">
            <w:pPr>
              <w:pStyle w:val="a8"/>
              <w:numPr>
                <w:ilvl w:val="0"/>
                <w:numId w:val="5"/>
              </w:numPr>
              <w:spacing w:line="276" w:lineRule="auto"/>
              <w:ind w:firstLineChars="0"/>
              <w:rPr>
                <w:sz w:val="24"/>
                <w:szCs w:val="24"/>
              </w:rPr>
            </w:pPr>
            <w:r w:rsidRPr="00C04C90">
              <w:rPr>
                <w:rFonts w:hint="eastAsia"/>
                <w:sz w:val="24"/>
                <w:szCs w:val="24"/>
              </w:rPr>
              <w:t>信息密文存储</w:t>
            </w:r>
          </w:p>
          <w:p w:rsidR="00F52C86" w:rsidRPr="00C04C90" w:rsidRDefault="00F52C86" w:rsidP="001B1E7B">
            <w:pPr>
              <w:pStyle w:val="a8"/>
              <w:numPr>
                <w:ilvl w:val="0"/>
                <w:numId w:val="5"/>
              </w:numPr>
              <w:spacing w:line="276" w:lineRule="auto"/>
              <w:ind w:firstLineChars="0"/>
              <w:rPr>
                <w:sz w:val="24"/>
                <w:szCs w:val="24"/>
              </w:rPr>
            </w:pPr>
            <w:r w:rsidRPr="00C04C90">
              <w:rPr>
                <w:rFonts w:hint="eastAsia"/>
                <w:sz w:val="24"/>
                <w:szCs w:val="24"/>
              </w:rPr>
              <w:t>信息密文传输</w:t>
            </w:r>
          </w:p>
        </w:tc>
      </w:tr>
    </w:tbl>
    <w:p w:rsidR="00B01474" w:rsidRPr="00C04C90" w:rsidRDefault="00B01474" w:rsidP="00681E01">
      <w:pPr>
        <w:pStyle w:val="3"/>
        <w:numPr>
          <w:ilvl w:val="2"/>
          <w:numId w:val="1"/>
        </w:numPr>
      </w:pPr>
      <w:r w:rsidRPr="00C04C90">
        <w:t>平台加密算法的支持</w:t>
      </w:r>
    </w:p>
    <w:tbl>
      <w:tblPr>
        <w:tblStyle w:val="a7"/>
        <w:tblW w:w="0" w:type="auto"/>
        <w:tblInd w:w="567" w:type="dxa"/>
        <w:tblLook w:val="04A0" w:firstRow="1" w:lastRow="0" w:firstColumn="1" w:lastColumn="0" w:noHBand="0" w:noVBand="1"/>
      </w:tblPr>
      <w:tblGrid>
        <w:gridCol w:w="1336"/>
        <w:gridCol w:w="6619"/>
      </w:tblGrid>
      <w:tr w:rsidR="00B01474" w:rsidRPr="00C04C90" w:rsidTr="00B62334">
        <w:tc>
          <w:tcPr>
            <w:tcW w:w="1336" w:type="dxa"/>
            <w:shd w:val="clear" w:color="auto" w:fill="BFBFBF" w:themeFill="background1" w:themeFillShade="BF"/>
          </w:tcPr>
          <w:p w:rsidR="00B01474" w:rsidRPr="00C04C90" w:rsidRDefault="00B01474" w:rsidP="00B62334">
            <w:pPr>
              <w:spacing w:line="276" w:lineRule="auto"/>
              <w:jc w:val="center"/>
              <w:rPr>
                <w:b/>
                <w:sz w:val="24"/>
                <w:szCs w:val="24"/>
              </w:rPr>
            </w:pPr>
            <w:r w:rsidRPr="00C04C90">
              <w:rPr>
                <w:rFonts w:hint="eastAsia"/>
                <w:b/>
                <w:sz w:val="24"/>
                <w:szCs w:val="24"/>
              </w:rPr>
              <w:t>测评目的</w:t>
            </w:r>
          </w:p>
        </w:tc>
        <w:tc>
          <w:tcPr>
            <w:tcW w:w="6619" w:type="dxa"/>
          </w:tcPr>
          <w:p w:rsidR="00B01474" w:rsidRPr="00C04C90" w:rsidRDefault="00B01474" w:rsidP="00B62334">
            <w:pPr>
              <w:spacing w:line="276" w:lineRule="auto"/>
              <w:rPr>
                <w:sz w:val="24"/>
                <w:szCs w:val="24"/>
              </w:rPr>
            </w:pPr>
            <w:r w:rsidRPr="00C04C90">
              <w:rPr>
                <w:rFonts w:ascii="宋体" w:eastAsia="宋体" w:cs="宋体" w:hint="eastAsia"/>
                <w:kern w:val="0"/>
                <w:sz w:val="24"/>
                <w:szCs w:val="24"/>
              </w:rPr>
              <w:t>验证许可链产品身份授权功能对</w:t>
            </w:r>
            <w:r w:rsidR="00966B6B" w:rsidRPr="00C04C90">
              <w:rPr>
                <w:rFonts w:ascii="宋体" w:eastAsia="宋体" w:cs="宋体" w:hint="eastAsia"/>
                <w:kern w:val="0"/>
                <w:sz w:val="24"/>
                <w:szCs w:val="24"/>
              </w:rPr>
              <w:t>加</w:t>
            </w:r>
            <w:r w:rsidRPr="00C04C90">
              <w:rPr>
                <w:rFonts w:ascii="宋体" w:eastAsia="宋体" w:cs="宋体" w:hint="eastAsia"/>
                <w:kern w:val="0"/>
                <w:sz w:val="24"/>
                <w:szCs w:val="24"/>
              </w:rPr>
              <w:t>密算法的支持性</w:t>
            </w:r>
          </w:p>
        </w:tc>
      </w:tr>
      <w:tr w:rsidR="00B01474" w:rsidRPr="00C04C90" w:rsidTr="00B62334">
        <w:tc>
          <w:tcPr>
            <w:tcW w:w="1336" w:type="dxa"/>
            <w:shd w:val="clear" w:color="auto" w:fill="BFBFBF" w:themeFill="background1" w:themeFillShade="BF"/>
          </w:tcPr>
          <w:p w:rsidR="00B01474" w:rsidRPr="00C04C90" w:rsidRDefault="00B01474" w:rsidP="00B62334">
            <w:pPr>
              <w:spacing w:line="276" w:lineRule="auto"/>
              <w:jc w:val="center"/>
              <w:rPr>
                <w:b/>
                <w:sz w:val="24"/>
                <w:szCs w:val="24"/>
              </w:rPr>
            </w:pPr>
            <w:r w:rsidRPr="00C04C90">
              <w:rPr>
                <w:rFonts w:hint="eastAsia"/>
                <w:b/>
                <w:sz w:val="24"/>
                <w:szCs w:val="24"/>
              </w:rPr>
              <w:t>测评步骤</w:t>
            </w:r>
          </w:p>
        </w:tc>
        <w:tc>
          <w:tcPr>
            <w:tcW w:w="6619" w:type="dxa"/>
          </w:tcPr>
          <w:p w:rsidR="00B01474" w:rsidRPr="00C04C90" w:rsidRDefault="00B01474" w:rsidP="00D6546B">
            <w:pPr>
              <w:pStyle w:val="a8"/>
              <w:numPr>
                <w:ilvl w:val="0"/>
                <w:numId w:val="54"/>
              </w:numPr>
              <w:spacing w:line="276" w:lineRule="auto"/>
              <w:ind w:firstLineChars="0"/>
              <w:rPr>
                <w:sz w:val="24"/>
                <w:szCs w:val="24"/>
              </w:rPr>
            </w:pPr>
            <w:r w:rsidRPr="00C04C90">
              <w:rPr>
                <w:rFonts w:hint="eastAsia"/>
                <w:sz w:val="24"/>
                <w:szCs w:val="24"/>
              </w:rPr>
              <w:t>通过许可链产品提供的接口，调用</w:t>
            </w:r>
            <w:r w:rsidR="00966B6B" w:rsidRPr="00C04C90">
              <w:rPr>
                <w:rFonts w:hint="eastAsia"/>
                <w:sz w:val="24"/>
                <w:szCs w:val="24"/>
              </w:rPr>
              <w:t>加</w:t>
            </w:r>
            <w:r w:rsidRPr="00C04C90">
              <w:rPr>
                <w:rFonts w:hint="eastAsia"/>
                <w:sz w:val="24"/>
                <w:szCs w:val="24"/>
              </w:rPr>
              <w:t>密算法进行验证</w:t>
            </w:r>
          </w:p>
          <w:p w:rsidR="00966B6B" w:rsidRPr="00C04C90" w:rsidRDefault="00966B6B" w:rsidP="00D6546B">
            <w:pPr>
              <w:pStyle w:val="a8"/>
              <w:numPr>
                <w:ilvl w:val="0"/>
                <w:numId w:val="54"/>
              </w:numPr>
              <w:spacing w:line="276" w:lineRule="auto"/>
              <w:ind w:firstLineChars="0"/>
              <w:rPr>
                <w:sz w:val="24"/>
                <w:szCs w:val="24"/>
              </w:rPr>
            </w:pPr>
            <w:r w:rsidRPr="00C04C90">
              <w:rPr>
                <w:rFonts w:hint="eastAsia"/>
                <w:sz w:val="24"/>
                <w:szCs w:val="24"/>
              </w:rPr>
              <w:t>若区块链产品支持多种加密算法（国密、商密），重复操作</w:t>
            </w:r>
            <w:r w:rsidRPr="00C04C90">
              <w:rPr>
                <w:rFonts w:hint="eastAsia"/>
                <w:sz w:val="24"/>
                <w:szCs w:val="24"/>
              </w:rPr>
              <w:t>1</w:t>
            </w:r>
            <w:r w:rsidRPr="00C04C90">
              <w:rPr>
                <w:rFonts w:hint="eastAsia"/>
                <w:sz w:val="24"/>
                <w:szCs w:val="24"/>
              </w:rPr>
              <w:t>对不同的加密算法进行验证</w:t>
            </w:r>
          </w:p>
          <w:p w:rsidR="00B01474" w:rsidRPr="00C04C90" w:rsidRDefault="00B01474" w:rsidP="00D6546B">
            <w:pPr>
              <w:pStyle w:val="a8"/>
              <w:numPr>
                <w:ilvl w:val="0"/>
                <w:numId w:val="54"/>
              </w:numPr>
              <w:spacing w:line="276" w:lineRule="auto"/>
              <w:ind w:firstLineChars="0"/>
              <w:rPr>
                <w:sz w:val="24"/>
                <w:szCs w:val="24"/>
              </w:rPr>
            </w:pPr>
            <w:r w:rsidRPr="00C04C90">
              <w:rPr>
                <w:rFonts w:hint="eastAsia"/>
                <w:sz w:val="24"/>
                <w:szCs w:val="24"/>
              </w:rPr>
              <w:t>查看验证结果是否正确</w:t>
            </w:r>
          </w:p>
        </w:tc>
      </w:tr>
      <w:tr w:rsidR="00B01474" w:rsidRPr="00C04C90" w:rsidTr="00B62334">
        <w:tc>
          <w:tcPr>
            <w:tcW w:w="1336" w:type="dxa"/>
            <w:shd w:val="clear" w:color="auto" w:fill="BFBFBF" w:themeFill="background1" w:themeFillShade="BF"/>
          </w:tcPr>
          <w:p w:rsidR="00B01474" w:rsidRPr="00C04C90" w:rsidRDefault="00B01474" w:rsidP="00B62334">
            <w:pPr>
              <w:spacing w:line="276" w:lineRule="auto"/>
              <w:jc w:val="center"/>
              <w:rPr>
                <w:b/>
                <w:sz w:val="24"/>
                <w:szCs w:val="24"/>
              </w:rPr>
            </w:pPr>
            <w:r w:rsidRPr="00C04C90">
              <w:rPr>
                <w:rFonts w:hint="eastAsia"/>
                <w:b/>
                <w:sz w:val="24"/>
                <w:szCs w:val="24"/>
              </w:rPr>
              <w:t>预期结果</w:t>
            </w:r>
          </w:p>
        </w:tc>
        <w:tc>
          <w:tcPr>
            <w:tcW w:w="6619" w:type="dxa"/>
          </w:tcPr>
          <w:p w:rsidR="00B01474" w:rsidRPr="00C04C90" w:rsidRDefault="00143B02" w:rsidP="00D6546B">
            <w:pPr>
              <w:pStyle w:val="a8"/>
              <w:numPr>
                <w:ilvl w:val="0"/>
                <w:numId w:val="55"/>
              </w:numPr>
              <w:spacing w:line="276" w:lineRule="auto"/>
              <w:ind w:firstLineChars="0"/>
              <w:rPr>
                <w:sz w:val="24"/>
                <w:szCs w:val="24"/>
              </w:rPr>
            </w:pPr>
            <w:r w:rsidRPr="00C04C90">
              <w:rPr>
                <w:rFonts w:hint="eastAsia"/>
                <w:sz w:val="24"/>
                <w:szCs w:val="24"/>
              </w:rPr>
              <w:t>身份授权</w:t>
            </w:r>
            <w:r w:rsidR="00B01474" w:rsidRPr="00C04C90">
              <w:rPr>
                <w:rFonts w:hint="eastAsia"/>
                <w:sz w:val="24"/>
                <w:szCs w:val="24"/>
              </w:rPr>
              <w:t>密文存储</w:t>
            </w:r>
          </w:p>
          <w:p w:rsidR="00B01474" w:rsidRPr="00C04C90" w:rsidRDefault="00143B02" w:rsidP="00D6546B">
            <w:pPr>
              <w:pStyle w:val="a8"/>
              <w:numPr>
                <w:ilvl w:val="0"/>
                <w:numId w:val="55"/>
              </w:numPr>
              <w:spacing w:line="276" w:lineRule="auto"/>
              <w:ind w:firstLineChars="0"/>
              <w:rPr>
                <w:sz w:val="24"/>
                <w:szCs w:val="24"/>
              </w:rPr>
            </w:pPr>
            <w:r w:rsidRPr="00C04C90">
              <w:rPr>
                <w:rFonts w:hint="eastAsia"/>
                <w:sz w:val="24"/>
                <w:szCs w:val="24"/>
              </w:rPr>
              <w:t>身份授权</w:t>
            </w:r>
            <w:r w:rsidR="00B01474" w:rsidRPr="00C04C90">
              <w:rPr>
                <w:rFonts w:hint="eastAsia"/>
                <w:sz w:val="24"/>
                <w:szCs w:val="24"/>
              </w:rPr>
              <w:t>密文传输</w:t>
            </w:r>
          </w:p>
        </w:tc>
      </w:tr>
    </w:tbl>
    <w:p w:rsidR="00676CBB" w:rsidRPr="00C04C90" w:rsidRDefault="002B03F2" w:rsidP="00966B6B">
      <w:pPr>
        <w:pStyle w:val="2"/>
        <w:spacing w:line="415" w:lineRule="auto"/>
        <w:ind w:left="992"/>
      </w:pPr>
      <w:r w:rsidRPr="00C04C90">
        <w:t>智能合约</w:t>
      </w:r>
    </w:p>
    <w:p w:rsidR="002B03F2" w:rsidRPr="00C04C90" w:rsidRDefault="002B03F2" w:rsidP="002B03F2">
      <w:pPr>
        <w:pStyle w:val="3"/>
        <w:numPr>
          <w:ilvl w:val="2"/>
          <w:numId w:val="1"/>
        </w:numPr>
      </w:pPr>
      <w:bookmarkStart w:id="3" w:name="_Toc27482"/>
      <w:r w:rsidRPr="00C04C90">
        <w:rPr>
          <w:rFonts w:hint="eastAsia"/>
        </w:rPr>
        <w:t>智能合约执行结果</w:t>
      </w:r>
      <w:bookmarkEnd w:id="3"/>
    </w:p>
    <w:tbl>
      <w:tblPr>
        <w:tblStyle w:val="a7"/>
        <w:tblW w:w="0" w:type="auto"/>
        <w:tblInd w:w="567" w:type="dxa"/>
        <w:tblLook w:val="04A0" w:firstRow="1" w:lastRow="0" w:firstColumn="1" w:lastColumn="0" w:noHBand="0" w:noVBand="1"/>
      </w:tblPr>
      <w:tblGrid>
        <w:gridCol w:w="1337"/>
        <w:gridCol w:w="6618"/>
      </w:tblGrid>
      <w:tr w:rsidR="002B03F2" w:rsidRPr="00C04C90" w:rsidTr="001B1E7B">
        <w:tc>
          <w:tcPr>
            <w:tcW w:w="1337" w:type="dxa"/>
            <w:shd w:val="clear" w:color="auto" w:fill="BFBFBF" w:themeFill="background1" w:themeFillShade="BF"/>
          </w:tcPr>
          <w:p w:rsidR="002B03F2" w:rsidRPr="00C04C90" w:rsidRDefault="002B03F2" w:rsidP="00762F97">
            <w:pPr>
              <w:spacing w:line="276" w:lineRule="auto"/>
              <w:jc w:val="center"/>
              <w:rPr>
                <w:b/>
                <w:sz w:val="24"/>
                <w:szCs w:val="24"/>
              </w:rPr>
            </w:pPr>
            <w:bookmarkStart w:id="4" w:name="OLE_LINK15"/>
            <w:bookmarkStart w:id="5" w:name="OLE_LINK16"/>
            <w:r w:rsidRPr="00C04C90">
              <w:rPr>
                <w:rFonts w:hint="eastAsia"/>
                <w:b/>
                <w:sz w:val="24"/>
                <w:szCs w:val="24"/>
              </w:rPr>
              <w:t>测评目的</w:t>
            </w:r>
          </w:p>
        </w:tc>
        <w:tc>
          <w:tcPr>
            <w:tcW w:w="6618" w:type="dxa"/>
          </w:tcPr>
          <w:p w:rsidR="002B03F2" w:rsidRPr="00C04C90" w:rsidRDefault="00ED7FA5" w:rsidP="00762F97">
            <w:pPr>
              <w:spacing w:line="276" w:lineRule="auto"/>
              <w:rPr>
                <w:sz w:val="24"/>
                <w:szCs w:val="24"/>
              </w:rPr>
            </w:pPr>
            <w:r w:rsidRPr="00C04C90">
              <w:rPr>
                <w:rFonts w:ascii="Times New Roman" w:hint="eastAsia"/>
                <w:sz w:val="24"/>
                <w:szCs w:val="24"/>
              </w:rPr>
              <w:t>通过实际执行智能合约，查看结果是否正确</w:t>
            </w:r>
          </w:p>
        </w:tc>
      </w:tr>
      <w:tr w:rsidR="002B03F2" w:rsidRPr="00C04C90" w:rsidTr="001B1E7B">
        <w:tc>
          <w:tcPr>
            <w:tcW w:w="1337" w:type="dxa"/>
            <w:shd w:val="clear" w:color="auto" w:fill="BFBFBF" w:themeFill="background1" w:themeFillShade="BF"/>
          </w:tcPr>
          <w:p w:rsidR="002B03F2" w:rsidRPr="00C04C90" w:rsidRDefault="002B03F2" w:rsidP="00762F97">
            <w:pPr>
              <w:spacing w:line="276" w:lineRule="auto"/>
              <w:jc w:val="center"/>
              <w:rPr>
                <w:b/>
                <w:sz w:val="24"/>
                <w:szCs w:val="24"/>
              </w:rPr>
            </w:pPr>
            <w:r w:rsidRPr="00C04C90">
              <w:rPr>
                <w:rFonts w:hint="eastAsia"/>
                <w:b/>
                <w:sz w:val="24"/>
                <w:szCs w:val="24"/>
              </w:rPr>
              <w:t>测评步骤</w:t>
            </w:r>
          </w:p>
        </w:tc>
        <w:tc>
          <w:tcPr>
            <w:tcW w:w="6618" w:type="dxa"/>
          </w:tcPr>
          <w:p w:rsidR="00ED7FA5" w:rsidRPr="00C04C90" w:rsidRDefault="00ED7FA5" w:rsidP="001B1E7B">
            <w:pPr>
              <w:pStyle w:val="a8"/>
              <w:numPr>
                <w:ilvl w:val="0"/>
                <w:numId w:val="8"/>
              </w:numPr>
              <w:spacing w:line="276" w:lineRule="auto"/>
              <w:ind w:firstLineChars="0"/>
              <w:rPr>
                <w:sz w:val="24"/>
                <w:szCs w:val="24"/>
              </w:rPr>
            </w:pPr>
            <w:r w:rsidRPr="00C04C90">
              <w:rPr>
                <w:rFonts w:hint="eastAsia"/>
                <w:sz w:val="24"/>
                <w:szCs w:val="24"/>
              </w:rPr>
              <w:t>启动区块链节点</w:t>
            </w:r>
          </w:p>
          <w:p w:rsidR="00ED7FA5" w:rsidRPr="00C04C90" w:rsidRDefault="00ED7FA5" w:rsidP="001B1E7B">
            <w:pPr>
              <w:pStyle w:val="a8"/>
              <w:numPr>
                <w:ilvl w:val="0"/>
                <w:numId w:val="8"/>
              </w:numPr>
              <w:spacing w:line="276" w:lineRule="auto"/>
              <w:ind w:firstLineChars="0"/>
              <w:rPr>
                <w:sz w:val="24"/>
                <w:szCs w:val="24"/>
              </w:rPr>
            </w:pPr>
            <w:r w:rsidRPr="00C04C90">
              <w:rPr>
                <w:rFonts w:hint="eastAsia"/>
                <w:sz w:val="24"/>
                <w:szCs w:val="24"/>
              </w:rPr>
              <w:t>构建、发起满足智能合约规则的交易</w:t>
            </w:r>
          </w:p>
          <w:p w:rsidR="00ED7FA5" w:rsidRPr="00C04C90" w:rsidRDefault="00ED7FA5" w:rsidP="001B1E7B">
            <w:pPr>
              <w:pStyle w:val="a8"/>
              <w:numPr>
                <w:ilvl w:val="0"/>
                <w:numId w:val="8"/>
              </w:numPr>
              <w:spacing w:line="276" w:lineRule="auto"/>
              <w:ind w:firstLineChars="0"/>
              <w:rPr>
                <w:sz w:val="24"/>
                <w:szCs w:val="24"/>
              </w:rPr>
            </w:pPr>
            <w:r w:rsidRPr="00C04C90">
              <w:rPr>
                <w:rFonts w:hint="eastAsia"/>
                <w:sz w:val="24"/>
                <w:szCs w:val="24"/>
              </w:rPr>
              <w:t>触发对应智能合约</w:t>
            </w:r>
          </w:p>
          <w:p w:rsidR="002B03F2" w:rsidRPr="00C04C90" w:rsidRDefault="00ED7FA5" w:rsidP="001B1E7B">
            <w:pPr>
              <w:pStyle w:val="a8"/>
              <w:numPr>
                <w:ilvl w:val="0"/>
                <w:numId w:val="8"/>
              </w:numPr>
              <w:spacing w:line="276" w:lineRule="auto"/>
              <w:ind w:firstLineChars="0"/>
              <w:rPr>
                <w:sz w:val="24"/>
                <w:szCs w:val="24"/>
              </w:rPr>
            </w:pPr>
            <w:r w:rsidRPr="00C04C90">
              <w:rPr>
                <w:rFonts w:hint="eastAsia"/>
                <w:sz w:val="24"/>
                <w:szCs w:val="24"/>
              </w:rPr>
              <w:t>查看执行结果是否与逻辑推理的结果一致</w:t>
            </w:r>
          </w:p>
        </w:tc>
      </w:tr>
      <w:tr w:rsidR="002B03F2" w:rsidRPr="00C04C90" w:rsidTr="001B1E7B">
        <w:tc>
          <w:tcPr>
            <w:tcW w:w="1337" w:type="dxa"/>
            <w:shd w:val="clear" w:color="auto" w:fill="BFBFBF" w:themeFill="background1" w:themeFillShade="BF"/>
          </w:tcPr>
          <w:p w:rsidR="002B03F2" w:rsidRPr="00C04C90" w:rsidRDefault="002B03F2" w:rsidP="00762F97">
            <w:pPr>
              <w:spacing w:line="276" w:lineRule="auto"/>
              <w:jc w:val="center"/>
              <w:rPr>
                <w:b/>
                <w:sz w:val="24"/>
                <w:szCs w:val="24"/>
              </w:rPr>
            </w:pPr>
            <w:r w:rsidRPr="00C04C90">
              <w:rPr>
                <w:rFonts w:hint="eastAsia"/>
                <w:b/>
                <w:sz w:val="24"/>
                <w:szCs w:val="24"/>
              </w:rPr>
              <w:t>预期结果</w:t>
            </w:r>
          </w:p>
        </w:tc>
        <w:tc>
          <w:tcPr>
            <w:tcW w:w="6618" w:type="dxa"/>
          </w:tcPr>
          <w:p w:rsidR="002B03F2" w:rsidRPr="00C04C90" w:rsidRDefault="00ED7FA5" w:rsidP="00762F97">
            <w:pPr>
              <w:spacing w:line="276" w:lineRule="auto"/>
              <w:rPr>
                <w:sz w:val="24"/>
                <w:szCs w:val="24"/>
              </w:rPr>
            </w:pPr>
            <w:r w:rsidRPr="00C04C90">
              <w:rPr>
                <w:rFonts w:ascii="Times New Roman" w:hint="eastAsia"/>
                <w:sz w:val="24"/>
                <w:szCs w:val="24"/>
              </w:rPr>
              <w:t>构建测试智能合约，并触发执行，最后的执行结果是否与逻辑推理的结果一致</w:t>
            </w:r>
          </w:p>
        </w:tc>
      </w:tr>
    </w:tbl>
    <w:bookmarkEnd w:id="4"/>
    <w:bookmarkEnd w:id="5"/>
    <w:p w:rsidR="006A3027" w:rsidRPr="00C04C90" w:rsidRDefault="006A3027" w:rsidP="00ED7FA5">
      <w:pPr>
        <w:pStyle w:val="3"/>
        <w:numPr>
          <w:ilvl w:val="2"/>
          <w:numId w:val="1"/>
        </w:numPr>
      </w:pPr>
      <w:r w:rsidRPr="00C04C90">
        <w:rPr>
          <w:rFonts w:hint="eastAsia"/>
        </w:rPr>
        <w:t>查询支持</w:t>
      </w:r>
    </w:p>
    <w:tbl>
      <w:tblPr>
        <w:tblStyle w:val="a7"/>
        <w:tblW w:w="0" w:type="auto"/>
        <w:tblInd w:w="567" w:type="dxa"/>
        <w:tblLook w:val="04A0" w:firstRow="1" w:lastRow="0" w:firstColumn="1" w:lastColumn="0" w:noHBand="0" w:noVBand="1"/>
      </w:tblPr>
      <w:tblGrid>
        <w:gridCol w:w="1336"/>
        <w:gridCol w:w="6619"/>
      </w:tblGrid>
      <w:tr w:rsidR="006A3027" w:rsidRPr="00C04C90" w:rsidTr="00284FCE">
        <w:tc>
          <w:tcPr>
            <w:tcW w:w="1336" w:type="dxa"/>
            <w:shd w:val="clear" w:color="auto" w:fill="BFBFBF" w:themeFill="background1" w:themeFillShade="BF"/>
          </w:tcPr>
          <w:p w:rsidR="006A3027" w:rsidRPr="00C04C90" w:rsidRDefault="006A3027" w:rsidP="00284FCE">
            <w:pPr>
              <w:spacing w:line="276" w:lineRule="auto"/>
              <w:jc w:val="center"/>
              <w:rPr>
                <w:b/>
                <w:sz w:val="24"/>
                <w:szCs w:val="24"/>
              </w:rPr>
            </w:pPr>
            <w:r w:rsidRPr="00C04C90">
              <w:rPr>
                <w:rFonts w:hint="eastAsia"/>
                <w:b/>
                <w:sz w:val="24"/>
                <w:szCs w:val="24"/>
              </w:rPr>
              <w:t>测评目的</w:t>
            </w:r>
          </w:p>
        </w:tc>
        <w:tc>
          <w:tcPr>
            <w:tcW w:w="6619" w:type="dxa"/>
          </w:tcPr>
          <w:p w:rsidR="006A3027" w:rsidRPr="00C04C90" w:rsidRDefault="006A3027" w:rsidP="00284FCE">
            <w:pPr>
              <w:spacing w:line="276" w:lineRule="auto"/>
              <w:rPr>
                <w:sz w:val="24"/>
                <w:szCs w:val="24"/>
              </w:rPr>
            </w:pPr>
            <w:r w:rsidRPr="00C04C90">
              <w:rPr>
                <w:rFonts w:ascii="Times New Roman" w:hint="eastAsia"/>
                <w:sz w:val="24"/>
                <w:szCs w:val="24"/>
              </w:rPr>
              <w:t>验证智能合约是否支持索引、区间、历史查询等功能</w:t>
            </w:r>
          </w:p>
        </w:tc>
      </w:tr>
      <w:tr w:rsidR="006A3027" w:rsidRPr="00C04C90" w:rsidTr="00284FCE">
        <w:tc>
          <w:tcPr>
            <w:tcW w:w="1336" w:type="dxa"/>
            <w:shd w:val="clear" w:color="auto" w:fill="BFBFBF" w:themeFill="background1" w:themeFillShade="BF"/>
          </w:tcPr>
          <w:p w:rsidR="006A3027" w:rsidRPr="00C04C90" w:rsidRDefault="006A3027" w:rsidP="00284FCE">
            <w:pPr>
              <w:spacing w:line="276" w:lineRule="auto"/>
              <w:jc w:val="center"/>
              <w:rPr>
                <w:b/>
                <w:sz w:val="24"/>
                <w:szCs w:val="24"/>
              </w:rPr>
            </w:pPr>
            <w:r w:rsidRPr="00C04C90">
              <w:rPr>
                <w:rFonts w:hint="eastAsia"/>
                <w:b/>
                <w:sz w:val="24"/>
                <w:szCs w:val="24"/>
              </w:rPr>
              <w:t>测评步骤</w:t>
            </w:r>
          </w:p>
        </w:tc>
        <w:tc>
          <w:tcPr>
            <w:tcW w:w="6619" w:type="dxa"/>
          </w:tcPr>
          <w:p w:rsidR="006A3027" w:rsidRPr="00C04C90" w:rsidRDefault="006A3027" w:rsidP="00284FCE">
            <w:pPr>
              <w:pStyle w:val="a8"/>
              <w:numPr>
                <w:ilvl w:val="0"/>
                <w:numId w:val="13"/>
              </w:numPr>
              <w:spacing w:line="276" w:lineRule="auto"/>
              <w:ind w:firstLineChars="0"/>
              <w:rPr>
                <w:sz w:val="24"/>
                <w:szCs w:val="24"/>
              </w:rPr>
            </w:pPr>
            <w:r w:rsidRPr="00C04C90">
              <w:rPr>
                <w:rFonts w:hint="eastAsia"/>
                <w:sz w:val="24"/>
                <w:szCs w:val="24"/>
              </w:rPr>
              <w:t>编写智能合约并在区块链网络中部署调</w:t>
            </w:r>
          </w:p>
          <w:p w:rsidR="006A3027" w:rsidRPr="00C04C90" w:rsidRDefault="006A3027" w:rsidP="00284FCE">
            <w:pPr>
              <w:pStyle w:val="a8"/>
              <w:numPr>
                <w:ilvl w:val="0"/>
                <w:numId w:val="13"/>
              </w:numPr>
              <w:spacing w:line="276" w:lineRule="auto"/>
              <w:ind w:firstLineChars="0"/>
              <w:rPr>
                <w:sz w:val="24"/>
                <w:szCs w:val="24"/>
              </w:rPr>
            </w:pPr>
            <w:r w:rsidRPr="00C04C90">
              <w:rPr>
                <w:rFonts w:hint="eastAsia"/>
                <w:sz w:val="24"/>
                <w:szCs w:val="24"/>
              </w:rPr>
              <w:t>通过命令行执行该智能合约</w:t>
            </w:r>
          </w:p>
        </w:tc>
      </w:tr>
      <w:tr w:rsidR="006A3027" w:rsidRPr="00C04C90" w:rsidTr="00284FCE">
        <w:tc>
          <w:tcPr>
            <w:tcW w:w="1336" w:type="dxa"/>
            <w:shd w:val="clear" w:color="auto" w:fill="BFBFBF" w:themeFill="background1" w:themeFillShade="BF"/>
          </w:tcPr>
          <w:p w:rsidR="006A3027" w:rsidRPr="00C04C90" w:rsidRDefault="006A3027" w:rsidP="00284FCE">
            <w:pPr>
              <w:spacing w:line="276" w:lineRule="auto"/>
              <w:jc w:val="center"/>
              <w:rPr>
                <w:b/>
                <w:sz w:val="24"/>
                <w:szCs w:val="24"/>
              </w:rPr>
            </w:pPr>
            <w:r w:rsidRPr="00C04C90">
              <w:rPr>
                <w:rFonts w:hint="eastAsia"/>
                <w:b/>
                <w:sz w:val="24"/>
                <w:szCs w:val="24"/>
              </w:rPr>
              <w:t>预期结果</w:t>
            </w:r>
          </w:p>
        </w:tc>
        <w:tc>
          <w:tcPr>
            <w:tcW w:w="6619" w:type="dxa"/>
          </w:tcPr>
          <w:p w:rsidR="006A3027" w:rsidRPr="00C04C90" w:rsidRDefault="006A3027" w:rsidP="00284FCE">
            <w:pPr>
              <w:pStyle w:val="a8"/>
              <w:numPr>
                <w:ilvl w:val="0"/>
                <w:numId w:val="12"/>
              </w:numPr>
              <w:spacing w:line="276" w:lineRule="auto"/>
              <w:ind w:firstLineChars="0"/>
              <w:rPr>
                <w:sz w:val="24"/>
                <w:szCs w:val="24"/>
              </w:rPr>
            </w:pPr>
            <w:r w:rsidRPr="00C04C90">
              <w:rPr>
                <w:rFonts w:hint="eastAsia"/>
                <w:sz w:val="24"/>
                <w:szCs w:val="24"/>
              </w:rPr>
              <w:t>系统返回此智能合约的所有查询的具有相同索引的信息</w:t>
            </w:r>
          </w:p>
          <w:p w:rsidR="006A3027" w:rsidRPr="00C04C90" w:rsidRDefault="006A3027" w:rsidP="00284FCE">
            <w:pPr>
              <w:pStyle w:val="a8"/>
              <w:numPr>
                <w:ilvl w:val="0"/>
                <w:numId w:val="12"/>
              </w:numPr>
              <w:spacing w:line="276" w:lineRule="auto"/>
              <w:ind w:firstLineChars="0"/>
              <w:rPr>
                <w:sz w:val="24"/>
                <w:szCs w:val="24"/>
              </w:rPr>
            </w:pPr>
            <w:r w:rsidRPr="00C04C90">
              <w:rPr>
                <w:rFonts w:hint="eastAsia"/>
                <w:sz w:val="24"/>
                <w:szCs w:val="24"/>
              </w:rPr>
              <w:t>系统返回此智能合约的所有查询区间信息</w:t>
            </w:r>
          </w:p>
          <w:p w:rsidR="006A3027" w:rsidRPr="00C04C90" w:rsidRDefault="006A3027" w:rsidP="00284FCE">
            <w:pPr>
              <w:pStyle w:val="a8"/>
              <w:numPr>
                <w:ilvl w:val="0"/>
                <w:numId w:val="12"/>
              </w:numPr>
              <w:spacing w:line="276" w:lineRule="auto"/>
              <w:ind w:firstLineChars="0"/>
              <w:rPr>
                <w:sz w:val="24"/>
                <w:szCs w:val="24"/>
              </w:rPr>
            </w:pPr>
            <w:r w:rsidRPr="00C04C90">
              <w:rPr>
                <w:rFonts w:hint="eastAsia"/>
                <w:sz w:val="24"/>
                <w:szCs w:val="24"/>
              </w:rPr>
              <w:t>系统返回此智能合约的所有查询历史信息</w:t>
            </w:r>
          </w:p>
        </w:tc>
      </w:tr>
    </w:tbl>
    <w:p w:rsidR="002B03F2" w:rsidRPr="00C04C90" w:rsidRDefault="006A3027" w:rsidP="006A3027">
      <w:pPr>
        <w:pStyle w:val="3"/>
        <w:ind w:left="720"/>
      </w:pPr>
      <w:r w:rsidRPr="00C04C90">
        <w:t>3.5.3</w:t>
      </w:r>
      <w:r w:rsidR="00ED7FA5" w:rsidRPr="00C04C90">
        <w:rPr>
          <w:rFonts w:hint="eastAsia"/>
        </w:rPr>
        <w:t>智能合约更新</w:t>
      </w:r>
    </w:p>
    <w:tbl>
      <w:tblPr>
        <w:tblStyle w:val="a7"/>
        <w:tblW w:w="0" w:type="auto"/>
        <w:tblInd w:w="567" w:type="dxa"/>
        <w:tblLook w:val="04A0" w:firstRow="1" w:lastRow="0" w:firstColumn="1" w:lastColumn="0" w:noHBand="0" w:noVBand="1"/>
      </w:tblPr>
      <w:tblGrid>
        <w:gridCol w:w="1337"/>
        <w:gridCol w:w="6618"/>
      </w:tblGrid>
      <w:tr w:rsidR="00762F97" w:rsidRPr="00C04C90" w:rsidTr="001B1E7B">
        <w:tc>
          <w:tcPr>
            <w:tcW w:w="1337" w:type="dxa"/>
            <w:shd w:val="clear" w:color="auto" w:fill="BFBFBF" w:themeFill="background1" w:themeFillShade="BF"/>
          </w:tcPr>
          <w:p w:rsidR="00762F97" w:rsidRPr="00C04C90" w:rsidRDefault="00762F97" w:rsidP="00762F97">
            <w:pPr>
              <w:spacing w:line="276" w:lineRule="auto"/>
              <w:jc w:val="center"/>
              <w:rPr>
                <w:b/>
                <w:sz w:val="24"/>
                <w:szCs w:val="24"/>
              </w:rPr>
            </w:pPr>
            <w:r w:rsidRPr="00C04C90">
              <w:rPr>
                <w:rFonts w:hint="eastAsia"/>
                <w:b/>
                <w:sz w:val="24"/>
                <w:szCs w:val="24"/>
              </w:rPr>
              <w:t>测评目的</w:t>
            </w:r>
          </w:p>
        </w:tc>
        <w:tc>
          <w:tcPr>
            <w:tcW w:w="6618" w:type="dxa"/>
          </w:tcPr>
          <w:p w:rsidR="00762F97" w:rsidRPr="00C04C90" w:rsidRDefault="00762F97" w:rsidP="00762F97">
            <w:pPr>
              <w:spacing w:line="276" w:lineRule="auto"/>
              <w:rPr>
                <w:sz w:val="24"/>
                <w:szCs w:val="24"/>
              </w:rPr>
            </w:pPr>
            <w:r w:rsidRPr="00C04C90">
              <w:rPr>
                <w:rFonts w:ascii="Times New Roman" w:hint="eastAsia"/>
                <w:sz w:val="24"/>
                <w:szCs w:val="24"/>
              </w:rPr>
              <w:t>验证</w:t>
            </w:r>
            <w:r w:rsidR="00B63128" w:rsidRPr="00C04C90">
              <w:rPr>
                <w:rFonts w:ascii="Times New Roman" w:hint="eastAsia"/>
                <w:sz w:val="24"/>
                <w:szCs w:val="24"/>
              </w:rPr>
              <w:t>许可链</w:t>
            </w:r>
            <w:r w:rsidRPr="00C04C90">
              <w:rPr>
                <w:rFonts w:ascii="Times New Roman" w:hint="eastAsia"/>
                <w:sz w:val="24"/>
                <w:szCs w:val="24"/>
              </w:rPr>
              <w:t>产品具有智能合约动态更新的功能</w:t>
            </w:r>
          </w:p>
        </w:tc>
      </w:tr>
      <w:tr w:rsidR="00762F97" w:rsidRPr="00C04C90" w:rsidTr="001B1E7B">
        <w:tc>
          <w:tcPr>
            <w:tcW w:w="1337" w:type="dxa"/>
            <w:shd w:val="clear" w:color="auto" w:fill="BFBFBF" w:themeFill="background1" w:themeFillShade="BF"/>
          </w:tcPr>
          <w:p w:rsidR="00762F97" w:rsidRPr="00C04C90" w:rsidRDefault="00762F97" w:rsidP="00762F97">
            <w:pPr>
              <w:spacing w:line="276" w:lineRule="auto"/>
              <w:jc w:val="center"/>
              <w:rPr>
                <w:b/>
                <w:sz w:val="24"/>
                <w:szCs w:val="24"/>
              </w:rPr>
            </w:pPr>
            <w:bookmarkStart w:id="6" w:name="OLE_LINK17"/>
            <w:bookmarkStart w:id="7" w:name="OLE_LINK18"/>
            <w:r w:rsidRPr="00C04C90">
              <w:rPr>
                <w:rFonts w:hint="eastAsia"/>
                <w:b/>
                <w:sz w:val="24"/>
                <w:szCs w:val="24"/>
              </w:rPr>
              <w:t>测评步骤</w:t>
            </w:r>
          </w:p>
        </w:tc>
        <w:tc>
          <w:tcPr>
            <w:tcW w:w="6618" w:type="dxa"/>
          </w:tcPr>
          <w:p w:rsidR="00762F97" w:rsidRPr="00C04C90" w:rsidRDefault="00762F97" w:rsidP="001B1E7B">
            <w:pPr>
              <w:pStyle w:val="a8"/>
              <w:numPr>
                <w:ilvl w:val="0"/>
                <w:numId w:val="9"/>
              </w:numPr>
              <w:spacing w:line="276" w:lineRule="auto"/>
              <w:ind w:firstLineChars="0"/>
              <w:rPr>
                <w:sz w:val="24"/>
                <w:szCs w:val="24"/>
              </w:rPr>
            </w:pPr>
            <w:r w:rsidRPr="00C04C90">
              <w:rPr>
                <w:rFonts w:hint="eastAsia"/>
                <w:sz w:val="24"/>
                <w:szCs w:val="24"/>
              </w:rPr>
              <w:t>升级</w:t>
            </w:r>
            <w:r w:rsidR="00535A5F" w:rsidRPr="00C04C90">
              <w:rPr>
                <w:rFonts w:hint="eastAsia"/>
                <w:sz w:val="24"/>
                <w:szCs w:val="24"/>
              </w:rPr>
              <w:t>区块链系统</w:t>
            </w:r>
            <w:r w:rsidRPr="00C04C90">
              <w:rPr>
                <w:rFonts w:hint="eastAsia"/>
                <w:sz w:val="24"/>
                <w:szCs w:val="24"/>
              </w:rPr>
              <w:t>智能合约</w:t>
            </w:r>
            <w:r w:rsidR="00535A5F" w:rsidRPr="00C04C90">
              <w:rPr>
                <w:rFonts w:hint="eastAsia"/>
                <w:sz w:val="24"/>
                <w:szCs w:val="24"/>
              </w:rPr>
              <w:t>，</w:t>
            </w:r>
            <w:r w:rsidR="0047001C" w:rsidRPr="00C04C90">
              <w:rPr>
                <w:rFonts w:hint="eastAsia"/>
                <w:sz w:val="24"/>
                <w:szCs w:val="24"/>
              </w:rPr>
              <w:t>保原有智能合约</w:t>
            </w:r>
            <w:r w:rsidR="00535A5F" w:rsidRPr="00C04C90">
              <w:rPr>
                <w:rFonts w:hint="eastAsia"/>
                <w:sz w:val="24"/>
                <w:szCs w:val="24"/>
              </w:rPr>
              <w:t>作废</w:t>
            </w:r>
          </w:p>
          <w:p w:rsidR="00762F97" w:rsidRPr="00C04C90" w:rsidRDefault="00762F97" w:rsidP="001B1E7B">
            <w:pPr>
              <w:pStyle w:val="a8"/>
              <w:numPr>
                <w:ilvl w:val="0"/>
                <w:numId w:val="9"/>
              </w:numPr>
              <w:spacing w:line="276" w:lineRule="auto"/>
              <w:ind w:firstLineChars="0"/>
              <w:rPr>
                <w:sz w:val="24"/>
                <w:szCs w:val="24"/>
              </w:rPr>
            </w:pPr>
            <w:r w:rsidRPr="00C04C90">
              <w:rPr>
                <w:rFonts w:hint="eastAsia"/>
                <w:sz w:val="24"/>
                <w:szCs w:val="24"/>
              </w:rPr>
              <w:t>查看运行结果</w:t>
            </w:r>
          </w:p>
        </w:tc>
      </w:tr>
      <w:tr w:rsidR="00762F97" w:rsidRPr="00C04C90" w:rsidTr="001B1E7B">
        <w:tc>
          <w:tcPr>
            <w:tcW w:w="1337" w:type="dxa"/>
            <w:shd w:val="clear" w:color="auto" w:fill="BFBFBF" w:themeFill="background1" w:themeFillShade="BF"/>
          </w:tcPr>
          <w:p w:rsidR="00762F97" w:rsidRPr="00C04C90" w:rsidRDefault="00762F97" w:rsidP="00762F97">
            <w:pPr>
              <w:spacing w:line="276" w:lineRule="auto"/>
              <w:jc w:val="center"/>
              <w:rPr>
                <w:b/>
                <w:sz w:val="24"/>
                <w:szCs w:val="24"/>
              </w:rPr>
            </w:pPr>
            <w:r w:rsidRPr="00C04C90">
              <w:rPr>
                <w:rFonts w:hint="eastAsia"/>
                <w:b/>
                <w:sz w:val="24"/>
                <w:szCs w:val="24"/>
              </w:rPr>
              <w:lastRenderedPageBreak/>
              <w:t>预期结果</w:t>
            </w:r>
          </w:p>
        </w:tc>
        <w:tc>
          <w:tcPr>
            <w:tcW w:w="6618" w:type="dxa"/>
          </w:tcPr>
          <w:p w:rsidR="00762F97" w:rsidRPr="00C04C90" w:rsidRDefault="00762F97" w:rsidP="00762F97">
            <w:pPr>
              <w:spacing w:line="276" w:lineRule="auto"/>
              <w:rPr>
                <w:rFonts w:ascii="Times New Roman"/>
                <w:sz w:val="24"/>
                <w:szCs w:val="24"/>
              </w:rPr>
            </w:pPr>
            <w:r w:rsidRPr="00C04C90">
              <w:rPr>
                <w:rFonts w:ascii="Times New Roman" w:hint="eastAsia"/>
                <w:sz w:val="24"/>
                <w:szCs w:val="24"/>
              </w:rPr>
              <w:t>升级完成后自动执行新版本智能合约</w:t>
            </w:r>
            <w:r w:rsidR="00535A5F" w:rsidRPr="00C04C90">
              <w:rPr>
                <w:rFonts w:ascii="Times New Roman" w:hint="eastAsia"/>
                <w:sz w:val="24"/>
                <w:szCs w:val="24"/>
              </w:rPr>
              <w:t>，且系统稳定运行</w:t>
            </w:r>
          </w:p>
        </w:tc>
      </w:tr>
    </w:tbl>
    <w:bookmarkEnd w:id="6"/>
    <w:bookmarkEnd w:id="7"/>
    <w:p w:rsidR="00ED7FA5" w:rsidRPr="00C04C90" w:rsidRDefault="006A3027" w:rsidP="006A3027">
      <w:pPr>
        <w:pStyle w:val="3"/>
        <w:ind w:left="720"/>
      </w:pPr>
      <w:r w:rsidRPr="00C04C90">
        <w:rPr>
          <w:rFonts w:hint="eastAsia"/>
        </w:rPr>
        <w:t>3</w:t>
      </w:r>
      <w:r w:rsidRPr="00C04C90">
        <w:t>.5.4</w:t>
      </w:r>
      <w:r w:rsidR="00ED7FA5" w:rsidRPr="00C04C90">
        <w:rPr>
          <w:rFonts w:hint="eastAsia"/>
        </w:rPr>
        <w:t>合约冻结或终止</w:t>
      </w:r>
    </w:p>
    <w:tbl>
      <w:tblPr>
        <w:tblStyle w:val="a7"/>
        <w:tblW w:w="0" w:type="auto"/>
        <w:tblInd w:w="567" w:type="dxa"/>
        <w:tblLook w:val="04A0" w:firstRow="1" w:lastRow="0" w:firstColumn="1" w:lastColumn="0" w:noHBand="0" w:noVBand="1"/>
      </w:tblPr>
      <w:tblGrid>
        <w:gridCol w:w="1335"/>
        <w:gridCol w:w="6620"/>
      </w:tblGrid>
      <w:tr w:rsidR="00ED7FA5" w:rsidRPr="00C04C90" w:rsidTr="001B1E7B">
        <w:tc>
          <w:tcPr>
            <w:tcW w:w="1335" w:type="dxa"/>
            <w:shd w:val="clear" w:color="auto" w:fill="BFBFBF" w:themeFill="background1" w:themeFillShade="BF"/>
          </w:tcPr>
          <w:p w:rsidR="00ED7FA5" w:rsidRPr="00C04C90" w:rsidRDefault="00ED7FA5" w:rsidP="00762F97">
            <w:pPr>
              <w:spacing w:line="276" w:lineRule="auto"/>
              <w:jc w:val="center"/>
              <w:rPr>
                <w:b/>
                <w:sz w:val="24"/>
                <w:szCs w:val="24"/>
              </w:rPr>
            </w:pPr>
            <w:bookmarkStart w:id="8" w:name="OLE_LINK19"/>
            <w:bookmarkStart w:id="9" w:name="OLE_LINK20"/>
            <w:r w:rsidRPr="00C04C90">
              <w:rPr>
                <w:rFonts w:hint="eastAsia"/>
                <w:b/>
                <w:sz w:val="24"/>
                <w:szCs w:val="24"/>
              </w:rPr>
              <w:t>测评目的</w:t>
            </w:r>
          </w:p>
        </w:tc>
        <w:tc>
          <w:tcPr>
            <w:tcW w:w="6620" w:type="dxa"/>
          </w:tcPr>
          <w:p w:rsidR="00ED7FA5" w:rsidRPr="00C04C90" w:rsidRDefault="00DC1E8B" w:rsidP="00762F97">
            <w:pPr>
              <w:spacing w:line="276" w:lineRule="auto"/>
              <w:rPr>
                <w:sz w:val="24"/>
                <w:szCs w:val="24"/>
              </w:rPr>
            </w:pPr>
            <w:r w:rsidRPr="00C04C90">
              <w:rPr>
                <w:rFonts w:ascii="Times New Roman" w:hint="eastAsia"/>
                <w:sz w:val="24"/>
                <w:szCs w:val="24"/>
              </w:rPr>
              <w:t>验证</w:t>
            </w:r>
            <w:r w:rsidR="00B63128" w:rsidRPr="00C04C90">
              <w:rPr>
                <w:rFonts w:ascii="Times New Roman" w:hint="eastAsia"/>
                <w:sz w:val="24"/>
                <w:szCs w:val="24"/>
              </w:rPr>
              <w:t>许可链</w:t>
            </w:r>
            <w:r w:rsidRPr="00C04C90">
              <w:rPr>
                <w:rFonts w:ascii="Times New Roman" w:hint="eastAsia"/>
                <w:sz w:val="24"/>
                <w:szCs w:val="24"/>
              </w:rPr>
              <w:t>产品具有冻结</w:t>
            </w:r>
            <w:r w:rsidRPr="00C04C90">
              <w:rPr>
                <w:rFonts w:ascii="Times New Roman" w:hint="eastAsia"/>
                <w:sz w:val="24"/>
                <w:szCs w:val="24"/>
              </w:rPr>
              <w:t>/</w:t>
            </w:r>
            <w:r w:rsidRPr="00C04C90">
              <w:rPr>
                <w:rFonts w:ascii="Times New Roman" w:hint="eastAsia"/>
                <w:sz w:val="24"/>
                <w:szCs w:val="24"/>
              </w:rPr>
              <w:t>终止智能合约的功能</w:t>
            </w:r>
          </w:p>
        </w:tc>
      </w:tr>
      <w:tr w:rsidR="00ED7FA5" w:rsidRPr="00C04C90" w:rsidTr="001B1E7B">
        <w:tc>
          <w:tcPr>
            <w:tcW w:w="1335" w:type="dxa"/>
            <w:shd w:val="clear" w:color="auto" w:fill="BFBFBF" w:themeFill="background1" w:themeFillShade="BF"/>
          </w:tcPr>
          <w:p w:rsidR="00ED7FA5" w:rsidRPr="00C04C90" w:rsidRDefault="00ED7FA5" w:rsidP="00762F97">
            <w:pPr>
              <w:spacing w:line="276" w:lineRule="auto"/>
              <w:jc w:val="center"/>
              <w:rPr>
                <w:b/>
                <w:sz w:val="24"/>
                <w:szCs w:val="24"/>
              </w:rPr>
            </w:pPr>
            <w:r w:rsidRPr="00C04C90">
              <w:rPr>
                <w:rFonts w:hint="eastAsia"/>
                <w:b/>
                <w:sz w:val="24"/>
                <w:szCs w:val="24"/>
              </w:rPr>
              <w:t>测评步骤</w:t>
            </w:r>
          </w:p>
        </w:tc>
        <w:tc>
          <w:tcPr>
            <w:tcW w:w="6620" w:type="dxa"/>
          </w:tcPr>
          <w:p w:rsidR="00DC1E8B" w:rsidRPr="00C04C90" w:rsidRDefault="00DC1E8B" w:rsidP="001B1E7B">
            <w:pPr>
              <w:pStyle w:val="a8"/>
              <w:numPr>
                <w:ilvl w:val="0"/>
                <w:numId w:val="10"/>
              </w:numPr>
              <w:spacing w:line="276" w:lineRule="auto"/>
              <w:ind w:firstLineChars="0"/>
              <w:rPr>
                <w:sz w:val="24"/>
                <w:szCs w:val="24"/>
              </w:rPr>
            </w:pPr>
            <w:r w:rsidRPr="00C04C90">
              <w:rPr>
                <w:rFonts w:hint="eastAsia"/>
                <w:sz w:val="24"/>
                <w:szCs w:val="24"/>
              </w:rPr>
              <w:t>对智能合约执行冻结</w:t>
            </w:r>
            <w:r w:rsidRPr="00C04C90">
              <w:rPr>
                <w:rFonts w:hint="eastAsia"/>
                <w:sz w:val="24"/>
                <w:szCs w:val="24"/>
              </w:rPr>
              <w:t>/</w:t>
            </w:r>
            <w:r w:rsidRPr="00C04C90">
              <w:rPr>
                <w:rFonts w:hint="eastAsia"/>
                <w:sz w:val="24"/>
                <w:szCs w:val="24"/>
              </w:rPr>
              <w:t>终止操作</w:t>
            </w:r>
          </w:p>
          <w:p w:rsidR="00ED7FA5" w:rsidRPr="00C04C90" w:rsidRDefault="00DC1E8B" w:rsidP="001B1E7B">
            <w:pPr>
              <w:pStyle w:val="a8"/>
              <w:numPr>
                <w:ilvl w:val="0"/>
                <w:numId w:val="10"/>
              </w:numPr>
              <w:spacing w:line="276" w:lineRule="auto"/>
              <w:ind w:firstLineChars="0"/>
              <w:rPr>
                <w:rFonts w:ascii="Times New Roman"/>
                <w:sz w:val="24"/>
                <w:szCs w:val="24"/>
              </w:rPr>
            </w:pPr>
            <w:r w:rsidRPr="00C04C90">
              <w:rPr>
                <w:rFonts w:hint="eastAsia"/>
                <w:sz w:val="24"/>
                <w:szCs w:val="24"/>
              </w:rPr>
              <w:t>发起业务，运行智能合约，提示合约已冻结或终止，且无法正常执行</w:t>
            </w:r>
          </w:p>
        </w:tc>
      </w:tr>
      <w:tr w:rsidR="00ED7FA5" w:rsidRPr="00C04C90" w:rsidTr="001B1E7B">
        <w:tc>
          <w:tcPr>
            <w:tcW w:w="1335" w:type="dxa"/>
            <w:shd w:val="clear" w:color="auto" w:fill="BFBFBF" w:themeFill="background1" w:themeFillShade="BF"/>
          </w:tcPr>
          <w:p w:rsidR="00ED7FA5" w:rsidRPr="00C04C90" w:rsidRDefault="00ED7FA5" w:rsidP="00762F97">
            <w:pPr>
              <w:spacing w:line="276" w:lineRule="auto"/>
              <w:jc w:val="center"/>
              <w:rPr>
                <w:b/>
                <w:sz w:val="24"/>
                <w:szCs w:val="24"/>
              </w:rPr>
            </w:pPr>
            <w:r w:rsidRPr="00C04C90">
              <w:rPr>
                <w:rFonts w:hint="eastAsia"/>
                <w:b/>
                <w:sz w:val="24"/>
                <w:szCs w:val="24"/>
              </w:rPr>
              <w:t>预期结果</w:t>
            </w:r>
          </w:p>
        </w:tc>
        <w:tc>
          <w:tcPr>
            <w:tcW w:w="6620" w:type="dxa"/>
          </w:tcPr>
          <w:p w:rsidR="00ED7FA5" w:rsidRPr="00C04C90" w:rsidRDefault="00DC1E8B" w:rsidP="00762F97">
            <w:pPr>
              <w:spacing w:line="276" w:lineRule="auto"/>
              <w:rPr>
                <w:sz w:val="24"/>
                <w:szCs w:val="24"/>
              </w:rPr>
            </w:pPr>
            <w:r w:rsidRPr="00C04C90">
              <w:rPr>
                <w:rFonts w:ascii="Times New Roman" w:hint="eastAsia"/>
                <w:sz w:val="24"/>
                <w:szCs w:val="24"/>
              </w:rPr>
              <w:t>合约冻结</w:t>
            </w:r>
            <w:r w:rsidRPr="00C04C90">
              <w:rPr>
                <w:rFonts w:ascii="Times New Roman" w:hint="eastAsia"/>
                <w:sz w:val="24"/>
                <w:szCs w:val="24"/>
              </w:rPr>
              <w:t>/</w:t>
            </w:r>
            <w:r w:rsidRPr="00C04C90">
              <w:rPr>
                <w:rFonts w:ascii="Times New Roman" w:hint="eastAsia"/>
                <w:sz w:val="24"/>
                <w:szCs w:val="24"/>
              </w:rPr>
              <w:t>终止后无法正常运行</w:t>
            </w:r>
          </w:p>
        </w:tc>
      </w:tr>
    </w:tbl>
    <w:bookmarkEnd w:id="8"/>
    <w:bookmarkEnd w:id="9"/>
    <w:p w:rsidR="00ED7FA5" w:rsidRPr="00C04C90" w:rsidRDefault="006A3027" w:rsidP="006A3027">
      <w:pPr>
        <w:pStyle w:val="3"/>
        <w:ind w:left="851"/>
      </w:pPr>
      <w:r w:rsidRPr="00C04C90">
        <w:rPr>
          <w:rFonts w:hint="eastAsia"/>
        </w:rPr>
        <w:t>3</w:t>
      </w:r>
      <w:r w:rsidRPr="00C04C90">
        <w:t>.5.</w:t>
      </w:r>
      <w:r w:rsidR="00865651" w:rsidRPr="00C04C90">
        <w:t>5</w:t>
      </w:r>
      <w:r w:rsidR="00E27649" w:rsidRPr="00C04C90">
        <w:rPr>
          <w:rFonts w:hint="eastAsia"/>
        </w:rPr>
        <w:t>智能合约移植</w:t>
      </w:r>
    </w:p>
    <w:tbl>
      <w:tblPr>
        <w:tblStyle w:val="a7"/>
        <w:tblW w:w="0" w:type="auto"/>
        <w:tblInd w:w="567" w:type="dxa"/>
        <w:tblLook w:val="04A0" w:firstRow="1" w:lastRow="0" w:firstColumn="1" w:lastColumn="0" w:noHBand="0" w:noVBand="1"/>
      </w:tblPr>
      <w:tblGrid>
        <w:gridCol w:w="1302"/>
        <w:gridCol w:w="6427"/>
      </w:tblGrid>
      <w:tr w:rsidR="00DC1E8B" w:rsidRPr="00C04C90" w:rsidTr="001B1E7B">
        <w:tc>
          <w:tcPr>
            <w:tcW w:w="1302" w:type="dxa"/>
            <w:shd w:val="clear" w:color="auto" w:fill="BFBFBF" w:themeFill="background1" w:themeFillShade="BF"/>
          </w:tcPr>
          <w:p w:rsidR="00DC1E8B" w:rsidRPr="00C04C90" w:rsidRDefault="00DC1E8B" w:rsidP="00762F97">
            <w:pPr>
              <w:spacing w:line="276" w:lineRule="auto"/>
              <w:jc w:val="center"/>
              <w:rPr>
                <w:b/>
                <w:sz w:val="24"/>
                <w:szCs w:val="24"/>
              </w:rPr>
            </w:pPr>
            <w:r w:rsidRPr="00C04C90">
              <w:rPr>
                <w:rFonts w:hint="eastAsia"/>
                <w:b/>
                <w:sz w:val="24"/>
                <w:szCs w:val="24"/>
              </w:rPr>
              <w:t>测评目的</w:t>
            </w:r>
          </w:p>
        </w:tc>
        <w:tc>
          <w:tcPr>
            <w:tcW w:w="6427" w:type="dxa"/>
          </w:tcPr>
          <w:p w:rsidR="00DC1E8B" w:rsidRPr="00C04C90" w:rsidRDefault="00E27649" w:rsidP="00762F97">
            <w:pPr>
              <w:spacing w:line="276" w:lineRule="auto"/>
              <w:rPr>
                <w:sz w:val="24"/>
                <w:szCs w:val="24"/>
              </w:rPr>
            </w:pPr>
            <w:r w:rsidRPr="00C04C90">
              <w:rPr>
                <w:rFonts w:ascii="Times New Roman" w:hint="eastAsia"/>
                <w:sz w:val="24"/>
                <w:szCs w:val="24"/>
              </w:rPr>
              <w:t>验证</w:t>
            </w:r>
            <w:r w:rsidR="00581CF6" w:rsidRPr="00C04C90">
              <w:rPr>
                <w:rFonts w:ascii="Times New Roman" w:hint="eastAsia"/>
                <w:sz w:val="24"/>
                <w:szCs w:val="24"/>
              </w:rPr>
              <w:t>许可链产品是否支持</w:t>
            </w:r>
            <w:r w:rsidRPr="00C04C90">
              <w:rPr>
                <w:rFonts w:ascii="Times New Roman" w:hint="eastAsia"/>
                <w:sz w:val="24"/>
                <w:szCs w:val="24"/>
              </w:rPr>
              <w:t>智能合约</w:t>
            </w:r>
            <w:r w:rsidR="005B1A04" w:rsidRPr="00C04C90">
              <w:rPr>
                <w:rFonts w:ascii="Times New Roman" w:hint="eastAsia"/>
                <w:sz w:val="24"/>
                <w:szCs w:val="24"/>
              </w:rPr>
              <w:t>移植</w:t>
            </w:r>
          </w:p>
        </w:tc>
      </w:tr>
      <w:tr w:rsidR="00DC1E8B" w:rsidRPr="00C04C90" w:rsidTr="001B1E7B">
        <w:tc>
          <w:tcPr>
            <w:tcW w:w="1302" w:type="dxa"/>
            <w:shd w:val="clear" w:color="auto" w:fill="BFBFBF" w:themeFill="background1" w:themeFillShade="BF"/>
          </w:tcPr>
          <w:p w:rsidR="00DC1E8B" w:rsidRPr="00C04C90" w:rsidRDefault="00DC1E8B" w:rsidP="00762F97">
            <w:pPr>
              <w:spacing w:line="276" w:lineRule="auto"/>
              <w:jc w:val="center"/>
              <w:rPr>
                <w:b/>
                <w:sz w:val="24"/>
                <w:szCs w:val="24"/>
              </w:rPr>
            </w:pPr>
            <w:r w:rsidRPr="00C04C90">
              <w:rPr>
                <w:rFonts w:hint="eastAsia"/>
                <w:b/>
                <w:sz w:val="24"/>
                <w:szCs w:val="24"/>
              </w:rPr>
              <w:t>测评步骤</w:t>
            </w:r>
          </w:p>
        </w:tc>
        <w:tc>
          <w:tcPr>
            <w:tcW w:w="6427" w:type="dxa"/>
          </w:tcPr>
          <w:p w:rsidR="005B1A04" w:rsidRPr="00C04C90" w:rsidRDefault="005B1A04" w:rsidP="001B1E7B">
            <w:pPr>
              <w:pStyle w:val="a8"/>
              <w:numPr>
                <w:ilvl w:val="0"/>
                <w:numId w:val="11"/>
              </w:numPr>
              <w:spacing w:line="276" w:lineRule="auto"/>
              <w:ind w:firstLineChars="0"/>
              <w:rPr>
                <w:sz w:val="24"/>
                <w:szCs w:val="24"/>
              </w:rPr>
            </w:pPr>
            <w:r w:rsidRPr="00C04C90">
              <w:rPr>
                <w:rFonts w:hint="eastAsia"/>
                <w:sz w:val="24"/>
                <w:szCs w:val="24"/>
              </w:rPr>
              <w:t>升级区块链产品，并将老版本区块链上的智能合约移植到新版本区块链上</w:t>
            </w:r>
          </w:p>
          <w:p w:rsidR="00DC1E8B" w:rsidRPr="00C04C90" w:rsidRDefault="005B1A04" w:rsidP="001B1E7B">
            <w:pPr>
              <w:pStyle w:val="a8"/>
              <w:numPr>
                <w:ilvl w:val="0"/>
                <w:numId w:val="11"/>
              </w:numPr>
              <w:spacing w:line="276" w:lineRule="auto"/>
              <w:ind w:firstLineChars="0"/>
              <w:rPr>
                <w:rFonts w:ascii="Times New Roman"/>
                <w:sz w:val="24"/>
                <w:szCs w:val="24"/>
              </w:rPr>
            </w:pPr>
            <w:r w:rsidRPr="00C04C90">
              <w:rPr>
                <w:rFonts w:hint="eastAsia"/>
                <w:sz w:val="24"/>
                <w:szCs w:val="24"/>
              </w:rPr>
              <w:t>运行智能合约</w:t>
            </w:r>
          </w:p>
        </w:tc>
      </w:tr>
      <w:tr w:rsidR="00DC1E8B" w:rsidRPr="00C04C90" w:rsidTr="001B1E7B">
        <w:tc>
          <w:tcPr>
            <w:tcW w:w="1302" w:type="dxa"/>
            <w:shd w:val="clear" w:color="auto" w:fill="BFBFBF" w:themeFill="background1" w:themeFillShade="BF"/>
          </w:tcPr>
          <w:p w:rsidR="00DC1E8B" w:rsidRPr="00C04C90" w:rsidRDefault="00DC1E8B" w:rsidP="00762F97">
            <w:pPr>
              <w:spacing w:line="276" w:lineRule="auto"/>
              <w:jc w:val="center"/>
              <w:rPr>
                <w:b/>
                <w:sz w:val="24"/>
                <w:szCs w:val="24"/>
              </w:rPr>
            </w:pPr>
            <w:r w:rsidRPr="00C04C90">
              <w:rPr>
                <w:rFonts w:hint="eastAsia"/>
                <w:b/>
                <w:sz w:val="24"/>
                <w:szCs w:val="24"/>
              </w:rPr>
              <w:t>预期结果</w:t>
            </w:r>
          </w:p>
        </w:tc>
        <w:tc>
          <w:tcPr>
            <w:tcW w:w="6427" w:type="dxa"/>
          </w:tcPr>
          <w:p w:rsidR="00DC1E8B" w:rsidRPr="00C04C90" w:rsidRDefault="005B1A04" w:rsidP="00762F97">
            <w:pPr>
              <w:spacing w:line="276" w:lineRule="auto"/>
              <w:rPr>
                <w:rFonts w:ascii="Times New Roman"/>
                <w:sz w:val="24"/>
                <w:szCs w:val="24"/>
              </w:rPr>
            </w:pPr>
            <w:r w:rsidRPr="00C04C90">
              <w:rPr>
                <w:rFonts w:ascii="Times New Roman" w:hint="eastAsia"/>
                <w:sz w:val="24"/>
                <w:szCs w:val="24"/>
              </w:rPr>
              <w:t>区块链产品升级后，智能合约可移植到新版本区块链上且能正常运行</w:t>
            </w:r>
          </w:p>
        </w:tc>
      </w:tr>
    </w:tbl>
    <w:p w:rsidR="00A447B1" w:rsidRPr="00C04C90" w:rsidRDefault="00A447B1" w:rsidP="006A3027">
      <w:pPr>
        <w:pStyle w:val="2"/>
        <w:spacing w:line="415" w:lineRule="auto"/>
        <w:ind w:left="992"/>
      </w:pPr>
      <w:r w:rsidRPr="00C04C90">
        <w:rPr>
          <w:rFonts w:hint="eastAsia"/>
        </w:rPr>
        <w:t>性能效率</w:t>
      </w:r>
    </w:p>
    <w:p w:rsidR="00A447B1" w:rsidRPr="00C04C90" w:rsidRDefault="00EF2414" w:rsidP="00A447B1">
      <w:pPr>
        <w:pStyle w:val="3"/>
        <w:numPr>
          <w:ilvl w:val="2"/>
          <w:numId w:val="1"/>
        </w:numPr>
      </w:pPr>
      <w:r w:rsidRPr="00C04C90">
        <w:rPr>
          <w:rFonts w:hint="eastAsia"/>
        </w:rPr>
        <w:t>TPS</w:t>
      </w:r>
      <w:r w:rsidRPr="00C04C90">
        <w:rPr>
          <w:rFonts w:hint="eastAsia"/>
        </w:rPr>
        <w:t>（</w:t>
      </w:r>
      <w:r w:rsidRPr="00C04C90">
        <w:rPr>
          <w:rFonts w:hint="eastAsia"/>
        </w:rPr>
        <w:t>Transaction</w:t>
      </w:r>
      <w:r w:rsidRPr="00C04C90">
        <w:t xml:space="preserve"> </w:t>
      </w:r>
      <w:r w:rsidRPr="00C04C90">
        <w:rPr>
          <w:rFonts w:hint="eastAsia"/>
        </w:rPr>
        <w:t>Per</w:t>
      </w:r>
      <w:r w:rsidRPr="00C04C90">
        <w:t xml:space="preserve"> </w:t>
      </w:r>
      <w:r w:rsidRPr="00C04C90">
        <w:rPr>
          <w:rFonts w:hint="eastAsia"/>
        </w:rPr>
        <w:t>Second</w:t>
      </w:r>
      <w:r w:rsidRPr="00C04C90">
        <w:rPr>
          <w:rFonts w:hint="eastAsia"/>
        </w:rPr>
        <w:t>）</w:t>
      </w:r>
    </w:p>
    <w:tbl>
      <w:tblPr>
        <w:tblStyle w:val="a7"/>
        <w:tblW w:w="0" w:type="auto"/>
        <w:tblInd w:w="567" w:type="dxa"/>
        <w:tblLook w:val="04A0" w:firstRow="1" w:lastRow="0" w:firstColumn="1" w:lastColumn="0" w:noHBand="0" w:noVBand="1"/>
      </w:tblPr>
      <w:tblGrid>
        <w:gridCol w:w="1335"/>
        <w:gridCol w:w="6620"/>
      </w:tblGrid>
      <w:tr w:rsidR="00A447B1" w:rsidRPr="00C04C90" w:rsidTr="001B1E7B">
        <w:tc>
          <w:tcPr>
            <w:tcW w:w="1335" w:type="dxa"/>
            <w:shd w:val="clear" w:color="auto" w:fill="BFBFBF" w:themeFill="background1" w:themeFillShade="BF"/>
          </w:tcPr>
          <w:p w:rsidR="00A447B1" w:rsidRPr="00C04C90" w:rsidRDefault="00A447B1" w:rsidP="00762F97">
            <w:pPr>
              <w:spacing w:line="276" w:lineRule="auto"/>
              <w:jc w:val="center"/>
              <w:rPr>
                <w:b/>
                <w:sz w:val="24"/>
                <w:szCs w:val="24"/>
              </w:rPr>
            </w:pPr>
            <w:r w:rsidRPr="00C04C90">
              <w:rPr>
                <w:rFonts w:hint="eastAsia"/>
                <w:b/>
                <w:sz w:val="24"/>
                <w:szCs w:val="24"/>
              </w:rPr>
              <w:t>测评目的</w:t>
            </w:r>
          </w:p>
        </w:tc>
        <w:tc>
          <w:tcPr>
            <w:tcW w:w="6620" w:type="dxa"/>
          </w:tcPr>
          <w:p w:rsidR="00A447B1" w:rsidRPr="00C04C90" w:rsidRDefault="00A447B1" w:rsidP="00762F97">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w:t>
            </w:r>
            <w:r w:rsidRPr="00C04C90">
              <w:rPr>
                <w:rFonts w:ascii="宋体" w:eastAsia="宋体" w:cs="宋体" w:hint="eastAsia"/>
                <w:kern w:val="0"/>
                <w:sz w:val="24"/>
                <w:szCs w:val="24"/>
              </w:rPr>
              <w:t>产品的业务请求的</w:t>
            </w:r>
            <w:r w:rsidR="00EF2414" w:rsidRPr="00C04C90">
              <w:rPr>
                <w:rFonts w:ascii="宋体" w:eastAsia="宋体" w:cs="宋体" w:hint="eastAsia"/>
                <w:kern w:val="0"/>
                <w:sz w:val="24"/>
                <w:szCs w:val="24"/>
              </w:rPr>
              <w:t>TPS</w:t>
            </w:r>
          </w:p>
        </w:tc>
      </w:tr>
      <w:tr w:rsidR="00A447B1" w:rsidRPr="00C04C90" w:rsidTr="001B1E7B">
        <w:tc>
          <w:tcPr>
            <w:tcW w:w="1335" w:type="dxa"/>
            <w:shd w:val="clear" w:color="auto" w:fill="BFBFBF" w:themeFill="background1" w:themeFillShade="BF"/>
          </w:tcPr>
          <w:p w:rsidR="00A447B1" w:rsidRPr="00C04C90" w:rsidRDefault="00A447B1" w:rsidP="00762F97">
            <w:pPr>
              <w:spacing w:line="276" w:lineRule="auto"/>
              <w:jc w:val="center"/>
              <w:rPr>
                <w:b/>
                <w:sz w:val="24"/>
                <w:szCs w:val="24"/>
              </w:rPr>
            </w:pPr>
            <w:r w:rsidRPr="00C04C90">
              <w:rPr>
                <w:rFonts w:hint="eastAsia"/>
                <w:b/>
                <w:sz w:val="24"/>
                <w:szCs w:val="24"/>
              </w:rPr>
              <w:t>测评步骤</w:t>
            </w:r>
          </w:p>
        </w:tc>
        <w:tc>
          <w:tcPr>
            <w:tcW w:w="6620" w:type="dxa"/>
          </w:tcPr>
          <w:p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设置性能测试工具压力参数</w:t>
            </w:r>
          </w:p>
          <w:p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区块链链接配置、区块链节点数参数、区块链统计参数</w:t>
            </w:r>
          </w:p>
          <w:p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运行命令，启动压力</w:t>
            </w:r>
          </w:p>
          <w:p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基于区块大小（推荐指标：</w:t>
            </w:r>
            <w:r w:rsidRPr="00C04C90">
              <w:rPr>
                <w:rFonts w:hint="eastAsia"/>
                <w:sz w:val="24"/>
                <w:szCs w:val="24"/>
              </w:rPr>
              <w:t>1MB</w:t>
            </w:r>
            <w:r w:rsidRPr="00C04C90">
              <w:rPr>
                <w:rFonts w:hint="eastAsia"/>
                <w:sz w:val="24"/>
                <w:szCs w:val="24"/>
              </w:rPr>
              <w:t>）进行测试</w:t>
            </w:r>
          </w:p>
          <w:p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基于网络节点（推荐指标：</w:t>
            </w:r>
            <w:r w:rsidRPr="00C04C90">
              <w:rPr>
                <w:rFonts w:hint="eastAsia"/>
                <w:sz w:val="24"/>
                <w:szCs w:val="24"/>
              </w:rPr>
              <w:t xml:space="preserve">4 </w:t>
            </w:r>
            <w:r w:rsidRPr="00C04C90">
              <w:rPr>
                <w:rFonts w:hint="eastAsia"/>
                <w:sz w:val="24"/>
                <w:szCs w:val="24"/>
              </w:rPr>
              <w:t>个）进行测试</w:t>
            </w:r>
          </w:p>
          <w:p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基于模拟业务发生量</w:t>
            </w:r>
            <w:r w:rsidRPr="00C04C90">
              <w:rPr>
                <w:rFonts w:hint="eastAsia"/>
                <w:sz w:val="24"/>
                <w:szCs w:val="24"/>
              </w:rPr>
              <w:t xml:space="preserve">TPS </w:t>
            </w:r>
            <w:r w:rsidRPr="00C04C90">
              <w:rPr>
                <w:rFonts w:hint="eastAsia"/>
                <w:sz w:val="24"/>
                <w:szCs w:val="24"/>
              </w:rPr>
              <w:t>进行测试</w:t>
            </w:r>
          </w:p>
          <w:p w:rsidR="00A447B1" w:rsidRPr="00C04C90" w:rsidRDefault="00A447B1" w:rsidP="001B1E7B">
            <w:pPr>
              <w:pStyle w:val="a8"/>
              <w:numPr>
                <w:ilvl w:val="0"/>
                <w:numId w:val="14"/>
              </w:numPr>
              <w:spacing w:line="276" w:lineRule="auto"/>
              <w:ind w:firstLineChars="0"/>
              <w:rPr>
                <w:sz w:val="24"/>
                <w:szCs w:val="24"/>
              </w:rPr>
            </w:pPr>
            <w:r w:rsidRPr="00C04C90">
              <w:rPr>
                <w:rFonts w:hint="eastAsia"/>
                <w:sz w:val="24"/>
                <w:szCs w:val="24"/>
              </w:rPr>
              <w:t>查询测试结果</w:t>
            </w:r>
          </w:p>
        </w:tc>
      </w:tr>
      <w:tr w:rsidR="00A447B1" w:rsidRPr="00C04C90" w:rsidTr="001B1E7B">
        <w:tc>
          <w:tcPr>
            <w:tcW w:w="1335" w:type="dxa"/>
            <w:shd w:val="clear" w:color="auto" w:fill="BFBFBF" w:themeFill="background1" w:themeFillShade="BF"/>
          </w:tcPr>
          <w:p w:rsidR="00A447B1" w:rsidRPr="00C04C90" w:rsidRDefault="00A447B1" w:rsidP="00762F97">
            <w:pPr>
              <w:spacing w:line="276" w:lineRule="auto"/>
              <w:jc w:val="center"/>
              <w:rPr>
                <w:b/>
                <w:sz w:val="24"/>
                <w:szCs w:val="24"/>
              </w:rPr>
            </w:pPr>
            <w:r w:rsidRPr="00C04C90">
              <w:rPr>
                <w:rFonts w:hint="eastAsia"/>
                <w:b/>
                <w:sz w:val="24"/>
                <w:szCs w:val="24"/>
              </w:rPr>
              <w:t>预期结果</w:t>
            </w:r>
          </w:p>
        </w:tc>
        <w:tc>
          <w:tcPr>
            <w:tcW w:w="6620" w:type="dxa"/>
          </w:tcPr>
          <w:p w:rsidR="00A447B1" w:rsidRPr="00C04C90" w:rsidRDefault="00A447B1" w:rsidP="00762F97">
            <w:pPr>
              <w:spacing w:line="276" w:lineRule="auto"/>
              <w:rPr>
                <w:sz w:val="24"/>
                <w:szCs w:val="24"/>
              </w:rPr>
            </w:pPr>
            <w:r w:rsidRPr="00C04C90">
              <w:rPr>
                <w:rFonts w:hint="eastAsia"/>
                <w:sz w:val="24"/>
                <w:szCs w:val="24"/>
              </w:rPr>
              <w:t>可以查询到</w:t>
            </w:r>
            <w:r w:rsidR="00737409" w:rsidRPr="00C04C90">
              <w:rPr>
                <w:rFonts w:hint="eastAsia"/>
                <w:sz w:val="24"/>
                <w:szCs w:val="24"/>
              </w:rPr>
              <w:t>TPS</w:t>
            </w:r>
          </w:p>
        </w:tc>
      </w:tr>
    </w:tbl>
    <w:p w:rsidR="00A447B1" w:rsidRPr="00C04C90" w:rsidRDefault="00544E16" w:rsidP="00A447B1">
      <w:pPr>
        <w:pStyle w:val="3"/>
        <w:numPr>
          <w:ilvl w:val="2"/>
          <w:numId w:val="1"/>
        </w:numPr>
      </w:pPr>
      <w:r w:rsidRPr="00C04C90">
        <w:rPr>
          <w:rFonts w:hint="eastAsia"/>
        </w:rPr>
        <w:t>节点</w:t>
      </w:r>
      <w:r w:rsidR="00B62F0C" w:rsidRPr="00C04C90">
        <w:rPr>
          <w:rFonts w:hint="eastAsia"/>
        </w:rPr>
        <w:t>故障恢复效率</w:t>
      </w:r>
    </w:p>
    <w:tbl>
      <w:tblPr>
        <w:tblStyle w:val="a7"/>
        <w:tblW w:w="0" w:type="auto"/>
        <w:tblInd w:w="567" w:type="dxa"/>
        <w:tblLook w:val="04A0" w:firstRow="1" w:lastRow="0" w:firstColumn="1" w:lastColumn="0" w:noHBand="0" w:noVBand="1"/>
      </w:tblPr>
      <w:tblGrid>
        <w:gridCol w:w="1338"/>
        <w:gridCol w:w="6617"/>
      </w:tblGrid>
      <w:tr w:rsidR="00A447B1" w:rsidRPr="00C04C90" w:rsidTr="001B1E7B">
        <w:tc>
          <w:tcPr>
            <w:tcW w:w="1338" w:type="dxa"/>
            <w:shd w:val="clear" w:color="auto" w:fill="BFBFBF" w:themeFill="background1" w:themeFillShade="BF"/>
          </w:tcPr>
          <w:p w:rsidR="00A447B1" w:rsidRPr="00C04C90" w:rsidRDefault="00A447B1" w:rsidP="00762F97">
            <w:pPr>
              <w:spacing w:line="276" w:lineRule="auto"/>
              <w:jc w:val="center"/>
              <w:rPr>
                <w:b/>
                <w:sz w:val="24"/>
                <w:szCs w:val="24"/>
              </w:rPr>
            </w:pPr>
            <w:r w:rsidRPr="00C04C90">
              <w:rPr>
                <w:rFonts w:hint="eastAsia"/>
                <w:b/>
                <w:sz w:val="24"/>
                <w:szCs w:val="24"/>
              </w:rPr>
              <w:t>测评目的</w:t>
            </w:r>
          </w:p>
        </w:tc>
        <w:tc>
          <w:tcPr>
            <w:tcW w:w="6617" w:type="dxa"/>
          </w:tcPr>
          <w:p w:rsidR="00A447B1" w:rsidRPr="00C04C90" w:rsidRDefault="00A447B1" w:rsidP="00762F97">
            <w:pPr>
              <w:spacing w:line="276" w:lineRule="auto"/>
              <w:rPr>
                <w:sz w:val="24"/>
                <w:szCs w:val="24"/>
              </w:rPr>
            </w:pPr>
            <w:r w:rsidRPr="00C04C90">
              <w:rPr>
                <w:rFonts w:ascii="宋体" w:eastAsia="宋体" w:cs="宋体" w:hint="eastAsia"/>
                <w:kern w:val="0"/>
                <w:sz w:val="24"/>
                <w:szCs w:val="24"/>
              </w:rPr>
              <w:t>测量</w:t>
            </w:r>
            <w:r w:rsidR="00B63128" w:rsidRPr="00C04C90">
              <w:rPr>
                <w:rFonts w:ascii="宋体" w:eastAsia="宋体" w:cs="宋体" w:hint="eastAsia"/>
                <w:kern w:val="0"/>
                <w:sz w:val="24"/>
                <w:szCs w:val="24"/>
              </w:rPr>
              <w:t>许可链产品</w:t>
            </w:r>
            <w:r w:rsidRPr="00C04C90">
              <w:rPr>
                <w:rFonts w:ascii="宋体" w:eastAsia="宋体" w:cs="宋体" w:hint="eastAsia"/>
                <w:kern w:val="0"/>
                <w:sz w:val="24"/>
                <w:szCs w:val="24"/>
              </w:rPr>
              <w:t>网络节点的账本补齐时间</w:t>
            </w:r>
          </w:p>
        </w:tc>
      </w:tr>
      <w:tr w:rsidR="00A447B1" w:rsidRPr="00C04C90" w:rsidTr="001B1E7B">
        <w:tc>
          <w:tcPr>
            <w:tcW w:w="1338" w:type="dxa"/>
            <w:shd w:val="clear" w:color="auto" w:fill="BFBFBF" w:themeFill="background1" w:themeFillShade="BF"/>
          </w:tcPr>
          <w:p w:rsidR="00A447B1" w:rsidRPr="00C04C90" w:rsidRDefault="00A447B1" w:rsidP="00762F97">
            <w:pPr>
              <w:spacing w:line="276" w:lineRule="auto"/>
              <w:jc w:val="center"/>
              <w:rPr>
                <w:b/>
                <w:sz w:val="24"/>
                <w:szCs w:val="24"/>
              </w:rPr>
            </w:pPr>
            <w:r w:rsidRPr="00C04C90">
              <w:rPr>
                <w:rFonts w:hint="eastAsia"/>
                <w:b/>
                <w:sz w:val="24"/>
                <w:szCs w:val="24"/>
              </w:rPr>
              <w:t>测评步骤</w:t>
            </w:r>
          </w:p>
        </w:tc>
        <w:tc>
          <w:tcPr>
            <w:tcW w:w="6617" w:type="dxa"/>
          </w:tcPr>
          <w:p w:rsidR="00A447B1" w:rsidRPr="00C04C90" w:rsidRDefault="00A447B1" w:rsidP="001B1E7B">
            <w:pPr>
              <w:pStyle w:val="a8"/>
              <w:numPr>
                <w:ilvl w:val="0"/>
                <w:numId w:val="15"/>
              </w:numPr>
              <w:spacing w:line="276" w:lineRule="auto"/>
              <w:ind w:firstLineChars="0"/>
              <w:rPr>
                <w:sz w:val="24"/>
                <w:szCs w:val="24"/>
              </w:rPr>
            </w:pPr>
            <w:r w:rsidRPr="00C04C90">
              <w:rPr>
                <w:rFonts w:hint="eastAsia"/>
                <w:sz w:val="24"/>
                <w:szCs w:val="24"/>
              </w:rPr>
              <w:t>将一个网络节点暂停一段时间后恢复</w:t>
            </w:r>
          </w:p>
          <w:p w:rsidR="00A447B1" w:rsidRPr="00C04C90" w:rsidRDefault="00A447B1" w:rsidP="001B1E7B">
            <w:pPr>
              <w:pStyle w:val="a8"/>
              <w:numPr>
                <w:ilvl w:val="0"/>
                <w:numId w:val="15"/>
              </w:numPr>
              <w:spacing w:line="276" w:lineRule="auto"/>
              <w:ind w:firstLineChars="0"/>
              <w:rPr>
                <w:sz w:val="24"/>
                <w:szCs w:val="24"/>
              </w:rPr>
            </w:pPr>
            <w:r w:rsidRPr="00C04C90">
              <w:rPr>
                <w:rFonts w:hint="eastAsia"/>
                <w:sz w:val="24"/>
                <w:szCs w:val="24"/>
              </w:rPr>
              <w:t>测量该节点账本恢复到可记账状态所需时间</w:t>
            </w:r>
          </w:p>
        </w:tc>
      </w:tr>
      <w:tr w:rsidR="00A447B1" w:rsidRPr="00C04C90" w:rsidTr="001B1E7B">
        <w:tc>
          <w:tcPr>
            <w:tcW w:w="1338" w:type="dxa"/>
            <w:shd w:val="clear" w:color="auto" w:fill="BFBFBF" w:themeFill="background1" w:themeFillShade="BF"/>
          </w:tcPr>
          <w:p w:rsidR="00A447B1" w:rsidRPr="00C04C90" w:rsidRDefault="00A447B1" w:rsidP="00762F97">
            <w:pPr>
              <w:spacing w:line="276" w:lineRule="auto"/>
              <w:jc w:val="center"/>
              <w:rPr>
                <w:b/>
                <w:sz w:val="24"/>
                <w:szCs w:val="24"/>
              </w:rPr>
            </w:pPr>
            <w:r w:rsidRPr="00C04C90">
              <w:rPr>
                <w:rFonts w:hint="eastAsia"/>
                <w:b/>
                <w:sz w:val="24"/>
                <w:szCs w:val="24"/>
              </w:rPr>
              <w:t>预期结果</w:t>
            </w:r>
          </w:p>
        </w:tc>
        <w:tc>
          <w:tcPr>
            <w:tcW w:w="6617" w:type="dxa"/>
          </w:tcPr>
          <w:p w:rsidR="00B62F0C" w:rsidRPr="00C04C90" w:rsidRDefault="00B62F0C" w:rsidP="001B1E7B">
            <w:pPr>
              <w:pStyle w:val="a8"/>
              <w:numPr>
                <w:ilvl w:val="0"/>
                <w:numId w:val="16"/>
              </w:numPr>
              <w:spacing w:line="276" w:lineRule="auto"/>
              <w:ind w:firstLineChars="0"/>
              <w:rPr>
                <w:sz w:val="24"/>
                <w:szCs w:val="24"/>
              </w:rPr>
            </w:pPr>
            <w:r w:rsidRPr="00C04C90">
              <w:rPr>
                <w:rFonts w:hint="eastAsia"/>
                <w:sz w:val="24"/>
                <w:szCs w:val="24"/>
              </w:rPr>
              <w:t>恢复的节点可以</w:t>
            </w:r>
            <w:r w:rsidR="005A229B" w:rsidRPr="00C04C90">
              <w:rPr>
                <w:rFonts w:hint="eastAsia"/>
                <w:sz w:val="24"/>
                <w:szCs w:val="24"/>
              </w:rPr>
              <w:t>继续正常运行</w:t>
            </w:r>
          </w:p>
          <w:p w:rsidR="00A447B1" w:rsidRPr="00C04C90" w:rsidRDefault="00A447B1" w:rsidP="001B1E7B">
            <w:pPr>
              <w:pStyle w:val="a8"/>
              <w:numPr>
                <w:ilvl w:val="0"/>
                <w:numId w:val="16"/>
              </w:numPr>
              <w:spacing w:line="276" w:lineRule="auto"/>
              <w:ind w:firstLineChars="0"/>
              <w:rPr>
                <w:sz w:val="24"/>
                <w:szCs w:val="24"/>
              </w:rPr>
            </w:pPr>
            <w:r w:rsidRPr="00C04C90">
              <w:rPr>
                <w:rFonts w:hint="eastAsia"/>
                <w:sz w:val="24"/>
                <w:szCs w:val="24"/>
              </w:rPr>
              <w:t>可以得出账本恢复时间与暂停时间之间的关系</w:t>
            </w:r>
          </w:p>
        </w:tc>
      </w:tr>
    </w:tbl>
    <w:p w:rsidR="00A447B1" w:rsidRPr="00C04C90" w:rsidRDefault="00980FF4" w:rsidP="0095002B">
      <w:pPr>
        <w:pStyle w:val="3"/>
        <w:numPr>
          <w:ilvl w:val="2"/>
          <w:numId w:val="1"/>
        </w:numPr>
      </w:pPr>
      <w:r w:rsidRPr="00C04C90">
        <w:t>交易</w:t>
      </w:r>
      <w:r w:rsidR="00FE35C9" w:rsidRPr="00C04C90">
        <w:t>确认时延</w:t>
      </w:r>
    </w:p>
    <w:tbl>
      <w:tblPr>
        <w:tblStyle w:val="a7"/>
        <w:tblW w:w="0" w:type="auto"/>
        <w:tblInd w:w="567" w:type="dxa"/>
        <w:tblLook w:val="04A0" w:firstRow="1" w:lastRow="0" w:firstColumn="1" w:lastColumn="0" w:noHBand="0" w:noVBand="1"/>
      </w:tblPr>
      <w:tblGrid>
        <w:gridCol w:w="1337"/>
        <w:gridCol w:w="6618"/>
      </w:tblGrid>
      <w:tr w:rsidR="00FE35C9" w:rsidRPr="00C04C90" w:rsidTr="001B1E7B">
        <w:tc>
          <w:tcPr>
            <w:tcW w:w="1337" w:type="dxa"/>
            <w:shd w:val="clear" w:color="auto" w:fill="BFBFBF" w:themeFill="background1" w:themeFillShade="BF"/>
          </w:tcPr>
          <w:p w:rsidR="0095002B" w:rsidRPr="00C04C90" w:rsidRDefault="0095002B" w:rsidP="00762F97">
            <w:pPr>
              <w:spacing w:line="276" w:lineRule="auto"/>
              <w:jc w:val="center"/>
              <w:rPr>
                <w:b/>
                <w:sz w:val="24"/>
                <w:szCs w:val="24"/>
              </w:rPr>
            </w:pPr>
            <w:r w:rsidRPr="00C04C90">
              <w:rPr>
                <w:rFonts w:hint="eastAsia"/>
                <w:b/>
                <w:sz w:val="24"/>
                <w:szCs w:val="24"/>
              </w:rPr>
              <w:lastRenderedPageBreak/>
              <w:t>测评目的</w:t>
            </w:r>
          </w:p>
        </w:tc>
        <w:tc>
          <w:tcPr>
            <w:tcW w:w="6618" w:type="dxa"/>
          </w:tcPr>
          <w:p w:rsidR="0095002B" w:rsidRPr="00C04C90" w:rsidRDefault="0095002B" w:rsidP="00762F97">
            <w:pPr>
              <w:spacing w:line="276" w:lineRule="auto"/>
              <w:rPr>
                <w:sz w:val="24"/>
                <w:szCs w:val="24"/>
              </w:rPr>
            </w:pPr>
            <w:r w:rsidRPr="00C04C90">
              <w:rPr>
                <w:rFonts w:ascii="宋体" w:eastAsia="宋体" w:cs="宋体" w:hint="eastAsia"/>
                <w:kern w:val="0"/>
                <w:sz w:val="24"/>
                <w:szCs w:val="24"/>
              </w:rPr>
              <w:t>测量</w:t>
            </w:r>
            <w:r w:rsidR="00B63128" w:rsidRPr="00C04C90">
              <w:rPr>
                <w:rFonts w:ascii="宋体" w:eastAsia="宋体" w:cs="宋体" w:hint="eastAsia"/>
                <w:kern w:val="0"/>
                <w:sz w:val="24"/>
                <w:szCs w:val="24"/>
              </w:rPr>
              <w:t>许可链产品</w:t>
            </w:r>
            <w:r w:rsidR="00FE35C9" w:rsidRPr="00C04C90">
              <w:rPr>
                <w:rFonts w:ascii="宋体" w:eastAsia="宋体" w:cs="宋体" w:hint="eastAsia"/>
                <w:kern w:val="0"/>
                <w:sz w:val="24"/>
                <w:szCs w:val="24"/>
              </w:rPr>
              <w:t>网络的最长和平均交易时延</w:t>
            </w:r>
          </w:p>
        </w:tc>
      </w:tr>
      <w:tr w:rsidR="00FE35C9" w:rsidRPr="00C04C90" w:rsidTr="001B1E7B">
        <w:tc>
          <w:tcPr>
            <w:tcW w:w="1337" w:type="dxa"/>
            <w:shd w:val="clear" w:color="auto" w:fill="BFBFBF" w:themeFill="background1" w:themeFillShade="BF"/>
          </w:tcPr>
          <w:p w:rsidR="0095002B" w:rsidRPr="00C04C90" w:rsidRDefault="0095002B" w:rsidP="00762F97">
            <w:pPr>
              <w:spacing w:line="276" w:lineRule="auto"/>
              <w:jc w:val="center"/>
              <w:rPr>
                <w:b/>
                <w:color w:val="000000" w:themeColor="text1"/>
                <w:sz w:val="24"/>
                <w:szCs w:val="24"/>
              </w:rPr>
            </w:pPr>
            <w:r w:rsidRPr="00C04C90">
              <w:rPr>
                <w:rFonts w:hint="eastAsia"/>
                <w:b/>
                <w:color w:val="000000" w:themeColor="text1"/>
                <w:sz w:val="24"/>
                <w:szCs w:val="24"/>
              </w:rPr>
              <w:t>测评步骤</w:t>
            </w:r>
          </w:p>
        </w:tc>
        <w:tc>
          <w:tcPr>
            <w:tcW w:w="6618" w:type="dxa"/>
          </w:tcPr>
          <w:p w:rsidR="0095002B" w:rsidRPr="00C04C90" w:rsidRDefault="00FE35C9" w:rsidP="00D6546B">
            <w:pPr>
              <w:pStyle w:val="a8"/>
              <w:numPr>
                <w:ilvl w:val="0"/>
                <w:numId w:val="46"/>
              </w:numPr>
              <w:spacing w:line="276" w:lineRule="auto"/>
              <w:ind w:firstLineChars="0"/>
              <w:rPr>
                <w:color w:val="000000" w:themeColor="text1"/>
                <w:sz w:val="24"/>
                <w:szCs w:val="24"/>
              </w:rPr>
            </w:pPr>
            <w:r w:rsidRPr="00C04C90">
              <w:rPr>
                <w:rFonts w:hint="eastAsia"/>
                <w:color w:val="000000" w:themeColor="text1"/>
                <w:sz w:val="24"/>
                <w:szCs w:val="24"/>
              </w:rPr>
              <w:t>使用同一账号，在同一节点，以均匀的速率发起交易（时长应为出块时间的</w:t>
            </w:r>
            <w:r w:rsidRPr="00C04C90">
              <w:rPr>
                <w:rFonts w:hint="eastAsia"/>
                <w:color w:val="000000" w:themeColor="text1"/>
                <w:sz w:val="24"/>
                <w:szCs w:val="24"/>
              </w:rPr>
              <w:t>6</w:t>
            </w:r>
            <w:r w:rsidRPr="00C04C90">
              <w:rPr>
                <w:rFonts w:hint="eastAsia"/>
                <w:color w:val="000000" w:themeColor="text1"/>
                <w:sz w:val="24"/>
                <w:szCs w:val="24"/>
              </w:rPr>
              <w:t>倍）</w:t>
            </w:r>
          </w:p>
          <w:p w:rsidR="00FE35C9" w:rsidRPr="00C04C90" w:rsidRDefault="00FE35C9" w:rsidP="00D6546B">
            <w:pPr>
              <w:pStyle w:val="a8"/>
              <w:numPr>
                <w:ilvl w:val="0"/>
                <w:numId w:val="46"/>
              </w:numPr>
              <w:spacing w:line="276" w:lineRule="auto"/>
              <w:ind w:firstLineChars="0"/>
              <w:rPr>
                <w:color w:val="000000" w:themeColor="text1"/>
                <w:sz w:val="24"/>
                <w:szCs w:val="24"/>
              </w:rPr>
            </w:pPr>
            <w:r w:rsidRPr="00C04C90">
              <w:rPr>
                <w:rFonts w:hint="eastAsia"/>
                <w:color w:val="000000" w:themeColor="text1"/>
                <w:sz w:val="24"/>
                <w:szCs w:val="24"/>
              </w:rPr>
              <w:t>记录下每笔交易的确认时延，计算最长以及平均交易时延</w:t>
            </w:r>
          </w:p>
          <w:p w:rsidR="00FE35C9" w:rsidRPr="00C04C90" w:rsidRDefault="00FE35C9" w:rsidP="00D6546B">
            <w:pPr>
              <w:pStyle w:val="a8"/>
              <w:numPr>
                <w:ilvl w:val="0"/>
                <w:numId w:val="46"/>
              </w:numPr>
              <w:spacing w:line="276" w:lineRule="auto"/>
              <w:ind w:firstLineChars="0"/>
              <w:rPr>
                <w:color w:val="000000" w:themeColor="text1"/>
                <w:sz w:val="24"/>
                <w:szCs w:val="24"/>
              </w:rPr>
            </w:pPr>
            <w:r w:rsidRPr="00C04C90">
              <w:rPr>
                <w:rFonts w:hint="eastAsia"/>
                <w:color w:val="000000" w:themeColor="text1"/>
                <w:sz w:val="24"/>
                <w:szCs w:val="24"/>
              </w:rPr>
              <w:t>使用不同账号，在不同节点，以均匀的速率发起交易（时长应为出块时间的</w:t>
            </w:r>
            <w:r w:rsidRPr="00C04C90">
              <w:rPr>
                <w:rFonts w:hint="eastAsia"/>
                <w:color w:val="000000" w:themeColor="text1"/>
                <w:sz w:val="24"/>
                <w:szCs w:val="24"/>
              </w:rPr>
              <w:t>6</w:t>
            </w:r>
            <w:r w:rsidRPr="00C04C90">
              <w:rPr>
                <w:rFonts w:hint="eastAsia"/>
                <w:color w:val="000000" w:themeColor="text1"/>
                <w:sz w:val="24"/>
                <w:szCs w:val="24"/>
              </w:rPr>
              <w:t>倍）</w:t>
            </w:r>
          </w:p>
          <w:p w:rsidR="0095002B" w:rsidRPr="00C04C90" w:rsidRDefault="00FE35C9" w:rsidP="00D6546B">
            <w:pPr>
              <w:pStyle w:val="a8"/>
              <w:numPr>
                <w:ilvl w:val="0"/>
                <w:numId w:val="46"/>
              </w:numPr>
              <w:spacing w:line="276" w:lineRule="auto"/>
              <w:ind w:firstLineChars="0"/>
              <w:rPr>
                <w:color w:val="000000" w:themeColor="text1"/>
                <w:sz w:val="24"/>
                <w:szCs w:val="24"/>
              </w:rPr>
            </w:pPr>
            <w:r w:rsidRPr="00C04C90">
              <w:rPr>
                <w:rFonts w:hint="eastAsia"/>
                <w:color w:val="000000" w:themeColor="text1"/>
                <w:sz w:val="24"/>
                <w:szCs w:val="24"/>
              </w:rPr>
              <w:t>记录下每笔交易的确认时延，计算最长以及平均交易时延</w:t>
            </w:r>
          </w:p>
        </w:tc>
      </w:tr>
      <w:tr w:rsidR="00FE35C9" w:rsidRPr="00C04C90" w:rsidTr="001B1E7B">
        <w:tc>
          <w:tcPr>
            <w:tcW w:w="1337" w:type="dxa"/>
            <w:shd w:val="clear" w:color="auto" w:fill="BFBFBF" w:themeFill="background1" w:themeFillShade="BF"/>
          </w:tcPr>
          <w:p w:rsidR="0095002B" w:rsidRPr="00C04C90" w:rsidRDefault="0095002B" w:rsidP="00762F97">
            <w:pPr>
              <w:spacing w:line="276" w:lineRule="auto"/>
              <w:jc w:val="center"/>
              <w:rPr>
                <w:b/>
                <w:sz w:val="24"/>
                <w:szCs w:val="24"/>
              </w:rPr>
            </w:pPr>
            <w:r w:rsidRPr="00C04C90">
              <w:rPr>
                <w:rFonts w:hint="eastAsia"/>
                <w:b/>
                <w:sz w:val="24"/>
                <w:szCs w:val="24"/>
              </w:rPr>
              <w:t>预期结果</w:t>
            </w:r>
          </w:p>
        </w:tc>
        <w:tc>
          <w:tcPr>
            <w:tcW w:w="6618" w:type="dxa"/>
          </w:tcPr>
          <w:p w:rsidR="0095002B" w:rsidRPr="00C04C90" w:rsidRDefault="00FE35C9" w:rsidP="001B1E7B">
            <w:pPr>
              <w:pStyle w:val="a8"/>
              <w:numPr>
                <w:ilvl w:val="0"/>
                <w:numId w:val="18"/>
              </w:numPr>
              <w:spacing w:line="276" w:lineRule="auto"/>
              <w:ind w:firstLineChars="0"/>
              <w:rPr>
                <w:color w:val="000000" w:themeColor="text1"/>
                <w:sz w:val="24"/>
                <w:szCs w:val="24"/>
              </w:rPr>
            </w:pPr>
            <w:r w:rsidRPr="00C04C90">
              <w:rPr>
                <w:rFonts w:hint="eastAsia"/>
                <w:color w:val="000000" w:themeColor="text1"/>
                <w:sz w:val="24"/>
                <w:szCs w:val="24"/>
              </w:rPr>
              <w:t>可以计算出使用同一账号，在同一节点的最长以及平均交易时延</w:t>
            </w:r>
          </w:p>
          <w:p w:rsidR="0095002B" w:rsidRPr="00C04C90" w:rsidRDefault="00FE35C9" w:rsidP="001B1E7B">
            <w:pPr>
              <w:pStyle w:val="a8"/>
              <w:numPr>
                <w:ilvl w:val="0"/>
                <w:numId w:val="18"/>
              </w:numPr>
              <w:spacing w:line="276" w:lineRule="auto"/>
              <w:ind w:firstLineChars="0"/>
              <w:rPr>
                <w:sz w:val="24"/>
                <w:szCs w:val="24"/>
              </w:rPr>
            </w:pPr>
            <w:r w:rsidRPr="00C04C90">
              <w:rPr>
                <w:rFonts w:hint="eastAsia"/>
                <w:color w:val="000000" w:themeColor="text1"/>
                <w:sz w:val="24"/>
                <w:szCs w:val="24"/>
              </w:rPr>
              <w:t>可以计算出使用不同账号，在不同节点的最长以及平均交易时延</w:t>
            </w:r>
          </w:p>
        </w:tc>
      </w:tr>
    </w:tbl>
    <w:p w:rsidR="0095002B" w:rsidRPr="00C04C90" w:rsidRDefault="00DC338C" w:rsidP="00681E01">
      <w:pPr>
        <w:pStyle w:val="3"/>
        <w:numPr>
          <w:ilvl w:val="2"/>
          <w:numId w:val="1"/>
        </w:numPr>
      </w:pPr>
      <w:r w:rsidRPr="00C04C90">
        <w:rPr>
          <w:rFonts w:hint="eastAsia"/>
        </w:rPr>
        <w:t>扩展性</w:t>
      </w:r>
    </w:p>
    <w:tbl>
      <w:tblPr>
        <w:tblStyle w:val="a7"/>
        <w:tblW w:w="0" w:type="auto"/>
        <w:tblInd w:w="567" w:type="dxa"/>
        <w:tblLook w:val="04A0" w:firstRow="1" w:lastRow="0" w:firstColumn="1" w:lastColumn="0" w:noHBand="0" w:noVBand="1"/>
      </w:tblPr>
      <w:tblGrid>
        <w:gridCol w:w="1337"/>
        <w:gridCol w:w="6618"/>
      </w:tblGrid>
      <w:tr w:rsidR="00DC338C" w:rsidRPr="00C04C90" w:rsidTr="00B62334">
        <w:tc>
          <w:tcPr>
            <w:tcW w:w="1337" w:type="dxa"/>
            <w:shd w:val="clear" w:color="auto" w:fill="BFBFBF" w:themeFill="background1" w:themeFillShade="BF"/>
          </w:tcPr>
          <w:p w:rsidR="00DC338C" w:rsidRPr="00C04C90" w:rsidRDefault="00DC338C" w:rsidP="00B62334">
            <w:pPr>
              <w:spacing w:line="276" w:lineRule="auto"/>
              <w:jc w:val="center"/>
              <w:rPr>
                <w:b/>
                <w:sz w:val="24"/>
                <w:szCs w:val="24"/>
              </w:rPr>
            </w:pPr>
            <w:r w:rsidRPr="00C04C90">
              <w:rPr>
                <w:rFonts w:hint="eastAsia"/>
                <w:b/>
                <w:sz w:val="24"/>
                <w:szCs w:val="24"/>
              </w:rPr>
              <w:t>测评目的</w:t>
            </w:r>
          </w:p>
        </w:tc>
        <w:tc>
          <w:tcPr>
            <w:tcW w:w="6618" w:type="dxa"/>
          </w:tcPr>
          <w:p w:rsidR="00DC338C" w:rsidRPr="00C04C90" w:rsidRDefault="00DC338C" w:rsidP="00B62334">
            <w:pPr>
              <w:spacing w:line="276" w:lineRule="auto"/>
              <w:rPr>
                <w:sz w:val="24"/>
                <w:szCs w:val="24"/>
              </w:rPr>
            </w:pPr>
            <w:r w:rsidRPr="00C04C90">
              <w:rPr>
                <w:rFonts w:ascii="宋体" w:eastAsia="宋体" w:cs="宋体" w:hint="eastAsia"/>
                <w:kern w:val="0"/>
                <w:sz w:val="24"/>
                <w:szCs w:val="24"/>
              </w:rPr>
              <w:t>测量许可链产品节点的扩展性</w:t>
            </w:r>
          </w:p>
        </w:tc>
      </w:tr>
      <w:tr w:rsidR="00DC338C" w:rsidRPr="00C04C90" w:rsidTr="00B62334">
        <w:tc>
          <w:tcPr>
            <w:tcW w:w="1337" w:type="dxa"/>
            <w:shd w:val="clear" w:color="auto" w:fill="BFBFBF" w:themeFill="background1" w:themeFillShade="BF"/>
          </w:tcPr>
          <w:p w:rsidR="00DC338C" w:rsidRPr="00C04C90" w:rsidRDefault="00DC338C" w:rsidP="00B62334">
            <w:pPr>
              <w:spacing w:line="276" w:lineRule="auto"/>
              <w:jc w:val="center"/>
              <w:rPr>
                <w:b/>
                <w:color w:val="000000" w:themeColor="text1"/>
                <w:sz w:val="24"/>
                <w:szCs w:val="24"/>
              </w:rPr>
            </w:pPr>
            <w:r w:rsidRPr="00C04C90">
              <w:rPr>
                <w:rFonts w:hint="eastAsia"/>
                <w:b/>
                <w:color w:val="000000" w:themeColor="text1"/>
                <w:sz w:val="24"/>
                <w:szCs w:val="24"/>
              </w:rPr>
              <w:t>测评步骤</w:t>
            </w:r>
          </w:p>
        </w:tc>
        <w:tc>
          <w:tcPr>
            <w:tcW w:w="6618" w:type="dxa"/>
          </w:tcPr>
          <w:p w:rsidR="00DC338C" w:rsidRPr="00C04C90" w:rsidRDefault="00DC338C" w:rsidP="00D6546B">
            <w:pPr>
              <w:pStyle w:val="a8"/>
              <w:numPr>
                <w:ilvl w:val="0"/>
                <w:numId w:val="56"/>
              </w:numPr>
              <w:spacing w:line="276" w:lineRule="auto"/>
              <w:ind w:firstLineChars="0"/>
              <w:rPr>
                <w:color w:val="000000" w:themeColor="text1"/>
                <w:sz w:val="24"/>
                <w:szCs w:val="24"/>
              </w:rPr>
            </w:pPr>
            <w:r w:rsidRPr="00C04C90">
              <w:rPr>
                <w:rFonts w:hint="eastAsia"/>
                <w:color w:val="000000" w:themeColor="text1"/>
                <w:sz w:val="24"/>
                <w:szCs w:val="24"/>
              </w:rPr>
              <w:t>在正常运行的区块链产品中</w:t>
            </w:r>
            <w:r w:rsidR="00F714D9" w:rsidRPr="00C04C90">
              <w:rPr>
                <w:rFonts w:hint="eastAsia"/>
                <w:color w:val="000000" w:themeColor="text1"/>
                <w:sz w:val="24"/>
                <w:szCs w:val="24"/>
              </w:rPr>
              <w:t>至少</w:t>
            </w:r>
            <w:r w:rsidRPr="00C04C90">
              <w:rPr>
                <w:rFonts w:hint="eastAsia"/>
                <w:color w:val="000000" w:themeColor="text1"/>
                <w:sz w:val="24"/>
                <w:szCs w:val="24"/>
              </w:rPr>
              <w:t>增加与当前节点数相同的节点</w:t>
            </w:r>
          </w:p>
          <w:p w:rsidR="00DC338C" w:rsidRPr="00C04C90" w:rsidRDefault="00DC338C" w:rsidP="00D6546B">
            <w:pPr>
              <w:pStyle w:val="a8"/>
              <w:numPr>
                <w:ilvl w:val="0"/>
                <w:numId w:val="56"/>
              </w:numPr>
              <w:spacing w:line="276" w:lineRule="auto"/>
              <w:ind w:firstLineChars="0"/>
              <w:rPr>
                <w:color w:val="000000" w:themeColor="text1"/>
                <w:sz w:val="24"/>
                <w:szCs w:val="24"/>
              </w:rPr>
            </w:pPr>
            <w:r w:rsidRPr="00C04C90">
              <w:rPr>
                <w:rFonts w:hint="eastAsia"/>
                <w:color w:val="000000" w:themeColor="text1"/>
                <w:sz w:val="24"/>
                <w:szCs w:val="24"/>
              </w:rPr>
              <w:t>观察产品的</w:t>
            </w:r>
            <w:r w:rsidR="00CD6489" w:rsidRPr="00C04C90">
              <w:rPr>
                <w:rFonts w:hint="eastAsia"/>
                <w:color w:val="000000" w:themeColor="text1"/>
                <w:sz w:val="24"/>
                <w:szCs w:val="24"/>
              </w:rPr>
              <w:t>TPS</w:t>
            </w:r>
          </w:p>
          <w:p w:rsidR="00DC338C" w:rsidRPr="00C04C90" w:rsidRDefault="00DC338C" w:rsidP="00D6546B">
            <w:pPr>
              <w:pStyle w:val="a8"/>
              <w:numPr>
                <w:ilvl w:val="0"/>
                <w:numId w:val="56"/>
              </w:numPr>
              <w:spacing w:line="276" w:lineRule="auto"/>
              <w:ind w:firstLineChars="0"/>
              <w:rPr>
                <w:color w:val="000000" w:themeColor="text1"/>
                <w:sz w:val="24"/>
                <w:szCs w:val="24"/>
              </w:rPr>
            </w:pPr>
            <w:r w:rsidRPr="00C04C90">
              <w:rPr>
                <w:rFonts w:hint="eastAsia"/>
                <w:color w:val="000000" w:themeColor="text1"/>
                <w:sz w:val="24"/>
                <w:szCs w:val="24"/>
              </w:rPr>
              <w:t>观察产品的故障恢复能力</w:t>
            </w:r>
          </w:p>
          <w:p w:rsidR="00DC338C" w:rsidRPr="00C04C90" w:rsidRDefault="00DC338C" w:rsidP="00D6546B">
            <w:pPr>
              <w:pStyle w:val="a8"/>
              <w:numPr>
                <w:ilvl w:val="0"/>
                <w:numId w:val="56"/>
              </w:numPr>
              <w:spacing w:line="276" w:lineRule="auto"/>
              <w:ind w:firstLineChars="0"/>
              <w:rPr>
                <w:color w:val="000000" w:themeColor="text1"/>
                <w:sz w:val="24"/>
                <w:szCs w:val="24"/>
              </w:rPr>
            </w:pPr>
            <w:r w:rsidRPr="00C04C90">
              <w:rPr>
                <w:rFonts w:hint="eastAsia"/>
                <w:color w:val="000000" w:themeColor="text1"/>
                <w:sz w:val="24"/>
                <w:szCs w:val="24"/>
              </w:rPr>
              <w:t>观察产品的交易确认时延</w:t>
            </w:r>
          </w:p>
          <w:p w:rsidR="00DC338C" w:rsidRPr="00C04C90" w:rsidRDefault="00DC338C" w:rsidP="00D6546B">
            <w:pPr>
              <w:pStyle w:val="a8"/>
              <w:numPr>
                <w:ilvl w:val="0"/>
                <w:numId w:val="56"/>
              </w:numPr>
              <w:spacing w:line="276" w:lineRule="auto"/>
              <w:ind w:firstLineChars="0"/>
              <w:rPr>
                <w:color w:val="000000" w:themeColor="text1"/>
                <w:sz w:val="24"/>
                <w:szCs w:val="24"/>
              </w:rPr>
            </w:pPr>
            <w:r w:rsidRPr="00C04C90">
              <w:rPr>
                <w:rFonts w:hint="eastAsia"/>
                <w:color w:val="000000" w:themeColor="text1"/>
                <w:sz w:val="24"/>
                <w:szCs w:val="24"/>
              </w:rPr>
              <w:t>持续观察</w:t>
            </w:r>
            <w:r w:rsidRPr="00C04C90">
              <w:rPr>
                <w:rFonts w:hint="eastAsia"/>
                <w:color w:val="000000" w:themeColor="text1"/>
                <w:sz w:val="24"/>
                <w:szCs w:val="24"/>
              </w:rPr>
              <w:t>2</w:t>
            </w:r>
            <w:r w:rsidRPr="00C04C90">
              <w:rPr>
                <w:color w:val="000000" w:themeColor="text1"/>
                <w:sz w:val="24"/>
                <w:szCs w:val="24"/>
              </w:rPr>
              <w:t>4</w:t>
            </w:r>
            <w:r w:rsidRPr="00C04C90">
              <w:rPr>
                <w:rFonts w:hint="eastAsia"/>
                <w:color w:val="000000" w:themeColor="text1"/>
                <w:sz w:val="24"/>
                <w:szCs w:val="24"/>
              </w:rPr>
              <w:t>小时</w:t>
            </w:r>
          </w:p>
        </w:tc>
      </w:tr>
      <w:tr w:rsidR="00DC338C" w:rsidRPr="00C04C90" w:rsidTr="00B62334">
        <w:tc>
          <w:tcPr>
            <w:tcW w:w="1337" w:type="dxa"/>
            <w:shd w:val="clear" w:color="auto" w:fill="BFBFBF" w:themeFill="background1" w:themeFillShade="BF"/>
          </w:tcPr>
          <w:p w:rsidR="00DC338C" w:rsidRPr="00C04C90" w:rsidRDefault="00DC338C" w:rsidP="00B62334">
            <w:pPr>
              <w:spacing w:line="276" w:lineRule="auto"/>
              <w:jc w:val="center"/>
              <w:rPr>
                <w:b/>
                <w:sz w:val="24"/>
                <w:szCs w:val="24"/>
              </w:rPr>
            </w:pPr>
            <w:r w:rsidRPr="00C04C90">
              <w:rPr>
                <w:rFonts w:hint="eastAsia"/>
                <w:b/>
                <w:sz w:val="24"/>
                <w:szCs w:val="24"/>
              </w:rPr>
              <w:t>预期结果</w:t>
            </w:r>
          </w:p>
        </w:tc>
        <w:tc>
          <w:tcPr>
            <w:tcW w:w="6618" w:type="dxa"/>
          </w:tcPr>
          <w:p w:rsidR="00DC338C" w:rsidRPr="00C04C90" w:rsidRDefault="00DC338C" w:rsidP="00DC338C">
            <w:pPr>
              <w:spacing w:line="276" w:lineRule="auto"/>
              <w:rPr>
                <w:sz w:val="24"/>
                <w:szCs w:val="24"/>
              </w:rPr>
            </w:pPr>
            <w:r w:rsidRPr="00C04C90">
              <w:rPr>
                <w:rFonts w:hint="eastAsia"/>
                <w:sz w:val="24"/>
                <w:szCs w:val="24"/>
              </w:rPr>
              <w:t>产品的吞吐量、故障恢复能力及确认时延没有较大波动</w:t>
            </w:r>
          </w:p>
        </w:tc>
      </w:tr>
    </w:tbl>
    <w:p w:rsidR="00693A70" w:rsidRPr="00C04C90" w:rsidRDefault="00A447B1" w:rsidP="006A3027">
      <w:pPr>
        <w:pStyle w:val="2"/>
        <w:spacing w:line="415" w:lineRule="auto"/>
        <w:ind w:left="992"/>
      </w:pPr>
      <w:r w:rsidRPr="00C04C90">
        <w:t>节点管理</w:t>
      </w:r>
    </w:p>
    <w:p w:rsidR="00A447B1" w:rsidRPr="00C04C90" w:rsidRDefault="00A447B1" w:rsidP="00A447B1">
      <w:pPr>
        <w:pStyle w:val="3"/>
        <w:numPr>
          <w:ilvl w:val="2"/>
          <w:numId w:val="1"/>
        </w:numPr>
      </w:pPr>
      <w:r w:rsidRPr="00C04C90">
        <w:rPr>
          <w:rFonts w:hint="eastAsia"/>
        </w:rPr>
        <w:t>新增节点</w:t>
      </w:r>
    </w:p>
    <w:tbl>
      <w:tblPr>
        <w:tblStyle w:val="a7"/>
        <w:tblW w:w="0" w:type="auto"/>
        <w:tblInd w:w="567" w:type="dxa"/>
        <w:tblLook w:val="04A0" w:firstRow="1" w:lastRow="0" w:firstColumn="1" w:lastColumn="0" w:noHBand="0" w:noVBand="1"/>
      </w:tblPr>
      <w:tblGrid>
        <w:gridCol w:w="1337"/>
        <w:gridCol w:w="6618"/>
      </w:tblGrid>
      <w:tr w:rsidR="00A447B1" w:rsidRPr="00C04C90" w:rsidTr="001B1E7B">
        <w:tc>
          <w:tcPr>
            <w:tcW w:w="1337" w:type="dxa"/>
            <w:shd w:val="clear" w:color="auto" w:fill="BFBFBF" w:themeFill="background1" w:themeFillShade="BF"/>
          </w:tcPr>
          <w:p w:rsidR="00A447B1" w:rsidRPr="00C04C90" w:rsidRDefault="00A447B1" w:rsidP="00762F97">
            <w:pPr>
              <w:spacing w:line="276" w:lineRule="auto"/>
              <w:jc w:val="center"/>
              <w:rPr>
                <w:b/>
                <w:sz w:val="24"/>
                <w:szCs w:val="24"/>
              </w:rPr>
            </w:pPr>
            <w:r w:rsidRPr="00C04C90">
              <w:rPr>
                <w:rFonts w:hint="eastAsia"/>
                <w:b/>
                <w:sz w:val="24"/>
                <w:szCs w:val="24"/>
              </w:rPr>
              <w:t>测评目的</w:t>
            </w:r>
          </w:p>
        </w:tc>
        <w:tc>
          <w:tcPr>
            <w:tcW w:w="6618" w:type="dxa"/>
          </w:tcPr>
          <w:p w:rsidR="00A447B1" w:rsidRPr="00C04C90" w:rsidRDefault="00A447B1" w:rsidP="00762F97">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产品具有在不停机的情况下新增节点的功能</w:t>
            </w:r>
          </w:p>
        </w:tc>
      </w:tr>
      <w:tr w:rsidR="00A447B1" w:rsidRPr="00C04C90" w:rsidTr="001B1E7B">
        <w:tc>
          <w:tcPr>
            <w:tcW w:w="1337" w:type="dxa"/>
            <w:shd w:val="clear" w:color="auto" w:fill="BFBFBF" w:themeFill="background1" w:themeFillShade="BF"/>
          </w:tcPr>
          <w:p w:rsidR="00A447B1" w:rsidRPr="00C04C90" w:rsidRDefault="00A447B1" w:rsidP="00762F97">
            <w:pPr>
              <w:spacing w:line="276" w:lineRule="auto"/>
              <w:jc w:val="center"/>
              <w:rPr>
                <w:b/>
                <w:sz w:val="24"/>
                <w:szCs w:val="24"/>
              </w:rPr>
            </w:pPr>
            <w:r w:rsidRPr="00C04C90">
              <w:rPr>
                <w:rFonts w:hint="eastAsia"/>
                <w:b/>
                <w:sz w:val="24"/>
                <w:szCs w:val="24"/>
              </w:rPr>
              <w:t>测评步骤</w:t>
            </w:r>
          </w:p>
        </w:tc>
        <w:tc>
          <w:tcPr>
            <w:tcW w:w="6618" w:type="dxa"/>
          </w:tcPr>
          <w:p w:rsidR="00A447B1" w:rsidRPr="00C04C90" w:rsidRDefault="00A447B1" w:rsidP="001B1E7B">
            <w:pPr>
              <w:pStyle w:val="a8"/>
              <w:numPr>
                <w:ilvl w:val="0"/>
                <w:numId w:val="19"/>
              </w:numPr>
              <w:spacing w:line="276" w:lineRule="auto"/>
              <w:ind w:firstLineChars="0"/>
              <w:rPr>
                <w:color w:val="000000" w:themeColor="text1"/>
                <w:sz w:val="24"/>
                <w:szCs w:val="24"/>
              </w:rPr>
            </w:pPr>
            <w:r w:rsidRPr="00C04C90">
              <w:rPr>
                <w:rFonts w:hint="eastAsia"/>
                <w:color w:val="000000" w:themeColor="text1"/>
                <w:sz w:val="24"/>
                <w:szCs w:val="24"/>
              </w:rPr>
              <w:t>系统正常运行，新节点部署后，发起新增节点的请求，校验新增节点的许可证明</w:t>
            </w:r>
          </w:p>
          <w:p w:rsidR="00A447B1" w:rsidRPr="00C04C90" w:rsidRDefault="00A447B1" w:rsidP="001B1E7B">
            <w:pPr>
              <w:pStyle w:val="a8"/>
              <w:numPr>
                <w:ilvl w:val="0"/>
                <w:numId w:val="19"/>
              </w:numPr>
              <w:spacing w:line="276" w:lineRule="auto"/>
              <w:ind w:firstLineChars="0"/>
              <w:rPr>
                <w:sz w:val="24"/>
                <w:szCs w:val="24"/>
              </w:rPr>
            </w:pPr>
            <w:r w:rsidRPr="00C04C90">
              <w:rPr>
                <w:rFonts w:hint="eastAsia"/>
                <w:color w:val="000000" w:themeColor="text1"/>
                <w:sz w:val="24"/>
                <w:szCs w:val="24"/>
              </w:rPr>
              <w:t>发起业务，验证新增节点可以正常工作，共识</w:t>
            </w:r>
          </w:p>
        </w:tc>
      </w:tr>
      <w:tr w:rsidR="00A447B1" w:rsidRPr="00C04C90" w:rsidTr="001B1E7B">
        <w:tc>
          <w:tcPr>
            <w:tcW w:w="1337" w:type="dxa"/>
            <w:shd w:val="clear" w:color="auto" w:fill="BFBFBF" w:themeFill="background1" w:themeFillShade="BF"/>
          </w:tcPr>
          <w:p w:rsidR="00A447B1" w:rsidRPr="00C04C90" w:rsidRDefault="00A447B1" w:rsidP="00762F97">
            <w:pPr>
              <w:spacing w:line="276" w:lineRule="auto"/>
              <w:jc w:val="center"/>
              <w:rPr>
                <w:b/>
                <w:sz w:val="24"/>
                <w:szCs w:val="24"/>
              </w:rPr>
            </w:pPr>
            <w:r w:rsidRPr="00C04C90">
              <w:rPr>
                <w:rFonts w:hint="eastAsia"/>
                <w:b/>
                <w:sz w:val="24"/>
                <w:szCs w:val="24"/>
              </w:rPr>
              <w:t>预期结果</w:t>
            </w:r>
          </w:p>
        </w:tc>
        <w:tc>
          <w:tcPr>
            <w:tcW w:w="6618" w:type="dxa"/>
          </w:tcPr>
          <w:p w:rsidR="00A447B1" w:rsidRPr="00C04C90" w:rsidRDefault="00A447B1" w:rsidP="00762F97">
            <w:pPr>
              <w:spacing w:line="276" w:lineRule="auto"/>
              <w:rPr>
                <w:sz w:val="24"/>
                <w:szCs w:val="24"/>
              </w:rPr>
            </w:pPr>
            <w:r w:rsidRPr="00C04C90">
              <w:rPr>
                <w:rFonts w:hint="eastAsia"/>
                <w:sz w:val="24"/>
                <w:szCs w:val="24"/>
              </w:rPr>
              <w:t>系统正常运行，新增节点加入到集群中，并能与集群中的节点进行共识，本地账本进行对应同步</w:t>
            </w:r>
          </w:p>
        </w:tc>
      </w:tr>
    </w:tbl>
    <w:p w:rsidR="00A447B1" w:rsidRPr="00C04C90" w:rsidRDefault="00A447B1" w:rsidP="00A447B1">
      <w:pPr>
        <w:pStyle w:val="3"/>
        <w:numPr>
          <w:ilvl w:val="2"/>
          <w:numId w:val="1"/>
        </w:numPr>
      </w:pPr>
      <w:r w:rsidRPr="00C04C90">
        <w:rPr>
          <w:rFonts w:hint="eastAsia"/>
        </w:rPr>
        <w:t>删除节点</w:t>
      </w:r>
    </w:p>
    <w:tbl>
      <w:tblPr>
        <w:tblStyle w:val="a7"/>
        <w:tblW w:w="0" w:type="auto"/>
        <w:tblInd w:w="567" w:type="dxa"/>
        <w:tblLook w:val="04A0" w:firstRow="1" w:lastRow="0" w:firstColumn="1" w:lastColumn="0" w:noHBand="0" w:noVBand="1"/>
      </w:tblPr>
      <w:tblGrid>
        <w:gridCol w:w="1337"/>
        <w:gridCol w:w="6618"/>
      </w:tblGrid>
      <w:tr w:rsidR="00A447B1" w:rsidRPr="00C04C90" w:rsidTr="001B1E7B">
        <w:tc>
          <w:tcPr>
            <w:tcW w:w="1337" w:type="dxa"/>
            <w:shd w:val="clear" w:color="auto" w:fill="BFBFBF" w:themeFill="background1" w:themeFillShade="BF"/>
          </w:tcPr>
          <w:p w:rsidR="00A447B1" w:rsidRPr="00C04C90" w:rsidRDefault="00A447B1" w:rsidP="009B7188">
            <w:pPr>
              <w:spacing w:line="276" w:lineRule="auto"/>
              <w:jc w:val="center"/>
              <w:rPr>
                <w:b/>
                <w:sz w:val="24"/>
                <w:szCs w:val="24"/>
              </w:rPr>
            </w:pPr>
            <w:r w:rsidRPr="00C04C90">
              <w:rPr>
                <w:rFonts w:hint="eastAsia"/>
                <w:b/>
                <w:sz w:val="24"/>
                <w:szCs w:val="24"/>
              </w:rPr>
              <w:t>测评目的</w:t>
            </w:r>
          </w:p>
        </w:tc>
        <w:tc>
          <w:tcPr>
            <w:tcW w:w="6618" w:type="dxa"/>
          </w:tcPr>
          <w:p w:rsidR="00A447B1" w:rsidRPr="00C04C90" w:rsidRDefault="00A447B1" w:rsidP="009B7188">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产品具有在不停机的情况下删除节点的功能</w:t>
            </w:r>
          </w:p>
        </w:tc>
      </w:tr>
      <w:tr w:rsidR="00A447B1" w:rsidRPr="00C04C90" w:rsidTr="001B1E7B">
        <w:tc>
          <w:tcPr>
            <w:tcW w:w="1337" w:type="dxa"/>
            <w:shd w:val="clear" w:color="auto" w:fill="BFBFBF" w:themeFill="background1" w:themeFillShade="BF"/>
          </w:tcPr>
          <w:p w:rsidR="00A447B1" w:rsidRPr="00C04C90" w:rsidRDefault="00A447B1" w:rsidP="009B7188">
            <w:pPr>
              <w:spacing w:line="276" w:lineRule="auto"/>
              <w:jc w:val="center"/>
              <w:rPr>
                <w:b/>
                <w:sz w:val="24"/>
                <w:szCs w:val="24"/>
              </w:rPr>
            </w:pPr>
            <w:r w:rsidRPr="00C04C90">
              <w:rPr>
                <w:rFonts w:hint="eastAsia"/>
                <w:b/>
                <w:sz w:val="24"/>
                <w:szCs w:val="24"/>
              </w:rPr>
              <w:t>测评步骤</w:t>
            </w:r>
          </w:p>
        </w:tc>
        <w:tc>
          <w:tcPr>
            <w:tcW w:w="6618" w:type="dxa"/>
          </w:tcPr>
          <w:p w:rsidR="00A447B1" w:rsidRPr="00C04C90" w:rsidRDefault="00A447B1" w:rsidP="001B1E7B">
            <w:pPr>
              <w:pStyle w:val="a8"/>
              <w:numPr>
                <w:ilvl w:val="0"/>
                <w:numId w:val="20"/>
              </w:numPr>
              <w:spacing w:line="276" w:lineRule="auto"/>
              <w:ind w:firstLineChars="0"/>
              <w:rPr>
                <w:color w:val="000000" w:themeColor="text1"/>
                <w:sz w:val="24"/>
                <w:szCs w:val="24"/>
              </w:rPr>
            </w:pPr>
            <w:r w:rsidRPr="00C04C90">
              <w:rPr>
                <w:rFonts w:hint="eastAsia"/>
                <w:color w:val="000000" w:themeColor="text1"/>
                <w:sz w:val="24"/>
                <w:szCs w:val="24"/>
              </w:rPr>
              <w:t>对已加入集群的节点进行删除节点的操作</w:t>
            </w:r>
          </w:p>
          <w:p w:rsidR="00A447B1" w:rsidRPr="00C04C90" w:rsidRDefault="00A447B1" w:rsidP="001B1E7B">
            <w:pPr>
              <w:pStyle w:val="a8"/>
              <w:numPr>
                <w:ilvl w:val="0"/>
                <w:numId w:val="20"/>
              </w:numPr>
              <w:spacing w:line="276" w:lineRule="auto"/>
              <w:ind w:firstLineChars="0"/>
              <w:rPr>
                <w:color w:val="000000" w:themeColor="text1"/>
                <w:sz w:val="24"/>
                <w:szCs w:val="24"/>
              </w:rPr>
            </w:pPr>
            <w:r w:rsidRPr="00C04C90">
              <w:rPr>
                <w:rFonts w:hint="eastAsia"/>
                <w:color w:val="000000" w:themeColor="text1"/>
                <w:sz w:val="24"/>
                <w:szCs w:val="24"/>
              </w:rPr>
              <w:t>查看系统配置检查报告</w:t>
            </w:r>
            <w:r w:rsidRPr="00C04C90">
              <w:rPr>
                <w:rFonts w:hint="eastAsia"/>
                <w:color w:val="000000" w:themeColor="text1"/>
                <w:sz w:val="24"/>
                <w:szCs w:val="24"/>
              </w:rPr>
              <w:t>(</w:t>
            </w:r>
            <w:r w:rsidRPr="00C04C90">
              <w:rPr>
                <w:rFonts w:hint="eastAsia"/>
                <w:color w:val="000000" w:themeColor="text1"/>
                <w:sz w:val="24"/>
                <w:szCs w:val="24"/>
              </w:rPr>
              <w:t>系统硬件，服务环境，区块链等信息</w:t>
            </w:r>
            <w:r w:rsidRPr="00C04C90">
              <w:rPr>
                <w:rFonts w:hint="eastAsia"/>
                <w:color w:val="000000" w:themeColor="text1"/>
                <w:sz w:val="24"/>
                <w:szCs w:val="24"/>
              </w:rPr>
              <w:t>)</w:t>
            </w:r>
          </w:p>
          <w:p w:rsidR="00A447B1" w:rsidRPr="00C04C90" w:rsidRDefault="00A447B1" w:rsidP="001B1E7B">
            <w:pPr>
              <w:pStyle w:val="a8"/>
              <w:numPr>
                <w:ilvl w:val="0"/>
                <w:numId w:val="20"/>
              </w:numPr>
              <w:spacing w:line="276" w:lineRule="auto"/>
              <w:ind w:firstLineChars="0"/>
              <w:rPr>
                <w:sz w:val="24"/>
                <w:szCs w:val="24"/>
              </w:rPr>
            </w:pPr>
            <w:r w:rsidRPr="00C04C90">
              <w:rPr>
                <w:rFonts w:hint="eastAsia"/>
                <w:color w:val="000000" w:themeColor="text1"/>
                <w:sz w:val="24"/>
                <w:szCs w:val="24"/>
              </w:rPr>
              <w:t>发起一笔业务，测试删除节点是否还能进行共识</w:t>
            </w:r>
          </w:p>
        </w:tc>
      </w:tr>
      <w:tr w:rsidR="00A447B1" w:rsidRPr="00C04C90" w:rsidTr="001B1E7B">
        <w:tc>
          <w:tcPr>
            <w:tcW w:w="1337" w:type="dxa"/>
            <w:shd w:val="clear" w:color="auto" w:fill="BFBFBF" w:themeFill="background1" w:themeFillShade="BF"/>
          </w:tcPr>
          <w:p w:rsidR="00A447B1" w:rsidRPr="00C04C90" w:rsidRDefault="00A447B1" w:rsidP="009B7188">
            <w:pPr>
              <w:spacing w:line="276" w:lineRule="auto"/>
              <w:jc w:val="center"/>
              <w:rPr>
                <w:b/>
                <w:sz w:val="24"/>
                <w:szCs w:val="24"/>
              </w:rPr>
            </w:pPr>
            <w:r w:rsidRPr="00C04C90">
              <w:rPr>
                <w:rFonts w:hint="eastAsia"/>
                <w:b/>
                <w:sz w:val="24"/>
                <w:szCs w:val="24"/>
              </w:rPr>
              <w:lastRenderedPageBreak/>
              <w:t>预期结果</w:t>
            </w:r>
          </w:p>
        </w:tc>
        <w:tc>
          <w:tcPr>
            <w:tcW w:w="6618" w:type="dxa"/>
          </w:tcPr>
          <w:p w:rsidR="00A447B1" w:rsidRPr="00C04C90" w:rsidRDefault="00A447B1" w:rsidP="009B7188">
            <w:pPr>
              <w:spacing w:line="276" w:lineRule="auto"/>
              <w:rPr>
                <w:sz w:val="24"/>
                <w:szCs w:val="24"/>
              </w:rPr>
            </w:pPr>
            <w:r w:rsidRPr="00C04C90">
              <w:rPr>
                <w:rFonts w:hint="eastAsia"/>
                <w:sz w:val="24"/>
                <w:szCs w:val="24"/>
              </w:rPr>
              <w:t>系统正常运行，</w:t>
            </w:r>
            <w:r w:rsidR="009B7188" w:rsidRPr="00C04C90">
              <w:rPr>
                <w:rFonts w:hint="eastAsia"/>
                <w:sz w:val="24"/>
                <w:szCs w:val="24"/>
              </w:rPr>
              <w:t>删除节点不能进行共识</w:t>
            </w:r>
            <w:r w:rsidR="009B7188" w:rsidRPr="00C04C90">
              <w:rPr>
                <w:sz w:val="24"/>
                <w:szCs w:val="24"/>
              </w:rPr>
              <w:t xml:space="preserve"> </w:t>
            </w:r>
          </w:p>
        </w:tc>
      </w:tr>
    </w:tbl>
    <w:p w:rsidR="00A447B1" w:rsidRPr="00C04C90" w:rsidRDefault="00F025B5" w:rsidP="00EF669C">
      <w:pPr>
        <w:pStyle w:val="3"/>
        <w:numPr>
          <w:ilvl w:val="2"/>
          <w:numId w:val="1"/>
        </w:numPr>
      </w:pPr>
      <w:r w:rsidRPr="00C04C90">
        <w:rPr>
          <w:rFonts w:hint="eastAsia"/>
        </w:rPr>
        <w:t>节点</w:t>
      </w:r>
      <w:r w:rsidR="00A447B1" w:rsidRPr="00C04C90">
        <w:t>账本同步</w:t>
      </w:r>
    </w:p>
    <w:tbl>
      <w:tblPr>
        <w:tblStyle w:val="a7"/>
        <w:tblW w:w="0" w:type="auto"/>
        <w:tblInd w:w="567" w:type="dxa"/>
        <w:tblLook w:val="04A0" w:firstRow="1" w:lastRow="0" w:firstColumn="1" w:lastColumn="0" w:noHBand="0" w:noVBand="1"/>
      </w:tblPr>
      <w:tblGrid>
        <w:gridCol w:w="1337"/>
        <w:gridCol w:w="6618"/>
      </w:tblGrid>
      <w:tr w:rsidR="00A447B1" w:rsidRPr="00C04C90" w:rsidTr="001B1E7B">
        <w:tc>
          <w:tcPr>
            <w:tcW w:w="1337" w:type="dxa"/>
            <w:shd w:val="clear" w:color="auto" w:fill="BFBFBF" w:themeFill="background1" w:themeFillShade="BF"/>
          </w:tcPr>
          <w:p w:rsidR="00A447B1" w:rsidRPr="00C04C90" w:rsidRDefault="00A447B1" w:rsidP="009B7188">
            <w:pPr>
              <w:spacing w:line="276" w:lineRule="auto"/>
              <w:jc w:val="center"/>
              <w:rPr>
                <w:b/>
                <w:sz w:val="24"/>
                <w:szCs w:val="24"/>
              </w:rPr>
            </w:pPr>
            <w:r w:rsidRPr="00C04C90">
              <w:rPr>
                <w:rFonts w:hint="eastAsia"/>
                <w:b/>
                <w:sz w:val="24"/>
                <w:szCs w:val="24"/>
              </w:rPr>
              <w:t>测评目的</w:t>
            </w:r>
          </w:p>
        </w:tc>
        <w:tc>
          <w:tcPr>
            <w:tcW w:w="6618" w:type="dxa"/>
          </w:tcPr>
          <w:p w:rsidR="00A447B1" w:rsidRPr="00C04C90" w:rsidRDefault="00A447B1" w:rsidP="009B7188">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产品新增节点可自动同步网络账本</w:t>
            </w:r>
          </w:p>
        </w:tc>
      </w:tr>
      <w:tr w:rsidR="00A447B1" w:rsidRPr="00C04C90" w:rsidTr="001B1E7B">
        <w:tc>
          <w:tcPr>
            <w:tcW w:w="1337" w:type="dxa"/>
            <w:shd w:val="clear" w:color="auto" w:fill="BFBFBF" w:themeFill="background1" w:themeFillShade="BF"/>
          </w:tcPr>
          <w:p w:rsidR="00A447B1" w:rsidRPr="00C04C90" w:rsidRDefault="00A447B1" w:rsidP="009B7188">
            <w:pPr>
              <w:spacing w:line="276" w:lineRule="auto"/>
              <w:jc w:val="center"/>
              <w:rPr>
                <w:b/>
                <w:sz w:val="24"/>
                <w:szCs w:val="24"/>
              </w:rPr>
            </w:pPr>
            <w:r w:rsidRPr="00C04C90">
              <w:rPr>
                <w:rFonts w:hint="eastAsia"/>
                <w:b/>
                <w:sz w:val="24"/>
                <w:szCs w:val="24"/>
              </w:rPr>
              <w:t>测评步骤</w:t>
            </w:r>
          </w:p>
        </w:tc>
        <w:tc>
          <w:tcPr>
            <w:tcW w:w="6618" w:type="dxa"/>
          </w:tcPr>
          <w:p w:rsidR="00A447B1" w:rsidRPr="00C04C90" w:rsidRDefault="00A447B1" w:rsidP="001B1E7B">
            <w:pPr>
              <w:pStyle w:val="a8"/>
              <w:numPr>
                <w:ilvl w:val="0"/>
                <w:numId w:val="21"/>
              </w:numPr>
              <w:spacing w:line="276" w:lineRule="auto"/>
              <w:ind w:firstLineChars="0"/>
              <w:rPr>
                <w:color w:val="000000" w:themeColor="text1"/>
                <w:sz w:val="24"/>
                <w:szCs w:val="24"/>
              </w:rPr>
            </w:pPr>
            <w:r w:rsidRPr="00C04C90">
              <w:rPr>
                <w:rFonts w:hint="eastAsia"/>
                <w:color w:val="000000" w:themeColor="text1"/>
                <w:sz w:val="24"/>
                <w:szCs w:val="24"/>
              </w:rPr>
              <w:t>新增一个节点，发起新增节点的请求</w:t>
            </w:r>
          </w:p>
          <w:p w:rsidR="00A447B1" w:rsidRPr="00C04C90" w:rsidRDefault="000102F8" w:rsidP="001B1E7B">
            <w:pPr>
              <w:pStyle w:val="a8"/>
              <w:numPr>
                <w:ilvl w:val="0"/>
                <w:numId w:val="21"/>
              </w:numPr>
              <w:spacing w:line="276" w:lineRule="auto"/>
              <w:ind w:firstLineChars="0"/>
              <w:rPr>
                <w:sz w:val="24"/>
                <w:szCs w:val="24"/>
              </w:rPr>
            </w:pPr>
            <w:r w:rsidRPr="00C04C90">
              <w:rPr>
                <w:rFonts w:hint="eastAsia"/>
                <w:color w:val="000000" w:themeColor="text1"/>
                <w:sz w:val="24"/>
                <w:szCs w:val="24"/>
              </w:rPr>
              <w:t>节点加入网络后查看账本是否自动同步</w:t>
            </w:r>
            <w:r w:rsidR="00A447B1" w:rsidRPr="00C04C90">
              <w:rPr>
                <w:rFonts w:hint="eastAsia"/>
                <w:color w:val="000000" w:themeColor="text1"/>
                <w:sz w:val="24"/>
                <w:szCs w:val="24"/>
              </w:rPr>
              <w:t>账本</w:t>
            </w:r>
          </w:p>
        </w:tc>
      </w:tr>
      <w:tr w:rsidR="00A447B1" w:rsidRPr="00C04C90" w:rsidTr="001B1E7B">
        <w:tc>
          <w:tcPr>
            <w:tcW w:w="1337" w:type="dxa"/>
            <w:shd w:val="clear" w:color="auto" w:fill="BFBFBF" w:themeFill="background1" w:themeFillShade="BF"/>
          </w:tcPr>
          <w:p w:rsidR="00A447B1" w:rsidRPr="00C04C90" w:rsidRDefault="00A447B1" w:rsidP="009B7188">
            <w:pPr>
              <w:spacing w:line="276" w:lineRule="auto"/>
              <w:jc w:val="center"/>
              <w:rPr>
                <w:b/>
                <w:sz w:val="24"/>
                <w:szCs w:val="24"/>
              </w:rPr>
            </w:pPr>
            <w:r w:rsidRPr="00C04C90">
              <w:rPr>
                <w:rFonts w:hint="eastAsia"/>
                <w:b/>
                <w:sz w:val="24"/>
                <w:szCs w:val="24"/>
              </w:rPr>
              <w:t>预期结果</w:t>
            </w:r>
          </w:p>
        </w:tc>
        <w:tc>
          <w:tcPr>
            <w:tcW w:w="6618" w:type="dxa"/>
          </w:tcPr>
          <w:p w:rsidR="00A447B1" w:rsidRPr="00C04C90" w:rsidRDefault="000102F8" w:rsidP="009B7188">
            <w:pPr>
              <w:spacing w:line="276" w:lineRule="auto"/>
              <w:rPr>
                <w:sz w:val="24"/>
                <w:szCs w:val="24"/>
              </w:rPr>
            </w:pPr>
            <w:r w:rsidRPr="00C04C90">
              <w:rPr>
                <w:rFonts w:hint="eastAsia"/>
                <w:sz w:val="24"/>
                <w:szCs w:val="24"/>
              </w:rPr>
              <w:t>新加入节点可自动同步网络</w:t>
            </w:r>
            <w:r w:rsidR="00A447B1" w:rsidRPr="00C04C90">
              <w:rPr>
                <w:rFonts w:hint="eastAsia"/>
                <w:sz w:val="24"/>
                <w:szCs w:val="24"/>
              </w:rPr>
              <w:t>账本</w:t>
            </w:r>
          </w:p>
        </w:tc>
      </w:tr>
    </w:tbl>
    <w:p w:rsidR="00A447B1" w:rsidRPr="00C04C90" w:rsidRDefault="00A447B1" w:rsidP="006A3027">
      <w:pPr>
        <w:pStyle w:val="3"/>
        <w:numPr>
          <w:ilvl w:val="2"/>
          <w:numId w:val="1"/>
        </w:numPr>
      </w:pPr>
      <w:r w:rsidRPr="00C04C90">
        <w:rPr>
          <w:rFonts w:hint="eastAsia"/>
        </w:rPr>
        <w:t>区块配置修改</w:t>
      </w:r>
    </w:p>
    <w:tbl>
      <w:tblPr>
        <w:tblStyle w:val="a7"/>
        <w:tblW w:w="0" w:type="auto"/>
        <w:tblInd w:w="567" w:type="dxa"/>
        <w:tblLook w:val="04A0" w:firstRow="1" w:lastRow="0" w:firstColumn="1" w:lastColumn="0" w:noHBand="0" w:noVBand="1"/>
      </w:tblPr>
      <w:tblGrid>
        <w:gridCol w:w="1337"/>
        <w:gridCol w:w="6618"/>
      </w:tblGrid>
      <w:tr w:rsidR="00A447B1" w:rsidRPr="00C04C90" w:rsidTr="001B1E7B">
        <w:tc>
          <w:tcPr>
            <w:tcW w:w="1337" w:type="dxa"/>
            <w:shd w:val="clear" w:color="auto" w:fill="BFBFBF" w:themeFill="background1" w:themeFillShade="BF"/>
          </w:tcPr>
          <w:p w:rsidR="00A447B1" w:rsidRPr="00C04C90" w:rsidRDefault="00A447B1" w:rsidP="009B7188">
            <w:pPr>
              <w:spacing w:line="276" w:lineRule="auto"/>
              <w:jc w:val="center"/>
              <w:rPr>
                <w:b/>
                <w:sz w:val="24"/>
                <w:szCs w:val="24"/>
              </w:rPr>
            </w:pPr>
            <w:r w:rsidRPr="00C04C90">
              <w:rPr>
                <w:rFonts w:hint="eastAsia"/>
                <w:b/>
                <w:sz w:val="24"/>
                <w:szCs w:val="24"/>
              </w:rPr>
              <w:t>测评目的</w:t>
            </w:r>
          </w:p>
        </w:tc>
        <w:tc>
          <w:tcPr>
            <w:tcW w:w="6618" w:type="dxa"/>
          </w:tcPr>
          <w:p w:rsidR="00A447B1" w:rsidRPr="00C04C90" w:rsidRDefault="00A447B1" w:rsidP="009B7188">
            <w:pPr>
              <w:spacing w:line="276" w:lineRule="auto"/>
              <w:rPr>
                <w:sz w:val="24"/>
                <w:szCs w:val="24"/>
              </w:rPr>
            </w:pPr>
            <w:r w:rsidRPr="00C04C90">
              <w:rPr>
                <w:rFonts w:hint="eastAsia"/>
                <w:sz w:val="24"/>
                <w:szCs w:val="24"/>
              </w:rPr>
              <w:t>验证</w:t>
            </w:r>
            <w:r w:rsidR="00B63128" w:rsidRPr="00C04C90">
              <w:rPr>
                <w:rFonts w:hint="eastAsia"/>
                <w:sz w:val="24"/>
                <w:szCs w:val="24"/>
              </w:rPr>
              <w:t>许可链</w:t>
            </w:r>
            <w:r w:rsidRPr="00C04C90">
              <w:rPr>
                <w:rFonts w:hint="eastAsia"/>
                <w:sz w:val="24"/>
                <w:szCs w:val="24"/>
              </w:rPr>
              <w:t>产品可灵活修改区块的配置</w:t>
            </w:r>
          </w:p>
        </w:tc>
      </w:tr>
      <w:tr w:rsidR="00A447B1" w:rsidRPr="00C04C90" w:rsidTr="001B1E7B">
        <w:tc>
          <w:tcPr>
            <w:tcW w:w="1337" w:type="dxa"/>
            <w:shd w:val="clear" w:color="auto" w:fill="BFBFBF" w:themeFill="background1" w:themeFillShade="BF"/>
          </w:tcPr>
          <w:p w:rsidR="00A447B1" w:rsidRPr="00C04C90" w:rsidRDefault="00A447B1" w:rsidP="009B7188">
            <w:pPr>
              <w:spacing w:line="276" w:lineRule="auto"/>
              <w:jc w:val="center"/>
              <w:rPr>
                <w:b/>
                <w:sz w:val="24"/>
                <w:szCs w:val="24"/>
              </w:rPr>
            </w:pPr>
            <w:r w:rsidRPr="00C04C90">
              <w:rPr>
                <w:rFonts w:hint="eastAsia"/>
                <w:b/>
                <w:sz w:val="24"/>
                <w:szCs w:val="24"/>
              </w:rPr>
              <w:t>测评步骤</w:t>
            </w:r>
          </w:p>
        </w:tc>
        <w:tc>
          <w:tcPr>
            <w:tcW w:w="6618" w:type="dxa"/>
          </w:tcPr>
          <w:p w:rsidR="00A447B1" w:rsidRPr="00C04C90" w:rsidRDefault="00A447B1" w:rsidP="00A879C5">
            <w:pPr>
              <w:pStyle w:val="a8"/>
              <w:numPr>
                <w:ilvl w:val="0"/>
                <w:numId w:val="22"/>
              </w:numPr>
              <w:spacing w:line="276" w:lineRule="auto"/>
              <w:ind w:firstLineChars="0"/>
              <w:rPr>
                <w:color w:val="000000" w:themeColor="text1"/>
                <w:sz w:val="24"/>
                <w:szCs w:val="24"/>
              </w:rPr>
            </w:pPr>
            <w:r w:rsidRPr="00C04C90">
              <w:rPr>
                <w:rFonts w:hint="eastAsia"/>
                <w:color w:val="000000" w:themeColor="text1"/>
                <w:sz w:val="24"/>
                <w:szCs w:val="24"/>
              </w:rPr>
              <w:t>配置区块的生成时间</w:t>
            </w:r>
          </w:p>
          <w:p w:rsidR="00A447B1" w:rsidRPr="00C04C90" w:rsidRDefault="00A447B1" w:rsidP="00A879C5">
            <w:pPr>
              <w:pStyle w:val="a8"/>
              <w:numPr>
                <w:ilvl w:val="0"/>
                <w:numId w:val="22"/>
              </w:numPr>
              <w:spacing w:line="276" w:lineRule="auto"/>
              <w:ind w:firstLineChars="0"/>
              <w:rPr>
                <w:color w:val="000000" w:themeColor="text1"/>
                <w:sz w:val="24"/>
                <w:szCs w:val="24"/>
              </w:rPr>
            </w:pPr>
            <w:r w:rsidRPr="00C04C90">
              <w:rPr>
                <w:rFonts w:hint="eastAsia"/>
                <w:color w:val="000000" w:themeColor="text1"/>
                <w:sz w:val="24"/>
                <w:szCs w:val="24"/>
              </w:rPr>
              <w:t>修改共享账本的容量限制</w:t>
            </w:r>
          </w:p>
        </w:tc>
      </w:tr>
      <w:tr w:rsidR="00A447B1" w:rsidRPr="00C04C90" w:rsidTr="001B1E7B">
        <w:tc>
          <w:tcPr>
            <w:tcW w:w="1337" w:type="dxa"/>
            <w:shd w:val="clear" w:color="auto" w:fill="BFBFBF" w:themeFill="background1" w:themeFillShade="BF"/>
          </w:tcPr>
          <w:p w:rsidR="00A447B1" w:rsidRPr="00C04C90" w:rsidRDefault="00A447B1" w:rsidP="009B7188">
            <w:pPr>
              <w:spacing w:line="276" w:lineRule="auto"/>
              <w:jc w:val="center"/>
              <w:rPr>
                <w:b/>
                <w:sz w:val="24"/>
                <w:szCs w:val="24"/>
              </w:rPr>
            </w:pPr>
            <w:r w:rsidRPr="00C04C90">
              <w:rPr>
                <w:rFonts w:hint="eastAsia"/>
                <w:b/>
                <w:sz w:val="24"/>
                <w:szCs w:val="24"/>
              </w:rPr>
              <w:t>预期结果</w:t>
            </w:r>
          </w:p>
        </w:tc>
        <w:tc>
          <w:tcPr>
            <w:tcW w:w="6618" w:type="dxa"/>
          </w:tcPr>
          <w:p w:rsidR="00A447B1" w:rsidRPr="00C04C90" w:rsidRDefault="00A447B1" w:rsidP="009B7188">
            <w:pPr>
              <w:spacing w:line="276" w:lineRule="auto"/>
              <w:rPr>
                <w:sz w:val="24"/>
                <w:szCs w:val="24"/>
              </w:rPr>
            </w:pPr>
            <w:r w:rsidRPr="00C04C90">
              <w:rPr>
                <w:rFonts w:hint="eastAsia"/>
                <w:sz w:val="24"/>
                <w:szCs w:val="24"/>
              </w:rPr>
              <w:t>基于新的区块生成时间和区块大小系统正常运转，并达成全网新的共识</w:t>
            </w:r>
          </w:p>
        </w:tc>
      </w:tr>
    </w:tbl>
    <w:p w:rsidR="008552DF" w:rsidRPr="00C04C90" w:rsidRDefault="00387022" w:rsidP="008552DF">
      <w:pPr>
        <w:pStyle w:val="3"/>
        <w:numPr>
          <w:ilvl w:val="2"/>
          <w:numId w:val="1"/>
        </w:numPr>
      </w:pPr>
      <w:r w:rsidRPr="00C04C90">
        <w:rPr>
          <w:rFonts w:hint="eastAsia"/>
        </w:rPr>
        <w:t>节点访问权限授权</w:t>
      </w:r>
    </w:p>
    <w:tbl>
      <w:tblPr>
        <w:tblStyle w:val="a7"/>
        <w:tblW w:w="0" w:type="auto"/>
        <w:tblInd w:w="567" w:type="dxa"/>
        <w:tblLook w:val="04A0" w:firstRow="1" w:lastRow="0" w:firstColumn="1" w:lastColumn="0" w:noHBand="0" w:noVBand="1"/>
      </w:tblPr>
      <w:tblGrid>
        <w:gridCol w:w="1337"/>
        <w:gridCol w:w="6618"/>
      </w:tblGrid>
      <w:tr w:rsidR="00387022" w:rsidRPr="00C04C90" w:rsidTr="00B62334">
        <w:tc>
          <w:tcPr>
            <w:tcW w:w="1337" w:type="dxa"/>
            <w:shd w:val="clear" w:color="auto" w:fill="BFBFBF" w:themeFill="background1" w:themeFillShade="BF"/>
          </w:tcPr>
          <w:p w:rsidR="00387022" w:rsidRPr="00C04C90" w:rsidRDefault="00387022" w:rsidP="00B62334">
            <w:pPr>
              <w:spacing w:line="276" w:lineRule="auto"/>
              <w:jc w:val="center"/>
              <w:rPr>
                <w:b/>
                <w:sz w:val="24"/>
                <w:szCs w:val="24"/>
              </w:rPr>
            </w:pPr>
            <w:r w:rsidRPr="00C04C90">
              <w:rPr>
                <w:rFonts w:hint="eastAsia"/>
                <w:b/>
                <w:sz w:val="24"/>
                <w:szCs w:val="24"/>
              </w:rPr>
              <w:t>测评目的</w:t>
            </w:r>
          </w:p>
        </w:tc>
        <w:tc>
          <w:tcPr>
            <w:tcW w:w="6618" w:type="dxa"/>
          </w:tcPr>
          <w:p w:rsidR="00387022" w:rsidRPr="00C04C90" w:rsidRDefault="00387022" w:rsidP="00B62334">
            <w:pPr>
              <w:spacing w:line="276" w:lineRule="auto"/>
              <w:rPr>
                <w:sz w:val="24"/>
                <w:szCs w:val="24"/>
              </w:rPr>
            </w:pPr>
            <w:r w:rsidRPr="00C04C90">
              <w:rPr>
                <w:rFonts w:hint="eastAsia"/>
                <w:sz w:val="24"/>
                <w:szCs w:val="24"/>
              </w:rPr>
              <w:t>验证许可链产品各个节点是否具有</w:t>
            </w:r>
            <w:r w:rsidR="00F211D6" w:rsidRPr="00C04C90">
              <w:rPr>
                <w:rFonts w:hint="eastAsia"/>
                <w:sz w:val="24"/>
                <w:szCs w:val="24"/>
              </w:rPr>
              <w:t>账本</w:t>
            </w:r>
            <w:r w:rsidRPr="00C04C90">
              <w:rPr>
                <w:rFonts w:hint="eastAsia"/>
                <w:sz w:val="24"/>
                <w:szCs w:val="24"/>
              </w:rPr>
              <w:t>访问权限控制功能</w:t>
            </w:r>
          </w:p>
        </w:tc>
      </w:tr>
      <w:tr w:rsidR="00387022" w:rsidRPr="00C04C90" w:rsidTr="00B62334">
        <w:tc>
          <w:tcPr>
            <w:tcW w:w="1337" w:type="dxa"/>
            <w:shd w:val="clear" w:color="auto" w:fill="BFBFBF" w:themeFill="background1" w:themeFillShade="BF"/>
          </w:tcPr>
          <w:p w:rsidR="00387022" w:rsidRPr="00C04C90" w:rsidRDefault="00387022" w:rsidP="00B62334">
            <w:pPr>
              <w:spacing w:line="276" w:lineRule="auto"/>
              <w:jc w:val="center"/>
              <w:rPr>
                <w:b/>
                <w:sz w:val="24"/>
                <w:szCs w:val="24"/>
              </w:rPr>
            </w:pPr>
            <w:r w:rsidRPr="00C04C90">
              <w:rPr>
                <w:rFonts w:hint="eastAsia"/>
                <w:b/>
                <w:sz w:val="24"/>
                <w:szCs w:val="24"/>
              </w:rPr>
              <w:t>测评步骤</w:t>
            </w:r>
          </w:p>
        </w:tc>
        <w:tc>
          <w:tcPr>
            <w:tcW w:w="6618" w:type="dxa"/>
          </w:tcPr>
          <w:p w:rsidR="00387022" w:rsidRPr="00C04C90" w:rsidRDefault="00387022" w:rsidP="00D6546B">
            <w:pPr>
              <w:pStyle w:val="a8"/>
              <w:numPr>
                <w:ilvl w:val="0"/>
                <w:numId w:val="48"/>
              </w:numPr>
              <w:spacing w:line="276" w:lineRule="auto"/>
              <w:ind w:firstLineChars="0"/>
              <w:rPr>
                <w:color w:val="000000" w:themeColor="text1"/>
                <w:sz w:val="24"/>
                <w:szCs w:val="24"/>
              </w:rPr>
            </w:pPr>
            <w:r w:rsidRPr="00C04C90">
              <w:rPr>
                <w:rFonts w:hint="eastAsia"/>
                <w:color w:val="000000" w:themeColor="text1"/>
                <w:sz w:val="24"/>
                <w:szCs w:val="24"/>
              </w:rPr>
              <w:t>通过区块链权限控制功能对某节点进行访问权限设置，包括</w:t>
            </w:r>
            <w:r w:rsidR="00F474EC" w:rsidRPr="00C04C90">
              <w:rPr>
                <w:rFonts w:hint="eastAsia"/>
                <w:color w:val="000000" w:themeColor="text1"/>
                <w:sz w:val="24"/>
                <w:szCs w:val="24"/>
              </w:rPr>
              <w:t>授权</w:t>
            </w:r>
            <w:r w:rsidRPr="00C04C90">
              <w:rPr>
                <w:rFonts w:hint="eastAsia"/>
                <w:color w:val="000000" w:themeColor="text1"/>
                <w:sz w:val="24"/>
                <w:szCs w:val="24"/>
              </w:rPr>
              <w:t>访问</w:t>
            </w:r>
            <w:r w:rsidR="00F474EC" w:rsidRPr="00C04C90">
              <w:rPr>
                <w:rFonts w:hint="eastAsia"/>
                <w:color w:val="000000" w:themeColor="text1"/>
                <w:sz w:val="24"/>
                <w:szCs w:val="24"/>
              </w:rPr>
              <w:t>或</w:t>
            </w:r>
            <w:r w:rsidRPr="00C04C90">
              <w:rPr>
                <w:rFonts w:hint="eastAsia"/>
                <w:color w:val="000000" w:themeColor="text1"/>
                <w:sz w:val="24"/>
                <w:szCs w:val="24"/>
              </w:rPr>
              <w:t>同步区块链账本功能</w:t>
            </w:r>
          </w:p>
          <w:p w:rsidR="00387022" w:rsidRPr="00C04C90" w:rsidRDefault="00387022" w:rsidP="00D6546B">
            <w:pPr>
              <w:pStyle w:val="a8"/>
              <w:numPr>
                <w:ilvl w:val="0"/>
                <w:numId w:val="48"/>
              </w:numPr>
              <w:spacing w:line="276" w:lineRule="auto"/>
              <w:ind w:firstLineChars="0"/>
              <w:rPr>
                <w:color w:val="000000" w:themeColor="text1"/>
                <w:sz w:val="24"/>
                <w:szCs w:val="24"/>
              </w:rPr>
            </w:pPr>
            <w:r w:rsidRPr="00C04C90">
              <w:rPr>
                <w:rFonts w:hint="eastAsia"/>
                <w:color w:val="000000" w:themeColor="text1"/>
                <w:sz w:val="24"/>
                <w:szCs w:val="24"/>
              </w:rPr>
              <w:t>该节点通过命令行访问</w:t>
            </w:r>
            <w:r w:rsidR="00F474EC" w:rsidRPr="00C04C90">
              <w:rPr>
                <w:rFonts w:hint="eastAsia"/>
                <w:color w:val="000000" w:themeColor="text1"/>
                <w:sz w:val="24"/>
                <w:szCs w:val="24"/>
              </w:rPr>
              <w:t>已授权</w:t>
            </w:r>
            <w:r w:rsidR="00B01474" w:rsidRPr="00C04C90">
              <w:rPr>
                <w:rFonts w:hint="eastAsia"/>
                <w:color w:val="000000" w:themeColor="text1"/>
                <w:sz w:val="24"/>
                <w:szCs w:val="24"/>
              </w:rPr>
              <w:t>账本</w:t>
            </w:r>
          </w:p>
          <w:p w:rsidR="00387022" w:rsidRPr="00C04C90" w:rsidRDefault="00F474EC" w:rsidP="00D6546B">
            <w:pPr>
              <w:pStyle w:val="a8"/>
              <w:numPr>
                <w:ilvl w:val="0"/>
                <w:numId w:val="48"/>
              </w:numPr>
              <w:spacing w:line="276" w:lineRule="auto"/>
              <w:ind w:firstLineChars="0"/>
              <w:rPr>
                <w:sz w:val="24"/>
                <w:szCs w:val="24"/>
              </w:rPr>
            </w:pPr>
            <w:r w:rsidRPr="00C04C90">
              <w:rPr>
                <w:rFonts w:hint="eastAsia"/>
                <w:color w:val="000000" w:themeColor="text1"/>
                <w:sz w:val="24"/>
                <w:szCs w:val="24"/>
              </w:rPr>
              <w:t>该</w:t>
            </w:r>
            <w:r w:rsidR="00387022" w:rsidRPr="00C04C90">
              <w:rPr>
                <w:rFonts w:hint="eastAsia"/>
                <w:color w:val="000000" w:themeColor="text1"/>
                <w:sz w:val="24"/>
                <w:szCs w:val="24"/>
              </w:rPr>
              <w:t>节点通过命令行访问</w:t>
            </w:r>
            <w:r w:rsidRPr="00C04C90">
              <w:rPr>
                <w:rFonts w:hint="eastAsia"/>
                <w:color w:val="000000" w:themeColor="text1"/>
                <w:sz w:val="24"/>
                <w:szCs w:val="24"/>
              </w:rPr>
              <w:t>未授权</w:t>
            </w:r>
            <w:r w:rsidR="006A3027" w:rsidRPr="00C04C90">
              <w:rPr>
                <w:rFonts w:hint="eastAsia"/>
                <w:color w:val="000000" w:themeColor="text1"/>
                <w:sz w:val="24"/>
                <w:szCs w:val="24"/>
              </w:rPr>
              <w:t>账本</w:t>
            </w:r>
          </w:p>
          <w:p w:rsidR="00F474EC" w:rsidRPr="00C04C90" w:rsidRDefault="006A3027" w:rsidP="00D6546B">
            <w:pPr>
              <w:pStyle w:val="a8"/>
              <w:numPr>
                <w:ilvl w:val="0"/>
                <w:numId w:val="48"/>
              </w:numPr>
              <w:spacing w:line="276" w:lineRule="auto"/>
              <w:ind w:firstLineChars="0"/>
              <w:rPr>
                <w:sz w:val="24"/>
                <w:szCs w:val="24"/>
              </w:rPr>
            </w:pPr>
            <w:r w:rsidRPr="00C04C90">
              <w:rPr>
                <w:rFonts w:hint="eastAsia"/>
                <w:sz w:val="24"/>
                <w:szCs w:val="24"/>
              </w:rPr>
              <w:t>在</w:t>
            </w:r>
            <w:r w:rsidRPr="00C04C90">
              <w:rPr>
                <w:rFonts w:hint="eastAsia"/>
                <w:color w:val="000000" w:themeColor="text1"/>
                <w:sz w:val="24"/>
                <w:szCs w:val="24"/>
              </w:rPr>
              <w:t>稳定运行的区块链网络中新增一个节点</w:t>
            </w:r>
            <w:r w:rsidR="00F474EC" w:rsidRPr="00C04C90">
              <w:rPr>
                <w:rFonts w:hint="eastAsia"/>
                <w:color w:val="000000" w:themeColor="text1"/>
                <w:sz w:val="24"/>
                <w:szCs w:val="24"/>
              </w:rPr>
              <w:t>并通过命令行访问账本</w:t>
            </w:r>
          </w:p>
          <w:p w:rsidR="006A3027" w:rsidRPr="00C04C90" w:rsidRDefault="00F474EC" w:rsidP="00D6546B">
            <w:pPr>
              <w:pStyle w:val="a8"/>
              <w:numPr>
                <w:ilvl w:val="0"/>
                <w:numId w:val="48"/>
              </w:numPr>
              <w:spacing w:line="276" w:lineRule="auto"/>
              <w:ind w:firstLineChars="0"/>
              <w:rPr>
                <w:sz w:val="24"/>
                <w:szCs w:val="24"/>
              </w:rPr>
            </w:pPr>
            <w:r w:rsidRPr="00C04C90">
              <w:rPr>
                <w:rFonts w:hint="eastAsia"/>
                <w:color w:val="000000" w:themeColor="text1"/>
                <w:sz w:val="24"/>
                <w:szCs w:val="24"/>
              </w:rPr>
              <w:t>对新增节点</w:t>
            </w:r>
            <w:r w:rsidR="006A3027" w:rsidRPr="00C04C90">
              <w:rPr>
                <w:rFonts w:hint="eastAsia"/>
                <w:color w:val="000000" w:themeColor="text1"/>
                <w:sz w:val="24"/>
                <w:szCs w:val="24"/>
              </w:rPr>
              <w:t>重复上述操作</w:t>
            </w:r>
            <w:r w:rsidR="006A3027" w:rsidRPr="00C04C90">
              <w:rPr>
                <w:rFonts w:hint="eastAsia"/>
                <w:color w:val="000000" w:themeColor="text1"/>
                <w:sz w:val="24"/>
                <w:szCs w:val="24"/>
              </w:rPr>
              <w:t>1</w:t>
            </w:r>
            <w:r w:rsidR="006A3027" w:rsidRPr="00C04C90">
              <w:rPr>
                <w:rFonts w:hint="eastAsia"/>
                <w:color w:val="000000" w:themeColor="text1"/>
                <w:sz w:val="24"/>
                <w:szCs w:val="24"/>
              </w:rPr>
              <w:t>至操作</w:t>
            </w:r>
            <w:r w:rsidR="006A3027" w:rsidRPr="00C04C90">
              <w:rPr>
                <w:color w:val="000000" w:themeColor="text1"/>
                <w:sz w:val="24"/>
                <w:szCs w:val="24"/>
              </w:rPr>
              <w:t>3</w:t>
            </w:r>
          </w:p>
        </w:tc>
      </w:tr>
      <w:tr w:rsidR="00387022" w:rsidRPr="00C04C90" w:rsidTr="00B62334">
        <w:tc>
          <w:tcPr>
            <w:tcW w:w="1337" w:type="dxa"/>
            <w:shd w:val="clear" w:color="auto" w:fill="BFBFBF" w:themeFill="background1" w:themeFillShade="BF"/>
          </w:tcPr>
          <w:p w:rsidR="00387022" w:rsidRPr="00C04C90" w:rsidRDefault="00387022" w:rsidP="00B62334">
            <w:pPr>
              <w:spacing w:line="276" w:lineRule="auto"/>
              <w:jc w:val="center"/>
              <w:rPr>
                <w:b/>
                <w:sz w:val="24"/>
                <w:szCs w:val="24"/>
              </w:rPr>
            </w:pPr>
            <w:r w:rsidRPr="00C04C90">
              <w:rPr>
                <w:rFonts w:hint="eastAsia"/>
                <w:b/>
                <w:sz w:val="24"/>
                <w:szCs w:val="24"/>
              </w:rPr>
              <w:t>预期结果</w:t>
            </w:r>
          </w:p>
        </w:tc>
        <w:tc>
          <w:tcPr>
            <w:tcW w:w="6618" w:type="dxa"/>
          </w:tcPr>
          <w:p w:rsidR="00387022" w:rsidRPr="00C04C90" w:rsidRDefault="00387022" w:rsidP="00D6546B">
            <w:pPr>
              <w:pStyle w:val="a8"/>
              <w:numPr>
                <w:ilvl w:val="0"/>
                <w:numId w:val="49"/>
              </w:numPr>
              <w:spacing w:line="276" w:lineRule="auto"/>
              <w:ind w:firstLineChars="0"/>
              <w:rPr>
                <w:color w:val="000000" w:themeColor="text1"/>
                <w:sz w:val="24"/>
                <w:szCs w:val="24"/>
              </w:rPr>
            </w:pPr>
            <w:r w:rsidRPr="00C04C90">
              <w:rPr>
                <w:rFonts w:hint="eastAsia"/>
                <w:color w:val="000000" w:themeColor="text1"/>
                <w:sz w:val="24"/>
                <w:szCs w:val="24"/>
              </w:rPr>
              <w:t>具有权限的节点能够访问</w:t>
            </w:r>
            <w:r w:rsidR="006A3027" w:rsidRPr="00C04C90">
              <w:rPr>
                <w:rFonts w:hint="eastAsia"/>
                <w:color w:val="000000" w:themeColor="text1"/>
                <w:sz w:val="24"/>
                <w:szCs w:val="24"/>
              </w:rPr>
              <w:t>账本</w:t>
            </w:r>
          </w:p>
          <w:p w:rsidR="00387022" w:rsidRPr="00C04C90" w:rsidRDefault="00387022" w:rsidP="00D6546B">
            <w:pPr>
              <w:pStyle w:val="a8"/>
              <w:numPr>
                <w:ilvl w:val="0"/>
                <w:numId w:val="49"/>
              </w:numPr>
              <w:spacing w:line="276" w:lineRule="auto"/>
              <w:ind w:firstLineChars="0"/>
              <w:rPr>
                <w:sz w:val="24"/>
                <w:szCs w:val="24"/>
              </w:rPr>
            </w:pPr>
            <w:r w:rsidRPr="00C04C90">
              <w:rPr>
                <w:rFonts w:hint="eastAsia"/>
                <w:color w:val="000000" w:themeColor="text1"/>
                <w:sz w:val="24"/>
                <w:szCs w:val="24"/>
              </w:rPr>
              <w:t>其他不具有权限的接口访问被拒绝</w:t>
            </w:r>
          </w:p>
          <w:p w:rsidR="00F474EC" w:rsidRPr="00C04C90" w:rsidRDefault="00F474EC" w:rsidP="00D6546B">
            <w:pPr>
              <w:pStyle w:val="a8"/>
              <w:numPr>
                <w:ilvl w:val="0"/>
                <w:numId w:val="49"/>
              </w:numPr>
              <w:spacing w:line="276" w:lineRule="auto"/>
              <w:ind w:firstLineChars="0"/>
              <w:rPr>
                <w:sz w:val="24"/>
                <w:szCs w:val="24"/>
              </w:rPr>
            </w:pPr>
            <w:r w:rsidRPr="00C04C90">
              <w:rPr>
                <w:rFonts w:hint="eastAsia"/>
                <w:sz w:val="24"/>
                <w:szCs w:val="24"/>
              </w:rPr>
              <w:t>不具有权限的新增节点访问被拒绝</w:t>
            </w:r>
          </w:p>
          <w:p w:rsidR="006A3027" w:rsidRPr="00C04C90" w:rsidRDefault="006A3027" w:rsidP="00D6546B">
            <w:pPr>
              <w:pStyle w:val="a8"/>
              <w:numPr>
                <w:ilvl w:val="0"/>
                <w:numId w:val="49"/>
              </w:numPr>
              <w:spacing w:line="276" w:lineRule="auto"/>
              <w:ind w:firstLineChars="0"/>
              <w:rPr>
                <w:sz w:val="24"/>
                <w:szCs w:val="24"/>
              </w:rPr>
            </w:pPr>
            <w:r w:rsidRPr="00C04C90">
              <w:rPr>
                <w:rFonts w:hint="eastAsia"/>
                <w:sz w:val="24"/>
                <w:szCs w:val="24"/>
              </w:rPr>
              <w:t>具有权限的新增节点能够访问</w:t>
            </w:r>
            <w:r w:rsidR="00966B6B" w:rsidRPr="00C04C90">
              <w:rPr>
                <w:rFonts w:hint="eastAsia"/>
                <w:sz w:val="24"/>
                <w:szCs w:val="24"/>
              </w:rPr>
              <w:t>授权</w:t>
            </w:r>
            <w:r w:rsidRPr="00C04C90">
              <w:rPr>
                <w:rFonts w:hint="eastAsia"/>
                <w:sz w:val="24"/>
                <w:szCs w:val="24"/>
              </w:rPr>
              <w:t>账本</w:t>
            </w:r>
          </w:p>
        </w:tc>
      </w:tr>
    </w:tbl>
    <w:p w:rsidR="00387022" w:rsidRPr="00C04C90" w:rsidRDefault="00387022" w:rsidP="006A3027">
      <w:pPr>
        <w:pStyle w:val="3"/>
        <w:numPr>
          <w:ilvl w:val="2"/>
          <w:numId w:val="1"/>
        </w:numPr>
      </w:pPr>
      <w:r w:rsidRPr="00C04C90">
        <w:rPr>
          <w:rFonts w:hint="eastAsia"/>
        </w:rPr>
        <w:t>节点访问接口权限授权</w:t>
      </w:r>
    </w:p>
    <w:tbl>
      <w:tblPr>
        <w:tblStyle w:val="a7"/>
        <w:tblW w:w="0" w:type="auto"/>
        <w:tblInd w:w="567" w:type="dxa"/>
        <w:tblLook w:val="04A0" w:firstRow="1" w:lastRow="0" w:firstColumn="1" w:lastColumn="0" w:noHBand="0" w:noVBand="1"/>
      </w:tblPr>
      <w:tblGrid>
        <w:gridCol w:w="1337"/>
        <w:gridCol w:w="6618"/>
      </w:tblGrid>
      <w:tr w:rsidR="00387022" w:rsidRPr="00C04C90" w:rsidTr="00B62334">
        <w:tc>
          <w:tcPr>
            <w:tcW w:w="1337" w:type="dxa"/>
            <w:shd w:val="clear" w:color="auto" w:fill="BFBFBF" w:themeFill="background1" w:themeFillShade="BF"/>
          </w:tcPr>
          <w:p w:rsidR="00387022" w:rsidRPr="00C04C90" w:rsidRDefault="00387022" w:rsidP="00B62334">
            <w:pPr>
              <w:spacing w:line="276" w:lineRule="auto"/>
              <w:jc w:val="center"/>
              <w:rPr>
                <w:b/>
                <w:sz w:val="24"/>
                <w:szCs w:val="24"/>
              </w:rPr>
            </w:pPr>
            <w:r w:rsidRPr="00C04C90">
              <w:rPr>
                <w:rFonts w:hint="eastAsia"/>
                <w:b/>
                <w:sz w:val="24"/>
                <w:szCs w:val="24"/>
              </w:rPr>
              <w:t>测评目的</w:t>
            </w:r>
          </w:p>
        </w:tc>
        <w:tc>
          <w:tcPr>
            <w:tcW w:w="6618" w:type="dxa"/>
          </w:tcPr>
          <w:p w:rsidR="00387022" w:rsidRPr="00C04C90" w:rsidRDefault="00387022" w:rsidP="00B62334">
            <w:pPr>
              <w:spacing w:line="276" w:lineRule="auto"/>
              <w:rPr>
                <w:sz w:val="24"/>
                <w:szCs w:val="24"/>
              </w:rPr>
            </w:pPr>
            <w:r w:rsidRPr="00C04C90">
              <w:rPr>
                <w:rFonts w:hint="eastAsia"/>
                <w:sz w:val="24"/>
                <w:szCs w:val="24"/>
              </w:rPr>
              <w:t>验证许可链产品各个节点是否具有</w:t>
            </w:r>
            <w:r w:rsidR="00F211D6" w:rsidRPr="00C04C90">
              <w:rPr>
                <w:rFonts w:hint="eastAsia"/>
                <w:sz w:val="24"/>
                <w:szCs w:val="24"/>
              </w:rPr>
              <w:t>接口</w:t>
            </w:r>
            <w:r w:rsidRPr="00C04C90">
              <w:rPr>
                <w:rFonts w:hint="eastAsia"/>
                <w:sz w:val="24"/>
                <w:szCs w:val="24"/>
              </w:rPr>
              <w:t>访问权限控制功能</w:t>
            </w:r>
          </w:p>
        </w:tc>
      </w:tr>
      <w:tr w:rsidR="00387022" w:rsidRPr="00C04C90" w:rsidTr="00B62334">
        <w:tc>
          <w:tcPr>
            <w:tcW w:w="1337" w:type="dxa"/>
            <w:shd w:val="clear" w:color="auto" w:fill="BFBFBF" w:themeFill="background1" w:themeFillShade="BF"/>
          </w:tcPr>
          <w:p w:rsidR="00387022" w:rsidRPr="00C04C90" w:rsidRDefault="00387022" w:rsidP="00B62334">
            <w:pPr>
              <w:spacing w:line="276" w:lineRule="auto"/>
              <w:jc w:val="center"/>
              <w:rPr>
                <w:b/>
                <w:sz w:val="24"/>
                <w:szCs w:val="24"/>
              </w:rPr>
            </w:pPr>
            <w:r w:rsidRPr="00C04C90">
              <w:rPr>
                <w:rFonts w:hint="eastAsia"/>
                <w:b/>
                <w:sz w:val="24"/>
                <w:szCs w:val="24"/>
              </w:rPr>
              <w:t>测评步骤</w:t>
            </w:r>
          </w:p>
        </w:tc>
        <w:tc>
          <w:tcPr>
            <w:tcW w:w="6618" w:type="dxa"/>
          </w:tcPr>
          <w:p w:rsidR="00387022" w:rsidRPr="00C04C90" w:rsidRDefault="00387022" w:rsidP="00966B6B">
            <w:pPr>
              <w:pStyle w:val="a8"/>
              <w:numPr>
                <w:ilvl w:val="0"/>
                <w:numId w:val="50"/>
              </w:numPr>
              <w:spacing w:line="276" w:lineRule="auto"/>
              <w:ind w:firstLineChars="0"/>
              <w:rPr>
                <w:color w:val="000000" w:themeColor="text1"/>
                <w:sz w:val="24"/>
                <w:szCs w:val="24"/>
              </w:rPr>
            </w:pPr>
            <w:r w:rsidRPr="00C04C90">
              <w:rPr>
                <w:rFonts w:hint="eastAsia"/>
                <w:color w:val="000000" w:themeColor="text1"/>
                <w:sz w:val="24"/>
                <w:szCs w:val="24"/>
              </w:rPr>
              <w:t>通过区块链权限控制功能对某节点进行</w:t>
            </w:r>
            <w:r w:rsidR="00580627" w:rsidRPr="00C04C90">
              <w:rPr>
                <w:rFonts w:hint="eastAsia"/>
                <w:color w:val="000000" w:themeColor="text1"/>
                <w:sz w:val="24"/>
                <w:szCs w:val="24"/>
              </w:rPr>
              <w:t>接口</w:t>
            </w:r>
            <w:r w:rsidRPr="00C04C90">
              <w:rPr>
                <w:rFonts w:hint="eastAsia"/>
                <w:color w:val="000000" w:themeColor="text1"/>
                <w:sz w:val="24"/>
                <w:szCs w:val="24"/>
              </w:rPr>
              <w:t>访问权限设置，包括智能合约、</w:t>
            </w:r>
            <w:r w:rsidRPr="00C04C90">
              <w:rPr>
                <w:rFonts w:hint="eastAsia"/>
                <w:color w:val="000000" w:themeColor="text1"/>
                <w:sz w:val="24"/>
                <w:szCs w:val="24"/>
              </w:rPr>
              <w:t>SDK</w:t>
            </w:r>
            <w:r w:rsidRPr="00C04C90">
              <w:rPr>
                <w:rFonts w:hint="eastAsia"/>
                <w:color w:val="000000" w:themeColor="text1"/>
                <w:sz w:val="24"/>
                <w:szCs w:val="24"/>
              </w:rPr>
              <w:t>等接口的访问权限</w:t>
            </w:r>
          </w:p>
          <w:p w:rsidR="00387022" w:rsidRPr="00C04C90" w:rsidRDefault="00387022" w:rsidP="00966B6B">
            <w:pPr>
              <w:pStyle w:val="a8"/>
              <w:numPr>
                <w:ilvl w:val="0"/>
                <w:numId w:val="50"/>
              </w:numPr>
              <w:spacing w:line="276" w:lineRule="auto"/>
              <w:ind w:firstLineChars="0"/>
              <w:rPr>
                <w:color w:val="000000" w:themeColor="text1"/>
                <w:sz w:val="24"/>
                <w:szCs w:val="24"/>
              </w:rPr>
            </w:pPr>
            <w:r w:rsidRPr="00C04C90">
              <w:rPr>
                <w:rFonts w:hint="eastAsia"/>
                <w:color w:val="000000" w:themeColor="text1"/>
                <w:sz w:val="24"/>
                <w:szCs w:val="24"/>
              </w:rPr>
              <w:t>该节点通过命令行访问接口</w:t>
            </w:r>
          </w:p>
          <w:p w:rsidR="00387022" w:rsidRPr="00C04C90" w:rsidRDefault="00387022" w:rsidP="00966B6B">
            <w:pPr>
              <w:pStyle w:val="a8"/>
              <w:numPr>
                <w:ilvl w:val="0"/>
                <w:numId w:val="50"/>
              </w:numPr>
              <w:spacing w:line="276" w:lineRule="auto"/>
              <w:ind w:firstLineChars="0"/>
              <w:rPr>
                <w:sz w:val="24"/>
                <w:szCs w:val="24"/>
              </w:rPr>
            </w:pPr>
            <w:r w:rsidRPr="00C04C90">
              <w:rPr>
                <w:rFonts w:hint="eastAsia"/>
                <w:color w:val="000000" w:themeColor="text1"/>
                <w:sz w:val="24"/>
                <w:szCs w:val="24"/>
              </w:rPr>
              <w:t>未赋予权限的节点通过命令行访问接口</w:t>
            </w:r>
          </w:p>
          <w:p w:rsidR="00966B6B" w:rsidRPr="00C04C90" w:rsidRDefault="00966B6B" w:rsidP="00966B6B">
            <w:pPr>
              <w:pStyle w:val="a8"/>
              <w:numPr>
                <w:ilvl w:val="0"/>
                <w:numId w:val="50"/>
              </w:numPr>
              <w:spacing w:line="276" w:lineRule="auto"/>
              <w:ind w:firstLineChars="0"/>
              <w:rPr>
                <w:color w:val="000000" w:themeColor="text1"/>
                <w:sz w:val="24"/>
                <w:szCs w:val="24"/>
              </w:rPr>
            </w:pPr>
            <w:r w:rsidRPr="00C04C90">
              <w:rPr>
                <w:rFonts w:hint="eastAsia"/>
                <w:color w:val="000000" w:themeColor="text1"/>
                <w:sz w:val="24"/>
                <w:szCs w:val="24"/>
              </w:rPr>
              <w:t>在稳定运行的区块链网络中新增一个节点通过命令行访问接口</w:t>
            </w:r>
          </w:p>
          <w:p w:rsidR="00966B6B" w:rsidRPr="00C04C90" w:rsidRDefault="00966B6B" w:rsidP="00966B6B">
            <w:pPr>
              <w:pStyle w:val="a8"/>
              <w:numPr>
                <w:ilvl w:val="0"/>
                <w:numId w:val="50"/>
              </w:numPr>
              <w:spacing w:line="276" w:lineRule="auto"/>
              <w:ind w:firstLineChars="0"/>
              <w:rPr>
                <w:sz w:val="24"/>
                <w:szCs w:val="24"/>
              </w:rPr>
            </w:pPr>
            <w:r w:rsidRPr="00C04C90">
              <w:rPr>
                <w:rFonts w:hint="eastAsia"/>
                <w:sz w:val="24"/>
                <w:szCs w:val="24"/>
              </w:rPr>
              <w:t>对新增节点重复操作</w:t>
            </w:r>
            <w:r w:rsidRPr="00C04C90">
              <w:rPr>
                <w:rFonts w:hint="eastAsia"/>
                <w:sz w:val="24"/>
                <w:szCs w:val="24"/>
              </w:rPr>
              <w:t>1</w:t>
            </w:r>
            <w:r w:rsidRPr="00C04C90">
              <w:rPr>
                <w:rFonts w:hint="eastAsia"/>
                <w:sz w:val="24"/>
                <w:szCs w:val="24"/>
              </w:rPr>
              <w:t>至操作</w:t>
            </w:r>
            <w:r w:rsidRPr="00C04C90">
              <w:rPr>
                <w:rFonts w:hint="eastAsia"/>
                <w:sz w:val="24"/>
                <w:szCs w:val="24"/>
              </w:rPr>
              <w:t>3</w:t>
            </w:r>
          </w:p>
        </w:tc>
      </w:tr>
      <w:tr w:rsidR="00387022" w:rsidRPr="00C04C90" w:rsidTr="00B62334">
        <w:tc>
          <w:tcPr>
            <w:tcW w:w="1337" w:type="dxa"/>
            <w:shd w:val="clear" w:color="auto" w:fill="BFBFBF" w:themeFill="background1" w:themeFillShade="BF"/>
          </w:tcPr>
          <w:p w:rsidR="00387022" w:rsidRPr="00C04C90" w:rsidRDefault="00387022" w:rsidP="00B62334">
            <w:pPr>
              <w:spacing w:line="276" w:lineRule="auto"/>
              <w:jc w:val="center"/>
              <w:rPr>
                <w:b/>
                <w:sz w:val="24"/>
                <w:szCs w:val="24"/>
              </w:rPr>
            </w:pPr>
            <w:r w:rsidRPr="00C04C90">
              <w:rPr>
                <w:rFonts w:hint="eastAsia"/>
                <w:b/>
                <w:sz w:val="24"/>
                <w:szCs w:val="24"/>
              </w:rPr>
              <w:t>预期结果</w:t>
            </w:r>
          </w:p>
        </w:tc>
        <w:tc>
          <w:tcPr>
            <w:tcW w:w="6618" w:type="dxa"/>
          </w:tcPr>
          <w:p w:rsidR="00387022" w:rsidRPr="00C04C90" w:rsidRDefault="00387022" w:rsidP="00D6546B">
            <w:pPr>
              <w:pStyle w:val="a8"/>
              <w:numPr>
                <w:ilvl w:val="0"/>
                <w:numId w:val="51"/>
              </w:numPr>
              <w:spacing w:line="276" w:lineRule="auto"/>
              <w:ind w:firstLineChars="0"/>
              <w:rPr>
                <w:color w:val="000000" w:themeColor="text1"/>
                <w:sz w:val="24"/>
                <w:szCs w:val="24"/>
              </w:rPr>
            </w:pPr>
            <w:r w:rsidRPr="00C04C90">
              <w:rPr>
                <w:rFonts w:hint="eastAsia"/>
                <w:color w:val="000000" w:themeColor="text1"/>
                <w:sz w:val="24"/>
                <w:szCs w:val="24"/>
              </w:rPr>
              <w:t>具有权限的节点能够访问接口</w:t>
            </w:r>
          </w:p>
          <w:p w:rsidR="00387022" w:rsidRPr="00C04C90" w:rsidRDefault="00387022" w:rsidP="00D6546B">
            <w:pPr>
              <w:pStyle w:val="a8"/>
              <w:numPr>
                <w:ilvl w:val="0"/>
                <w:numId w:val="51"/>
              </w:numPr>
              <w:spacing w:line="276" w:lineRule="auto"/>
              <w:ind w:firstLineChars="0"/>
              <w:rPr>
                <w:sz w:val="24"/>
                <w:szCs w:val="24"/>
              </w:rPr>
            </w:pPr>
            <w:r w:rsidRPr="00C04C90">
              <w:rPr>
                <w:rFonts w:hint="eastAsia"/>
                <w:color w:val="000000" w:themeColor="text1"/>
                <w:sz w:val="24"/>
                <w:szCs w:val="24"/>
              </w:rPr>
              <w:lastRenderedPageBreak/>
              <w:t>其他不具有权限的接口访问被拒绝</w:t>
            </w:r>
          </w:p>
          <w:p w:rsidR="00966B6B" w:rsidRPr="00C04C90" w:rsidRDefault="00966B6B" w:rsidP="00D6546B">
            <w:pPr>
              <w:pStyle w:val="a8"/>
              <w:numPr>
                <w:ilvl w:val="0"/>
                <w:numId w:val="51"/>
              </w:numPr>
              <w:spacing w:line="276" w:lineRule="auto"/>
              <w:ind w:firstLineChars="0"/>
              <w:rPr>
                <w:sz w:val="24"/>
                <w:szCs w:val="24"/>
              </w:rPr>
            </w:pPr>
            <w:r w:rsidRPr="00C04C90">
              <w:rPr>
                <w:rFonts w:hint="eastAsia"/>
                <w:sz w:val="24"/>
                <w:szCs w:val="24"/>
              </w:rPr>
              <w:t>不具有权限的新增节点访问被拒绝</w:t>
            </w:r>
          </w:p>
          <w:p w:rsidR="00966B6B" w:rsidRPr="00C04C90" w:rsidRDefault="00966B6B" w:rsidP="00D6546B">
            <w:pPr>
              <w:pStyle w:val="a8"/>
              <w:numPr>
                <w:ilvl w:val="0"/>
                <w:numId w:val="51"/>
              </w:numPr>
              <w:spacing w:line="276" w:lineRule="auto"/>
              <w:ind w:firstLineChars="0"/>
              <w:rPr>
                <w:sz w:val="24"/>
                <w:szCs w:val="24"/>
              </w:rPr>
            </w:pPr>
            <w:r w:rsidRPr="00C04C90">
              <w:rPr>
                <w:rFonts w:hint="eastAsia"/>
                <w:sz w:val="24"/>
                <w:szCs w:val="24"/>
              </w:rPr>
              <w:t>具有权限的新增节点能够访问接口</w:t>
            </w:r>
          </w:p>
        </w:tc>
      </w:tr>
    </w:tbl>
    <w:p w:rsidR="008B77F1" w:rsidRPr="00C04C90" w:rsidRDefault="008B77F1" w:rsidP="00966B6B">
      <w:pPr>
        <w:pStyle w:val="2"/>
        <w:spacing w:line="415" w:lineRule="auto"/>
        <w:ind w:left="992"/>
      </w:pPr>
      <w:r w:rsidRPr="00C04C90">
        <w:rPr>
          <w:rFonts w:hint="eastAsia"/>
        </w:rPr>
        <w:lastRenderedPageBreak/>
        <w:t>运维管理</w:t>
      </w:r>
    </w:p>
    <w:p w:rsidR="00034A10" w:rsidRPr="00C04C90" w:rsidRDefault="00034A10" w:rsidP="00FC6DFD">
      <w:pPr>
        <w:pStyle w:val="3"/>
        <w:numPr>
          <w:ilvl w:val="2"/>
          <w:numId w:val="1"/>
        </w:numPr>
      </w:pPr>
      <w:r w:rsidRPr="00C04C90">
        <w:rPr>
          <w:rFonts w:hint="eastAsia"/>
        </w:rPr>
        <w:t>新增节点的稳定性</w:t>
      </w:r>
    </w:p>
    <w:tbl>
      <w:tblPr>
        <w:tblStyle w:val="a7"/>
        <w:tblW w:w="0" w:type="auto"/>
        <w:tblInd w:w="567" w:type="dxa"/>
        <w:tblLook w:val="04A0" w:firstRow="1" w:lastRow="0" w:firstColumn="1" w:lastColumn="0" w:noHBand="0" w:noVBand="1"/>
      </w:tblPr>
      <w:tblGrid>
        <w:gridCol w:w="1337"/>
        <w:gridCol w:w="6618"/>
      </w:tblGrid>
      <w:tr w:rsidR="00FC6DFD" w:rsidRPr="00C04C90" w:rsidTr="001B1E7B">
        <w:tc>
          <w:tcPr>
            <w:tcW w:w="1337" w:type="dxa"/>
            <w:shd w:val="clear" w:color="auto" w:fill="BFBFBF" w:themeFill="background1" w:themeFillShade="BF"/>
          </w:tcPr>
          <w:p w:rsidR="00FC6DFD" w:rsidRPr="00C04C90" w:rsidRDefault="00FC6DFD" w:rsidP="009B7188">
            <w:pPr>
              <w:spacing w:line="276" w:lineRule="auto"/>
              <w:jc w:val="center"/>
              <w:rPr>
                <w:b/>
                <w:sz w:val="24"/>
                <w:szCs w:val="24"/>
              </w:rPr>
            </w:pPr>
            <w:bookmarkStart w:id="10" w:name="OLE_LINK5"/>
            <w:bookmarkStart w:id="11" w:name="OLE_LINK6"/>
            <w:r w:rsidRPr="00C04C90">
              <w:rPr>
                <w:rFonts w:hint="eastAsia"/>
                <w:b/>
                <w:sz w:val="24"/>
                <w:szCs w:val="24"/>
              </w:rPr>
              <w:t>测评目的</w:t>
            </w:r>
          </w:p>
        </w:tc>
        <w:tc>
          <w:tcPr>
            <w:tcW w:w="6618" w:type="dxa"/>
          </w:tcPr>
          <w:p w:rsidR="00FC6DFD" w:rsidRPr="00C04C90" w:rsidRDefault="00FC6DFD" w:rsidP="009B7188">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w:t>
            </w:r>
            <w:r w:rsidRPr="00C04C90">
              <w:rPr>
                <w:rFonts w:ascii="宋体" w:eastAsia="宋体" w:cs="宋体" w:hint="eastAsia"/>
                <w:kern w:val="0"/>
                <w:sz w:val="24"/>
                <w:szCs w:val="24"/>
              </w:rPr>
              <w:t>产品具备在新增节点下确保应用层业务</w:t>
            </w:r>
            <w:r w:rsidR="00EF669C" w:rsidRPr="00C04C90">
              <w:rPr>
                <w:rFonts w:ascii="宋体" w:eastAsia="宋体" w:cs="宋体" w:hint="eastAsia"/>
                <w:kern w:val="0"/>
                <w:sz w:val="24"/>
                <w:szCs w:val="24"/>
              </w:rPr>
              <w:t>稳定</w:t>
            </w:r>
            <w:r w:rsidRPr="00C04C90">
              <w:rPr>
                <w:rFonts w:ascii="宋体" w:eastAsia="宋体" w:cs="宋体" w:hint="eastAsia"/>
                <w:kern w:val="0"/>
                <w:sz w:val="24"/>
                <w:szCs w:val="24"/>
              </w:rPr>
              <w:t>可用的能力</w:t>
            </w:r>
          </w:p>
        </w:tc>
      </w:tr>
      <w:tr w:rsidR="00FC6DFD" w:rsidRPr="00C04C90" w:rsidTr="001B1E7B">
        <w:tc>
          <w:tcPr>
            <w:tcW w:w="1337" w:type="dxa"/>
            <w:shd w:val="clear" w:color="auto" w:fill="BFBFBF" w:themeFill="background1" w:themeFillShade="BF"/>
          </w:tcPr>
          <w:p w:rsidR="00FC6DFD" w:rsidRPr="00C04C90" w:rsidRDefault="00FC6DFD" w:rsidP="009B7188">
            <w:pPr>
              <w:spacing w:line="276" w:lineRule="auto"/>
              <w:jc w:val="center"/>
              <w:rPr>
                <w:b/>
                <w:sz w:val="24"/>
                <w:szCs w:val="24"/>
              </w:rPr>
            </w:pPr>
            <w:r w:rsidRPr="00C04C90">
              <w:rPr>
                <w:rFonts w:hint="eastAsia"/>
                <w:b/>
                <w:sz w:val="24"/>
                <w:szCs w:val="24"/>
              </w:rPr>
              <w:t>测评步骤</w:t>
            </w:r>
          </w:p>
        </w:tc>
        <w:tc>
          <w:tcPr>
            <w:tcW w:w="6618" w:type="dxa"/>
          </w:tcPr>
          <w:p w:rsidR="00FC6DFD" w:rsidRPr="00C04C90" w:rsidRDefault="00FC6DFD" w:rsidP="001B1E7B">
            <w:pPr>
              <w:pStyle w:val="a8"/>
              <w:numPr>
                <w:ilvl w:val="0"/>
                <w:numId w:val="23"/>
              </w:numPr>
              <w:spacing w:line="276" w:lineRule="auto"/>
              <w:ind w:firstLineChars="0"/>
              <w:rPr>
                <w:color w:val="000000" w:themeColor="text1"/>
                <w:sz w:val="24"/>
                <w:szCs w:val="24"/>
              </w:rPr>
            </w:pPr>
            <w:r w:rsidRPr="00C04C90">
              <w:rPr>
                <w:rFonts w:hint="eastAsia"/>
                <w:color w:val="000000" w:themeColor="text1"/>
                <w:sz w:val="24"/>
                <w:szCs w:val="24"/>
              </w:rPr>
              <w:t>请求应用层服务</w:t>
            </w:r>
          </w:p>
          <w:p w:rsidR="00FC6DFD" w:rsidRPr="00C04C90" w:rsidRDefault="00FC6DFD" w:rsidP="001B1E7B">
            <w:pPr>
              <w:pStyle w:val="a8"/>
              <w:numPr>
                <w:ilvl w:val="0"/>
                <w:numId w:val="23"/>
              </w:numPr>
              <w:spacing w:line="276" w:lineRule="auto"/>
              <w:ind w:firstLineChars="0"/>
              <w:rPr>
                <w:color w:val="000000" w:themeColor="text1"/>
                <w:sz w:val="24"/>
                <w:szCs w:val="24"/>
              </w:rPr>
            </w:pPr>
            <w:r w:rsidRPr="00C04C90">
              <w:rPr>
                <w:rFonts w:hint="eastAsia"/>
                <w:color w:val="000000" w:themeColor="text1"/>
                <w:sz w:val="24"/>
                <w:szCs w:val="24"/>
              </w:rPr>
              <w:t>新节点部署后，发起新增节点的请求</w:t>
            </w:r>
          </w:p>
          <w:p w:rsidR="00FC6DFD" w:rsidRPr="00C04C90" w:rsidRDefault="00FC6DFD" w:rsidP="001B1E7B">
            <w:pPr>
              <w:pStyle w:val="a8"/>
              <w:numPr>
                <w:ilvl w:val="0"/>
                <w:numId w:val="23"/>
              </w:numPr>
              <w:spacing w:line="276" w:lineRule="auto"/>
              <w:ind w:firstLineChars="0"/>
              <w:rPr>
                <w:sz w:val="24"/>
                <w:szCs w:val="24"/>
              </w:rPr>
            </w:pPr>
            <w:r w:rsidRPr="00C04C90">
              <w:rPr>
                <w:rFonts w:hint="eastAsia"/>
                <w:color w:val="000000" w:themeColor="text1"/>
                <w:sz w:val="24"/>
                <w:szCs w:val="24"/>
              </w:rPr>
              <w:t>在新增节点过程中，持续请求应用层服务</w:t>
            </w:r>
          </w:p>
          <w:p w:rsidR="00B01474" w:rsidRPr="00C04C90" w:rsidRDefault="00B01474" w:rsidP="001B1E7B">
            <w:pPr>
              <w:pStyle w:val="a8"/>
              <w:numPr>
                <w:ilvl w:val="0"/>
                <w:numId w:val="23"/>
              </w:numPr>
              <w:spacing w:line="276" w:lineRule="auto"/>
              <w:ind w:firstLineChars="0"/>
              <w:rPr>
                <w:sz w:val="24"/>
                <w:szCs w:val="24"/>
              </w:rPr>
            </w:pPr>
            <w:r w:rsidRPr="00C04C90">
              <w:rPr>
                <w:rFonts w:hint="eastAsia"/>
                <w:sz w:val="24"/>
                <w:szCs w:val="24"/>
              </w:rPr>
              <w:t>持续观察</w:t>
            </w:r>
            <w:r w:rsidRPr="00C04C90">
              <w:rPr>
                <w:rFonts w:hint="eastAsia"/>
                <w:sz w:val="24"/>
                <w:szCs w:val="24"/>
              </w:rPr>
              <w:t>2</w:t>
            </w:r>
            <w:r w:rsidRPr="00C04C90">
              <w:rPr>
                <w:sz w:val="24"/>
                <w:szCs w:val="24"/>
              </w:rPr>
              <w:t>4</w:t>
            </w:r>
            <w:r w:rsidRPr="00C04C90">
              <w:rPr>
                <w:rFonts w:hint="eastAsia"/>
                <w:sz w:val="24"/>
                <w:szCs w:val="24"/>
              </w:rPr>
              <w:t>小时</w:t>
            </w:r>
          </w:p>
        </w:tc>
      </w:tr>
      <w:tr w:rsidR="00FC6DFD" w:rsidRPr="00C04C90" w:rsidTr="001B1E7B">
        <w:tc>
          <w:tcPr>
            <w:tcW w:w="1337" w:type="dxa"/>
            <w:shd w:val="clear" w:color="auto" w:fill="BFBFBF" w:themeFill="background1" w:themeFillShade="BF"/>
          </w:tcPr>
          <w:p w:rsidR="00FC6DFD" w:rsidRPr="00C04C90" w:rsidRDefault="00FC6DFD" w:rsidP="009B7188">
            <w:pPr>
              <w:spacing w:line="276" w:lineRule="auto"/>
              <w:jc w:val="center"/>
              <w:rPr>
                <w:b/>
                <w:sz w:val="24"/>
                <w:szCs w:val="24"/>
              </w:rPr>
            </w:pPr>
            <w:r w:rsidRPr="00C04C90">
              <w:rPr>
                <w:rFonts w:hint="eastAsia"/>
                <w:b/>
                <w:sz w:val="24"/>
                <w:szCs w:val="24"/>
              </w:rPr>
              <w:t>预期结果</w:t>
            </w:r>
          </w:p>
        </w:tc>
        <w:tc>
          <w:tcPr>
            <w:tcW w:w="6618" w:type="dxa"/>
          </w:tcPr>
          <w:p w:rsidR="00FC6DFD" w:rsidRPr="00C04C90" w:rsidRDefault="00FC6DFD" w:rsidP="001B1E7B">
            <w:pPr>
              <w:pStyle w:val="a8"/>
              <w:numPr>
                <w:ilvl w:val="0"/>
                <w:numId w:val="24"/>
              </w:numPr>
              <w:spacing w:line="276" w:lineRule="auto"/>
              <w:ind w:firstLineChars="0"/>
              <w:rPr>
                <w:color w:val="000000" w:themeColor="text1"/>
                <w:sz w:val="24"/>
                <w:szCs w:val="24"/>
              </w:rPr>
            </w:pPr>
            <w:r w:rsidRPr="00C04C90">
              <w:rPr>
                <w:rFonts w:hint="eastAsia"/>
                <w:color w:val="000000" w:themeColor="text1"/>
                <w:sz w:val="24"/>
                <w:szCs w:val="24"/>
              </w:rPr>
              <w:t>应用层服务可用</w:t>
            </w:r>
          </w:p>
          <w:p w:rsidR="00FC6DFD" w:rsidRPr="00C04C90" w:rsidRDefault="00FC6DFD" w:rsidP="001B1E7B">
            <w:pPr>
              <w:pStyle w:val="a8"/>
              <w:numPr>
                <w:ilvl w:val="0"/>
                <w:numId w:val="24"/>
              </w:numPr>
              <w:spacing w:line="276" w:lineRule="auto"/>
              <w:ind w:firstLineChars="0"/>
              <w:rPr>
                <w:color w:val="000000" w:themeColor="text1"/>
                <w:sz w:val="24"/>
                <w:szCs w:val="24"/>
              </w:rPr>
            </w:pPr>
            <w:r w:rsidRPr="00C04C90">
              <w:rPr>
                <w:rFonts w:hint="eastAsia"/>
                <w:color w:val="000000" w:themeColor="text1"/>
                <w:sz w:val="24"/>
                <w:szCs w:val="24"/>
              </w:rPr>
              <w:t>新增节点加入到集群中，并能与集群中的节点进行共识</w:t>
            </w:r>
          </w:p>
          <w:p w:rsidR="00FC6DFD" w:rsidRPr="00C04C90" w:rsidRDefault="00FC6DFD" w:rsidP="001B1E7B">
            <w:pPr>
              <w:pStyle w:val="a8"/>
              <w:numPr>
                <w:ilvl w:val="0"/>
                <w:numId w:val="24"/>
              </w:numPr>
              <w:spacing w:line="276" w:lineRule="auto"/>
              <w:ind w:firstLineChars="0"/>
              <w:rPr>
                <w:sz w:val="24"/>
                <w:szCs w:val="24"/>
              </w:rPr>
            </w:pPr>
            <w:r w:rsidRPr="00C04C90">
              <w:rPr>
                <w:rFonts w:hint="eastAsia"/>
                <w:color w:val="000000" w:themeColor="text1"/>
                <w:sz w:val="24"/>
                <w:szCs w:val="24"/>
              </w:rPr>
              <w:t>在新增节点过程中，应用层服务可用</w:t>
            </w:r>
          </w:p>
        </w:tc>
      </w:tr>
    </w:tbl>
    <w:bookmarkEnd w:id="10"/>
    <w:bookmarkEnd w:id="11"/>
    <w:p w:rsidR="00FC6DFD" w:rsidRPr="00C04C90" w:rsidRDefault="00FC6DFD" w:rsidP="00FC6DFD">
      <w:pPr>
        <w:pStyle w:val="3"/>
        <w:numPr>
          <w:ilvl w:val="2"/>
          <w:numId w:val="1"/>
        </w:numPr>
      </w:pPr>
      <w:r w:rsidRPr="00C04C90">
        <w:rPr>
          <w:rFonts w:hint="eastAsia"/>
        </w:rPr>
        <w:t>删除节点的稳定性</w:t>
      </w:r>
    </w:p>
    <w:tbl>
      <w:tblPr>
        <w:tblStyle w:val="a7"/>
        <w:tblW w:w="0" w:type="auto"/>
        <w:tblInd w:w="567" w:type="dxa"/>
        <w:tblLook w:val="04A0" w:firstRow="1" w:lastRow="0" w:firstColumn="1" w:lastColumn="0" w:noHBand="0" w:noVBand="1"/>
      </w:tblPr>
      <w:tblGrid>
        <w:gridCol w:w="1337"/>
        <w:gridCol w:w="6618"/>
      </w:tblGrid>
      <w:tr w:rsidR="00FC6DFD" w:rsidRPr="00C04C90" w:rsidTr="001B1E7B">
        <w:tc>
          <w:tcPr>
            <w:tcW w:w="1337" w:type="dxa"/>
            <w:shd w:val="clear" w:color="auto" w:fill="BFBFBF" w:themeFill="background1" w:themeFillShade="BF"/>
          </w:tcPr>
          <w:p w:rsidR="00FC6DFD" w:rsidRPr="00C04C90" w:rsidRDefault="00FC6DFD" w:rsidP="009B7188">
            <w:pPr>
              <w:spacing w:line="276" w:lineRule="auto"/>
              <w:jc w:val="center"/>
              <w:rPr>
                <w:b/>
                <w:sz w:val="24"/>
                <w:szCs w:val="24"/>
              </w:rPr>
            </w:pPr>
            <w:bookmarkStart w:id="12" w:name="OLE_LINK7"/>
            <w:bookmarkStart w:id="13" w:name="OLE_LINK8"/>
            <w:r w:rsidRPr="00C04C90">
              <w:rPr>
                <w:rFonts w:hint="eastAsia"/>
                <w:b/>
                <w:sz w:val="24"/>
                <w:szCs w:val="24"/>
              </w:rPr>
              <w:t>测评目的</w:t>
            </w:r>
          </w:p>
        </w:tc>
        <w:tc>
          <w:tcPr>
            <w:tcW w:w="6618" w:type="dxa"/>
          </w:tcPr>
          <w:p w:rsidR="00FC6DFD" w:rsidRPr="00C04C90" w:rsidRDefault="00073813" w:rsidP="009B7188">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w:t>
            </w:r>
            <w:r w:rsidRPr="00C04C90">
              <w:rPr>
                <w:rFonts w:ascii="宋体" w:eastAsia="宋体" w:cs="宋体" w:hint="eastAsia"/>
                <w:kern w:val="0"/>
                <w:sz w:val="24"/>
                <w:szCs w:val="24"/>
              </w:rPr>
              <w:t>产品具备在删除节点下确保应用层业务可用的能力</w:t>
            </w:r>
          </w:p>
        </w:tc>
      </w:tr>
      <w:tr w:rsidR="00FC6DFD" w:rsidRPr="00C04C90" w:rsidTr="001B1E7B">
        <w:tc>
          <w:tcPr>
            <w:tcW w:w="1337" w:type="dxa"/>
            <w:shd w:val="clear" w:color="auto" w:fill="BFBFBF" w:themeFill="background1" w:themeFillShade="BF"/>
          </w:tcPr>
          <w:p w:rsidR="00FC6DFD" w:rsidRPr="00C04C90" w:rsidRDefault="00FC6DFD" w:rsidP="009B7188">
            <w:pPr>
              <w:spacing w:line="276" w:lineRule="auto"/>
              <w:jc w:val="center"/>
              <w:rPr>
                <w:b/>
                <w:sz w:val="24"/>
                <w:szCs w:val="24"/>
              </w:rPr>
            </w:pPr>
            <w:r w:rsidRPr="00C04C90">
              <w:rPr>
                <w:rFonts w:hint="eastAsia"/>
                <w:b/>
                <w:sz w:val="24"/>
                <w:szCs w:val="24"/>
              </w:rPr>
              <w:t>测评步骤</w:t>
            </w:r>
          </w:p>
        </w:tc>
        <w:tc>
          <w:tcPr>
            <w:tcW w:w="6618" w:type="dxa"/>
          </w:tcPr>
          <w:p w:rsidR="00073813" w:rsidRPr="00C04C90" w:rsidRDefault="00073813" w:rsidP="001B1E7B">
            <w:pPr>
              <w:pStyle w:val="a8"/>
              <w:numPr>
                <w:ilvl w:val="0"/>
                <w:numId w:val="25"/>
              </w:numPr>
              <w:spacing w:line="276" w:lineRule="auto"/>
              <w:ind w:firstLineChars="0"/>
              <w:rPr>
                <w:color w:val="000000" w:themeColor="text1"/>
                <w:sz w:val="24"/>
                <w:szCs w:val="24"/>
              </w:rPr>
            </w:pPr>
            <w:r w:rsidRPr="00C04C90">
              <w:rPr>
                <w:rFonts w:hint="eastAsia"/>
                <w:color w:val="000000" w:themeColor="text1"/>
                <w:sz w:val="24"/>
                <w:szCs w:val="24"/>
              </w:rPr>
              <w:t>请求应用层服务</w:t>
            </w:r>
          </w:p>
          <w:p w:rsidR="00073813" w:rsidRPr="00C04C90" w:rsidRDefault="00073813" w:rsidP="001B1E7B">
            <w:pPr>
              <w:pStyle w:val="a8"/>
              <w:numPr>
                <w:ilvl w:val="0"/>
                <w:numId w:val="25"/>
              </w:numPr>
              <w:spacing w:line="276" w:lineRule="auto"/>
              <w:ind w:firstLineChars="0"/>
              <w:rPr>
                <w:color w:val="000000" w:themeColor="text1"/>
                <w:sz w:val="24"/>
                <w:szCs w:val="24"/>
              </w:rPr>
            </w:pPr>
            <w:r w:rsidRPr="00C04C90">
              <w:rPr>
                <w:rFonts w:hint="eastAsia"/>
                <w:color w:val="000000" w:themeColor="text1"/>
                <w:sz w:val="24"/>
                <w:szCs w:val="24"/>
              </w:rPr>
              <w:t>已加入集群的节点进行删除节点的操作</w:t>
            </w:r>
          </w:p>
          <w:p w:rsidR="00FC6DFD" w:rsidRPr="00C04C90" w:rsidRDefault="00073813" w:rsidP="001B1E7B">
            <w:pPr>
              <w:pStyle w:val="a8"/>
              <w:numPr>
                <w:ilvl w:val="0"/>
                <w:numId w:val="25"/>
              </w:numPr>
              <w:spacing w:line="276" w:lineRule="auto"/>
              <w:ind w:firstLineChars="0"/>
              <w:rPr>
                <w:sz w:val="24"/>
                <w:szCs w:val="24"/>
              </w:rPr>
            </w:pPr>
            <w:r w:rsidRPr="00C04C90">
              <w:rPr>
                <w:rFonts w:hint="eastAsia"/>
                <w:color w:val="000000" w:themeColor="text1"/>
                <w:sz w:val="24"/>
                <w:szCs w:val="24"/>
              </w:rPr>
              <w:t>在删除节点过程中，持续请求应用层服务</w:t>
            </w:r>
          </w:p>
          <w:p w:rsidR="00B01474" w:rsidRPr="00C04C90" w:rsidRDefault="00B01474" w:rsidP="001B1E7B">
            <w:pPr>
              <w:pStyle w:val="a8"/>
              <w:numPr>
                <w:ilvl w:val="0"/>
                <w:numId w:val="25"/>
              </w:numPr>
              <w:spacing w:line="276" w:lineRule="auto"/>
              <w:ind w:firstLineChars="0"/>
              <w:rPr>
                <w:sz w:val="24"/>
                <w:szCs w:val="24"/>
              </w:rPr>
            </w:pPr>
            <w:r w:rsidRPr="00C04C90">
              <w:rPr>
                <w:rFonts w:hint="eastAsia"/>
                <w:sz w:val="24"/>
                <w:szCs w:val="24"/>
              </w:rPr>
              <w:t>持续观察</w:t>
            </w:r>
            <w:r w:rsidRPr="00C04C90">
              <w:rPr>
                <w:rFonts w:hint="eastAsia"/>
                <w:sz w:val="24"/>
                <w:szCs w:val="24"/>
              </w:rPr>
              <w:t>2</w:t>
            </w:r>
            <w:r w:rsidRPr="00C04C90">
              <w:rPr>
                <w:sz w:val="24"/>
                <w:szCs w:val="24"/>
              </w:rPr>
              <w:t>4</w:t>
            </w:r>
            <w:r w:rsidRPr="00C04C90">
              <w:rPr>
                <w:rFonts w:hint="eastAsia"/>
                <w:sz w:val="24"/>
                <w:szCs w:val="24"/>
              </w:rPr>
              <w:t>小时</w:t>
            </w:r>
          </w:p>
        </w:tc>
      </w:tr>
      <w:tr w:rsidR="00FC6DFD" w:rsidRPr="00C04C90" w:rsidTr="001B1E7B">
        <w:tc>
          <w:tcPr>
            <w:tcW w:w="1337" w:type="dxa"/>
            <w:shd w:val="clear" w:color="auto" w:fill="BFBFBF" w:themeFill="background1" w:themeFillShade="BF"/>
          </w:tcPr>
          <w:p w:rsidR="00FC6DFD" w:rsidRPr="00C04C90" w:rsidRDefault="00FC6DFD" w:rsidP="009B7188">
            <w:pPr>
              <w:spacing w:line="276" w:lineRule="auto"/>
              <w:jc w:val="center"/>
              <w:rPr>
                <w:b/>
                <w:sz w:val="24"/>
                <w:szCs w:val="24"/>
              </w:rPr>
            </w:pPr>
            <w:r w:rsidRPr="00C04C90">
              <w:rPr>
                <w:rFonts w:hint="eastAsia"/>
                <w:b/>
                <w:sz w:val="24"/>
                <w:szCs w:val="24"/>
              </w:rPr>
              <w:t>预期结果</w:t>
            </w:r>
          </w:p>
        </w:tc>
        <w:tc>
          <w:tcPr>
            <w:tcW w:w="6618" w:type="dxa"/>
          </w:tcPr>
          <w:p w:rsidR="00073813" w:rsidRPr="00C04C90" w:rsidRDefault="00073813" w:rsidP="001B1E7B">
            <w:pPr>
              <w:pStyle w:val="a8"/>
              <w:numPr>
                <w:ilvl w:val="0"/>
                <w:numId w:val="26"/>
              </w:numPr>
              <w:spacing w:line="276" w:lineRule="auto"/>
              <w:ind w:firstLineChars="0"/>
              <w:rPr>
                <w:color w:val="000000" w:themeColor="text1"/>
                <w:sz w:val="24"/>
                <w:szCs w:val="24"/>
              </w:rPr>
            </w:pPr>
            <w:r w:rsidRPr="00C04C90">
              <w:rPr>
                <w:rFonts w:hint="eastAsia"/>
                <w:color w:val="000000" w:themeColor="text1"/>
                <w:sz w:val="24"/>
                <w:szCs w:val="24"/>
              </w:rPr>
              <w:t>应用层服务可用</w:t>
            </w:r>
          </w:p>
          <w:p w:rsidR="00073813" w:rsidRPr="00C04C90" w:rsidRDefault="00073813" w:rsidP="001B1E7B">
            <w:pPr>
              <w:pStyle w:val="a8"/>
              <w:numPr>
                <w:ilvl w:val="0"/>
                <w:numId w:val="26"/>
              </w:numPr>
              <w:spacing w:line="276" w:lineRule="auto"/>
              <w:ind w:firstLineChars="0"/>
              <w:rPr>
                <w:color w:val="000000" w:themeColor="text1"/>
                <w:sz w:val="24"/>
                <w:szCs w:val="24"/>
              </w:rPr>
            </w:pPr>
            <w:r w:rsidRPr="00C04C90">
              <w:rPr>
                <w:rFonts w:hint="eastAsia"/>
                <w:color w:val="000000" w:themeColor="text1"/>
                <w:sz w:val="24"/>
                <w:szCs w:val="24"/>
              </w:rPr>
              <w:t>被删节点被移除出集群，并无法与集群中的节点进行共识</w:t>
            </w:r>
          </w:p>
          <w:p w:rsidR="00FC6DFD" w:rsidRPr="00C04C90" w:rsidRDefault="00073813" w:rsidP="001B1E7B">
            <w:pPr>
              <w:pStyle w:val="a8"/>
              <w:numPr>
                <w:ilvl w:val="0"/>
                <w:numId w:val="26"/>
              </w:numPr>
              <w:spacing w:line="276" w:lineRule="auto"/>
              <w:ind w:firstLineChars="0"/>
              <w:rPr>
                <w:sz w:val="24"/>
                <w:szCs w:val="24"/>
              </w:rPr>
            </w:pPr>
            <w:r w:rsidRPr="00C04C90">
              <w:rPr>
                <w:rFonts w:hint="eastAsia"/>
                <w:color w:val="000000" w:themeColor="text1"/>
                <w:sz w:val="24"/>
                <w:szCs w:val="24"/>
              </w:rPr>
              <w:t>在删除节点过程中，应用层服务可用</w:t>
            </w:r>
          </w:p>
        </w:tc>
      </w:tr>
    </w:tbl>
    <w:bookmarkEnd w:id="12"/>
    <w:bookmarkEnd w:id="13"/>
    <w:p w:rsidR="00FC6DFD" w:rsidRPr="00C04C90" w:rsidRDefault="00073813" w:rsidP="00073813">
      <w:pPr>
        <w:pStyle w:val="3"/>
        <w:numPr>
          <w:ilvl w:val="2"/>
          <w:numId w:val="1"/>
        </w:numPr>
      </w:pPr>
      <w:r w:rsidRPr="00C04C90">
        <w:rPr>
          <w:rFonts w:hint="eastAsia"/>
        </w:rPr>
        <w:t>修改节点配置的稳定性</w:t>
      </w:r>
    </w:p>
    <w:tbl>
      <w:tblPr>
        <w:tblStyle w:val="a7"/>
        <w:tblW w:w="0" w:type="auto"/>
        <w:tblInd w:w="567" w:type="dxa"/>
        <w:tblLook w:val="04A0" w:firstRow="1" w:lastRow="0" w:firstColumn="1" w:lastColumn="0" w:noHBand="0" w:noVBand="1"/>
      </w:tblPr>
      <w:tblGrid>
        <w:gridCol w:w="1337"/>
        <w:gridCol w:w="6618"/>
      </w:tblGrid>
      <w:tr w:rsidR="00073813" w:rsidRPr="00C04C90" w:rsidTr="001B1E7B">
        <w:tc>
          <w:tcPr>
            <w:tcW w:w="1337" w:type="dxa"/>
            <w:shd w:val="clear" w:color="auto" w:fill="BFBFBF" w:themeFill="background1" w:themeFillShade="BF"/>
          </w:tcPr>
          <w:p w:rsidR="00073813" w:rsidRPr="00C04C90" w:rsidRDefault="00073813" w:rsidP="009B7188">
            <w:pPr>
              <w:spacing w:line="276" w:lineRule="auto"/>
              <w:jc w:val="center"/>
              <w:rPr>
                <w:b/>
                <w:sz w:val="24"/>
                <w:szCs w:val="24"/>
              </w:rPr>
            </w:pPr>
            <w:bookmarkStart w:id="14" w:name="OLE_LINK9"/>
            <w:bookmarkStart w:id="15" w:name="OLE_LINK10"/>
            <w:r w:rsidRPr="00C04C90">
              <w:rPr>
                <w:rFonts w:hint="eastAsia"/>
                <w:b/>
                <w:sz w:val="24"/>
                <w:szCs w:val="24"/>
              </w:rPr>
              <w:t>测评目的</w:t>
            </w:r>
          </w:p>
        </w:tc>
        <w:tc>
          <w:tcPr>
            <w:tcW w:w="6618" w:type="dxa"/>
          </w:tcPr>
          <w:p w:rsidR="00073813" w:rsidRPr="00C04C90" w:rsidRDefault="00073813" w:rsidP="009B7188">
            <w:pPr>
              <w:spacing w:line="276" w:lineRule="auto"/>
              <w:rPr>
                <w:sz w:val="24"/>
                <w:szCs w:val="24"/>
              </w:rPr>
            </w:pPr>
            <w:r w:rsidRPr="00C04C90">
              <w:rPr>
                <w:rFonts w:ascii="宋体" w:eastAsia="宋体" w:cs="宋体" w:hint="eastAsia"/>
                <w:kern w:val="0"/>
                <w:sz w:val="24"/>
                <w:szCs w:val="24"/>
              </w:rPr>
              <w:t>验证</w:t>
            </w:r>
            <w:r w:rsidR="00B63128" w:rsidRPr="00C04C90">
              <w:rPr>
                <w:rFonts w:ascii="宋体" w:eastAsia="宋体" w:cs="宋体" w:hint="eastAsia"/>
                <w:kern w:val="0"/>
                <w:sz w:val="24"/>
                <w:szCs w:val="24"/>
              </w:rPr>
              <w:t>许可链</w:t>
            </w:r>
            <w:r w:rsidRPr="00C04C90">
              <w:rPr>
                <w:rFonts w:ascii="宋体" w:eastAsia="宋体" w:cs="宋体" w:hint="eastAsia"/>
                <w:kern w:val="0"/>
                <w:sz w:val="24"/>
                <w:szCs w:val="24"/>
              </w:rPr>
              <w:t>产品具备在修改节点配置下确保应用层业务可用的能力</w:t>
            </w:r>
          </w:p>
        </w:tc>
      </w:tr>
      <w:tr w:rsidR="00073813" w:rsidRPr="00C04C90" w:rsidTr="001B1E7B">
        <w:tc>
          <w:tcPr>
            <w:tcW w:w="1337" w:type="dxa"/>
            <w:shd w:val="clear" w:color="auto" w:fill="BFBFBF" w:themeFill="background1" w:themeFillShade="BF"/>
          </w:tcPr>
          <w:p w:rsidR="00073813" w:rsidRPr="00C04C90" w:rsidRDefault="00073813" w:rsidP="009B7188">
            <w:pPr>
              <w:spacing w:line="276" w:lineRule="auto"/>
              <w:jc w:val="center"/>
              <w:rPr>
                <w:b/>
                <w:sz w:val="24"/>
                <w:szCs w:val="24"/>
              </w:rPr>
            </w:pPr>
            <w:r w:rsidRPr="00C04C90">
              <w:rPr>
                <w:rFonts w:hint="eastAsia"/>
                <w:b/>
                <w:sz w:val="24"/>
                <w:szCs w:val="24"/>
              </w:rPr>
              <w:t>测评步骤</w:t>
            </w:r>
          </w:p>
        </w:tc>
        <w:tc>
          <w:tcPr>
            <w:tcW w:w="6618" w:type="dxa"/>
          </w:tcPr>
          <w:p w:rsidR="00073813" w:rsidRPr="00C04C90" w:rsidRDefault="00073813" w:rsidP="001B1E7B">
            <w:pPr>
              <w:pStyle w:val="a8"/>
              <w:numPr>
                <w:ilvl w:val="0"/>
                <w:numId w:val="27"/>
              </w:numPr>
              <w:spacing w:line="276" w:lineRule="auto"/>
              <w:ind w:firstLineChars="0"/>
              <w:rPr>
                <w:color w:val="000000" w:themeColor="text1"/>
                <w:sz w:val="24"/>
                <w:szCs w:val="24"/>
              </w:rPr>
            </w:pPr>
            <w:r w:rsidRPr="00C04C90">
              <w:rPr>
                <w:rFonts w:hint="eastAsia"/>
                <w:color w:val="000000" w:themeColor="text1"/>
                <w:sz w:val="24"/>
                <w:szCs w:val="24"/>
              </w:rPr>
              <w:t>请求应用层服务</w:t>
            </w:r>
          </w:p>
          <w:p w:rsidR="00073813" w:rsidRPr="00C04C90" w:rsidRDefault="00073813" w:rsidP="001B1E7B">
            <w:pPr>
              <w:pStyle w:val="a8"/>
              <w:numPr>
                <w:ilvl w:val="0"/>
                <w:numId w:val="27"/>
              </w:numPr>
              <w:spacing w:line="276" w:lineRule="auto"/>
              <w:ind w:firstLineChars="0"/>
              <w:rPr>
                <w:color w:val="000000" w:themeColor="text1"/>
                <w:sz w:val="24"/>
                <w:szCs w:val="24"/>
              </w:rPr>
            </w:pPr>
            <w:r w:rsidRPr="00C04C90">
              <w:rPr>
                <w:rFonts w:hint="eastAsia"/>
                <w:color w:val="000000" w:themeColor="text1"/>
                <w:sz w:val="24"/>
                <w:szCs w:val="24"/>
              </w:rPr>
              <w:t>对已加入集群的节点进行修改节点配置的操作</w:t>
            </w:r>
          </w:p>
          <w:p w:rsidR="00073813" w:rsidRPr="00C04C90" w:rsidRDefault="00073813" w:rsidP="001B1E7B">
            <w:pPr>
              <w:pStyle w:val="a8"/>
              <w:numPr>
                <w:ilvl w:val="0"/>
                <w:numId w:val="27"/>
              </w:numPr>
              <w:spacing w:line="276" w:lineRule="auto"/>
              <w:ind w:firstLineChars="0"/>
              <w:rPr>
                <w:color w:val="000000" w:themeColor="text1"/>
                <w:sz w:val="24"/>
                <w:szCs w:val="24"/>
              </w:rPr>
            </w:pPr>
            <w:r w:rsidRPr="00C04C90">
              <w:rPr>
                <w:rFonts w:hint="eastAsia"/>
                <w:color w:val="000000" w:themeColor="text1"/>
                <w:sz w:val="24"/>
                <w:szCs w:val="24"/>
              </w:rPr>
              <w:t>在修改节点配置</w:t>
            </w:r>
            <w:r w:rsidR="00D1142A" w:rsidRPr="00C04C90">
              <w:rPr>
                <w:rFonts w:hint="eastAsia"/>
                <w:color w:val="000000" w:themeColor="text1"/>
                <w:sz w:val="24"/>
                <w:szCs w:val="24"/>
              </w:rPr>
              <w:t>后</w:t>
            </w:r>
            <w:r w:rsidRPr="00C04C90">
              <w:rPr>
                <w:rFonts w:hint="eastAsia"/>
                <w:color w:val="000000" w:themeColor="text1"/>
                <w:sz w:val="24"/>
                <w:szCs w:val="24"/>
              </w:rPr>
              <w:t>，持续请求应用层服务</w:t>
            </w:r>
          </w:p>
          <w:p w:rsidR="00B01474" w:rsidRPr="00C04C90" w:rsidRDefault="00B01474" w:rsidP="001B1E7B">
            <w:pPr>
              <w:pStyle w:val="a8"/>
              <w:numPr>
                <w:ilvl w:val="0"/>
                <w:numId w:val="27"/>
              </w:numPr>
              <w:spacing w:line="276" w:lineRule="auto"/>
              <w:ind w:firstLineChars="0"/>
              <w:rPr>
                <w:color w:val="000000" w:themeColor="text1"/>
                <w:sz w:val="24"/>
                <w:szCs w:val="24"/>
              </w:rPr>
            </w:pPr>
            <w:r w:rsidRPr="00C04C90">
              <w:rPr>
                <w:rFonts w:hint="eastAsia"/>
                <w:color w:val="000000" w:themeColor="text1"/>
                <w:sz w:val="24"/>
                <w:szCs w:val="24"/>
              </w:rPr>
              <w:t>持续观察</w:t>
            </w:r>
            <w:r w:rsidRPr="00C04C90">
              <w:rPr>
                <w:rFonts w:hint="eastAsia"/>
                <w:color w:val="000000" w:themeColor="text1"/>
                <w:sz w:val="24"/>
                <w:szCs w:val="24"/>
              </w:rPr>
              <w:t>2</w:t>
            </w:r>
            <w:r w:rsidRPr="00C04C90">
              <w:rPr>
                <w:color w:val="000000" w:themeColor="text1"/>
                <w:sz w:val="24"/>
                <w:szCs w:val="24"/>
              </w:rPr>
              <w:t>4</w:t>
            </w:r>
            <w:r w:rsidRPr="00C04C90">
              <w:rPr>
                <w:rFonts w:hint="eastAsia"/>
                <w:color w:val="000000" w:themeColor="text1"/>
                <w:sz w:val="24"/>
                <w:szCs w:val="24"/>
              </w:rPr>
              <w:t>小时</w:t>
            </w:r>
          </w:p>
        </w:tc>
      </w:tr>
      <w:tr w:rsidR="00073813" w:rsidRPr="00C04C90" w:rsidTr="001B1E7B">
        <w:tc>
          <w:tcPr>
            <w:tcW w:w="1337" w:type="dxa"/>
            <w:shd w:val="clear" w:color="auto" w:fill="BFBFBF" w:themeFill="background1" w:themeFillShade="BF"/>
          </w:tcPr>
          <w:p w:rsidR="00073813" w:rsidRPr="00C04C90" w:rsidRDefault="00073813" w:rsidP="009B7188">
            <w:pPr>
              <w:spacing w:line="276" w:lineRule="auto"/>
              <w:jc w:val="center"/>
              <w:rPr>
                <w:b/>
                <w:sz w:val="24"/>
                <w:szCs w:val="24"/>
              </w:rPr>
            </w:pPr>
            <w:r w:rsidRPr="00C04C90">
              <w:rPr>
                <w:rFonts w:hint="eastAsia"/>
                <w:b/>
                <w:sz w:val="24"/>
                <w:szCs w:val="24"/>
              </w:rPr>
              <w:t>预期结果</w:t>
            </w:r>
          </w:p>
        </w:tc>
        <w:tc>
          <w:tcPr>
            <w:tcW w:w="6618" w:type="dxa"/>
          </w:tcPr>
          <w:p w:rsidR="00073813" w:rsidRPr="00C04C90" w:rsidRDefault="00073813" w:rsidP="001B1E7B">
            <w:pPr>
              <w:pStyle w:val="a8"/>
              <w:numPr>
                <w:ilvl w:val="0"/>
                <w:numId w:val="28"/>
              </w:numPr>
              <w:spacing w:line="276" w:lineRule="auto"/>
              <w:ind w:firstLineChars="0"/>
              <w:rPr>
                <w:color w:val="000000" w:themeColor="text1"/>
                <w:sz w:val="24"/>
                <w:szCs w:val="24"/>
              </w:rPr>
            </w:pPr>
            <w:r w:rsidRPr="00C04C90">
              <w:rPr>
                <w:rFonts w:hint="eastAsia"/>
                <w:color w:val="000000" w:themeColor="text1"/>
                <w:sz w:val="24"/>
                <w:szCs w:val="24"/>
              </w:rPr>
              <w:t>应用层服务可用</w:t>
            </w:r>
          </w:p>
          <w:p w:rsidR="00073813" w:rsidRPr="00C04C90" w:rsidRDefault="00073813" w:rsidP="001B1E7B">
            <w:pPr>
              <w:pStyle w:val="a8"/>
              <w:numPr>
                <w:ilvl w:val="0"/>
                <w:numId w:val="28"/>
              </w:numPr>
              <w:spacing w:line="276" w:lineRule="auto"/>
              <w:ind w:firstLineChars="0"/>
              <w:rPr>
                <w:color w:val="000000" w:themeColor="text1"/>
                <w:sz w:val="24"/>
                <w:szCs w:val="24"/>
              </w:rPr>
            </w:pPr>
            <w:r w:rsidRPr="00C04C90">
              <w:rPr>
                <w:rFonts w:hint="eastAsia"/>
                <w:color w:val="000000" w:themeColor="text1"/>
                <w:sz w:val="24"/>
                <w:szCs w:val="24"/>
              </w:rPr>
              <w:t>修改节点配置成功，继续能与集群中的节点进行共识</w:t>
            </w:r>
          </w:p>
          <w:p w:rsidR="00073813" w:rsidRPr="00C04C90" w:rsidRDefault="00073813" w:rsidP="001B1E7B">
            <w:pPr>
              <w:pStyle w:val="a8"/>
              <w:numPr>
                <w:ilvl w:val="0"/>
                <w:numId w:val="28"/>
              </w:numPr>
              <w:spacing w:line="276" w:lineRule="auto"/>
              <w:ind w:firstLineChars="0"/>
              <w:rPr>
                <w:sz w:val="24"/>
                <w:szCs w:val="24"/>
              </w:rPr>
            </w:pPr>
            <w:r w:rsidRPr="00C04C90">
              <w:rPr>
                <w:rFonts w:hint="eastAsia"/>
                <w:color w:val="000000" w:themeColor="text1"/>
                <w:sz w:val="24"/>
                <w:szCs w:val="24"/>
              </w:rPr>
              <w:t>在修改节点配置的过程中，应用层服务可用</w:t>
            </w:r>
          </w:p>
        </w:tc>
      </w:tr>
    </w:tbl>
    <w:bookmarkEnd w:id="14"/>
    <w:bookmarkEnd w:id="15"/>
    <w:p w:rsidR="0007718D" w:rsidRPr="00C04C90" w:rsidRDefault="00C6335D" w:rsidP="0007718D">
      <w:pPr>
        <w:pStyle w:val="1"/>
      </w:pPr>
      <w:r w:rsidRPr="00C04C90">
        <w:rPr>
          <w:rFonts w:ascii="黑体" w:eastAsia="黑体" w:hAnsi="黑体" w:hint="eastAsia"/>
          <w:sz w:val="32"/>
          <w:szCs w:val="32"/>
        </w:rPr>
        <w:lastRenderedPageBreak/>
        <w:t>许可链评价</w:t>
      </w:r>
    </w:p>
    <w:p w:rsidR="00B63128" w:rsidRPr="00C04C90"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按照</w:t>
      </w:r>
      <w:r w:rsidR="00B1181E" w:rsidRPr="00C04C90">
        <w:rPr>
          <w:rFonts w:ascii="仿宋_GB2312" w:eastAsia="仿宋_GB2312" w:cs="Times New Roman" w:hint="eastAsia"/>
          <w:sz w:val="28"/>
          <w:szCs w:val="28"/>
        </w:rPr>
        <w:t>测评流程，在许可链</w:t>
      </w:r>
      <w:r w:rsidRPr="00C04C90">
        <w:rPr>
          <w:rFonts w:ascii="仿宋_GB2312" w:eastAsia="仿宋_GB2312" w:cs="Times New Roman" w:hint="eastAsia"/>
          <w:sz w:val="28"/>
          <w:szCs w:val="28"/>
        </w:rPr>
        <w:t>测评</w:t>
      </w:r>
      <w:r w:rsidR="00B1181E" w:rsidRPr="00C04C90">
        <w:rPr>
          <w:rFonts w:ascii="仿宋_GB2312" w:eastAsia="仿宋_GB2312" w:cs="Times New Roman" w:hint="eastAsia"/>
          <w:sz w:val="28"/>
          <w:szCs w:val="28"/>
        </w:rPr>
        <w:t>结束</w:t>
      </w:r>
      <w:r w:rsidRPr="00C04C90">
        <w:rPr>
          <w:rFonts w:ascii="仿宋_GB2312" w:eastAsia="仿宋_GB2312" w:cs="Times New Roman" w:hint="eastAsia"/>
          <w:sz w:val="28"/>
          <w:szCs w:val="28"/>
        </w:rPr>
        <w:t>后</w:t>
      </w:r>
      <w:r w:rsidR="00B1181E" w:rsidRPr="00C04C90">
        <w:rPr>
          <w:rFonts w:ascii="仿宋_GB2312" w:eastAsia="仿宋_GB2312" w:cs="Times New Roman" w:hint="eastAsia"/>
          <w:sz w:val="28"/>
          <w:szCs w:val="28"/>
        </w:rPr>
        <w:t>应对被测产品进行评价</w:t>
      </w:r>
      <w:r w:rsidRPr="00C04C90">
        <w:rPr>
          <w:rFonts w:ascii="仿宋_GB2312" w:eastAsia="仿宋_GB2312" w:cs="Times New Roman" w:hint="eastAsia"/>
          <w:sz w:val="28"/>
          <w:szCs w:val="28"/>
        </w:rPr>
        <w:t>，</w:t>
      </w:r>
      <w:r w:rsidR="00B1181E" w:rsidRPr="00C04C90">
        <w:rPr>
          <w:rFonts w:ascii="仿宋_GB2312" w:eastAsia="仿宋_GB2312" w:cs="Times New Roman" w:hint="eastAsia"/>
          <w:sz w:val="28"/>
          <w:szCs w:val="28"/>
        </w:rPr>
        <w:t>具体的评价准则一般</w:t>
      </w:r>
      <w:r w:rsidRPr="00C04C90">
        <w:rPr>
          <w:rFonts w:ascii="仿宋_GB2312" w:eastAsia="仿宋_GB2312" w:cs="Times New Roman" w:hint="eastAsia"/>
          <w:sz w:val="28"/>
          <w:szCs w:val="28"/>
        </w:rPr>
        <w:t>由</w:t>
      </w:r>
      <w:r w:rsidR="00B1181E" w:rsidRPr="00C04C90">
        <w:rPr>
          <w:rFonts w:ascii="仿宋_GB2312" w:eastAsia="仿宋_GB2312" w:cs="Times New Roman" w:hint="eastAsia"/>
          <w:sz w:val="28"/>
          <w:szCs w:val="28"/>
        </w:rPr>
        <w:t>测评机构</w:t>
      </w:r>
      <w:r w:rsidRPr="00C04C90">
        <w:rPr>
          <w:rFonts w:ascii="仿宋_GB2312" w:eastAsia="仿宋_GB2312" w:cs="Times New Roman" w:hint="eastAsia"/>
          <w:sz w:val="28"/>
          <w:szCs w:val="28"/>
        </w:rPr>
        <w:t>依据相关</w:t>
      </w:r>
      <w:r w:rsidR="00B1181E" w:rsidRPr="00C04C90">
        <w:rPr>
          <w:rFonts w:ascii="仿宋_GB2312" w:eastAsia="仿宋_GB2312" w:cs="Times New Roman" w:hint="eastAsia"/>
          <w:sz w:val="28"/>
          <w:szCs w:val="28"/>
        </w:rPr>
        <w:t>标准规范制定，同时还应综合考虑许可链产品的应用场景及所承载的业务类型。</w:t>
      </w:r>
      <w:r w:rsidRPr="00C04C90">
        <w:rPr>
          <w:rFonts w:ascii="仿宋_GB2312" w:eastAsia="仿宋_GB2312" w:cs="Times New Roman" w:hint="eastAsia"/>
          <w:sz w:val="28"/>
          <w:szCs w:val="28"/>
        </w:rPr>
        <w:t>在此我们不具体论述，只是给出一些参考建议。</w:t>
      </w:r>
    </w:p>
    <w:p w:rsidR="00B63128" w:rsidRPr="00C04C90"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（1）一票否决制</w:t>
      </w:r>
    </w:p>
    <w:p w:rsidR="00B63128" w:rsidRPr="00C04C90"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顾名思义，该方案要求必须所有的指标均通过测评才能整体的给出“通过”的评价结果，只要有一项指标不通过测评，则整体上给予“不通过”的评价。</w:t>
      </w:r>
    </w:p>
    <w:p w:rsidR="00B63128" w:rsidRPr="00C04C90"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（2）加权评估法</w:t>
      </w:r>
    </w:p>
    <w:p w:rsidR="00B63128" w:rsidRPr="00C04C90"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根据实际的业务场景，实施测评的单位可以给予每个指标相同的分值，该项指标测评通过即可得到该分值，不通过则得0分，同时根据不同指标项的重要性赋予不同的权重系数，最终加权求和即可得到该被测产品的总得分，根据总得分情况给予“通过”或“不通过”的评价。</w:t>
      </w:r>
    </w:p>
    <w:p w:rsidR="00B63128" w:rsidRPr="00C04C90"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（3）综合加权评估法</w:t>
      </w:r>
    </w:p>
    <w:p w:rsidR="00693A70" w:rsidRPr="00B63128" w:rsidRDefault="00B63128" w:rsidP="00B63128">
      <w:pPr>
        <w:ind w:firstLineChars="200" w:firstLine="560"/>
        <w:rPr>
          <w:rFonts w:ascii="仿宋_GB2312" w:eastAsia="仿宋_GB2312" w:cs="Times New Roman"/>
          <w:sz w:val="28"/>
          <w:szCs w:val="28"/>
        </w:rPr>
      </w:pPr>
      <w:r w:rsidRPr="00C04C90">
        <w:rPr>
          <w:rFonts w:ascii="仿宋_GB2312" w:eastAsia="仿宋_GB2312" w:cs="Times New Roman" w:hint="eastAsia"/>
          <w:sz w:val="28"/>
          <w:szCs w:val="28"/>
        </w:rPr>
        <w:t>在加权评估的基础上，对于一些重点特性的指标，建议采用一票否决制。例如如果某许可链产品无法实现业务溯源功能或无法新增节点，显然该许可链平台不具备实际运行的能力，不仅该指标项是“不通过”的评价，而且建议这样的被测产品整体上给予“不通过”的评价。</w:t>
      </w:r>
    </w:p>
    <w:sectPr w:rsidR="00693A70" w:rsidRPr="00B63128" w:rsidSect="004B2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4307" w:rsidRDefault="00784307" w:rsidP="008B77F1">
      <w:r>
        <w:separator/>
      </w:r>
    </w:p>
  </w:endnote>
  <w:endnote w:type="continuationSeparator" w:id="0">
    <w:p w:rsidR="00784307" w:rsidRDefault="00784307" w:rsidP="008B7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panose1 w:val="020B0604020202020204"/>
    <w:charset w:val="86"/>
    <w:family w:val="script"/>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4307" w:rsidRDefault="00784307" w:rsidP="008B77F1">
      <w:r>
        <w:separator/>
      </w:r>
    </w:p>
  </w:footnote>
  <w:footnote w:type="continuationSeparator" w:id="0">
    <w:p w:rsidR="00784307" w:rsidRDefault="00784307" w:rsidP="008B77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5B3"/>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DE1136"/>
    <w:multiLevelType w:val="multilevel"/>
    <w:tmpl w:val="C3447EBC"/>
    <w:lvl w:ilvl="0">
      <w:start w:val="1"/>
      <w:numFmt w:val="decimal"/>
      <w:lvlText w:val="%1."/>
      <w:lvlJc w:val="left"/>
      <w:pPr>
        <w:ind w:left="420" w:hanging="420"/>
      </w:pPr>
      <w:rPr>
        <w:rFonts w:asciiTheme="minorHAnsi" w:eastAsiaTheme="minorEastAsia" w:hAnsiTheme="minorHAnsi" w:cstheme="minorBidi"/>
      </w:rPr>
    </w:lvl>
    <w:lvl w:ilvl="1">
      <w:start w:val="5"/>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800" w:hanging="180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2160" w:hanging="2160"/>
      </w:pPr>
      <w:rPr>
        <w:rFonts w:hint="default"/>
        <w:b w:val="0"/>
      </w:rPr>
    </w:lvl>
  </w:abstractNum>
  <w:abstractNum w:abstractNumId="2" w15:restartNumberingAfterBreak="0">
    <w:nsid w:val="074C1791"/>
    <w:multiLevelType w:val="hybridMultilevel"/>
    <w:tmpl w:val="5AEA3D5A"/>
    <w:lvl w:ilvl="0" w:tplc="A3C08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E068C6"/>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544E2"/>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C11F92"/>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2153A9"/>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577B4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D9C4C2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04517B"/>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8C5664"/>
    <w:multiLevelType w:val="hybridMultilevel"/>
    <w:tmpl w:val="E806E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FE2F47"/>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0E1C08"/>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13197F"/>
    <w:multiLevelType w:val="hybridMultilevel"/>
    <w:tmpl w:val="BD18D0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12D7ABE"/>
    <w:multiLevelType w:val="multilevel"/>
    <w:tmpl w:val="C3447EBC"/>
    <w:lvl w:ilvl="0">
      <w:start w:val="1"/>
      <w:numFmt w:val="decimal"/>
      <w:lvlText w:val="%1."/>
      <w:lvlJc w:val="left"/>
      <w:pPr>
        <w:ind w:left="420" w:hanging="420"/>
      </w:pPr>
      <w:rPr>
        <w:rFonts w:asciiTheme="minorHAnsi" w:eastAsiaTheme="minorEastAsia" w:hAnsiTheme="minorHAnsi" w:cstheme="minorBidi"/>
      </w:rPr>
    </w:lvl>
    <w:lvl w:ilvl="1">
      <w:start w:val="5"/>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800" w:hanging="180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2160" w:hanging="2160"/>
      </w:pPr>
      <w:rPr>
        <w:rFonts w:hint="default"/>
        <w:b w:val="0"/>
      </w:rPr>
    </w:lvl>
  </w:abstractNum>
  <w:abstractNum w:abstractNumId="15" w15:restartNumberingAfterBreak="0">
    <w:nsid w:val="214B6038"/>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6E3DFA"/>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6A7668"/>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F70683"/>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77D106D"/>
    <w:multiLevelType w:val="hybridMultilevel"/>
    <w:tmpl w:val="A57C0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7900698"/>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7D30B72"/>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13210C"/>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9C77951"/>
    <w:multiLevelType w:val="multilevel"/>
    <w:tmpl w:val="C3447EBC"/>
    <w:lvl w:ilvl="0">
      <w:start w:val="1"/>
      <w:numFmt w:val="decimal"/>
      <w:lvlText w:val="%1."/>
      <w:lvlJc w:val="left"/>
      <w:pPr>
        <w:ind w:left="420" w:hanging="420"/>
      </w:pPr>
      <w:rPr>
        <w:rFonts w:asciiTheme="minorHAnsi" w:eastAsiaTheme="minorEastAsia" w:hAnsiTheme="minorHAnsi" w:cstheme="minorBidi"/>
      </w:rPr>
    </w:lvl>
    <w:lvl w:ilvl="1">
      <w:start w:val="5"/>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800" w:hanging="180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2160" w:hanging="2160"/>
      </w:pPr>
      <w:rPr>
        <w:rFonts w:hint="default"/>
        <w:b w:val="0"/>
      </w:rPr>
    </w:lvl>
  </w:abstractNum>
  <w:abstractNum w:abstractNumId="24" w15:restartNumberingAfterBreak="0">
    <w:nsid w:val="2D8C1C78"/>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DB65941"/>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F2E35CB"/>
    <w:multiLevelType w:val="multilevel"/>
    <w:tmpl w:val="C3447EBC"/>
    <w:lvl w:ilvl="0">
      <w:start w:val="1"/>
      <w:numFmt w:val="decimal"/>
      <w:lvlText w:val="%1."/>
      <w:lvlJc w:val="left"/>
      <w:pPr>
        <w:ind w:left="420" w:hanging="420"/>
      </w:pPr>
      <w:rPr>
        <w:rFonts w:asciiTheme="minorHAnsi" w:eastAsiaTheme="minorEastAsia" w:hAnsiTheme="minorHAnsi" w:cstheme="minorBidi"/>
      </w:rPr>
    </w:lvl>
    <w:lvl w:ilvl="1">
      <w:start w:val="5"/>
      <w:numFmt w:val="decimal"/>
      <w:isLgl/>
      <w:lvlText w:val="%1.%2."/>
      <w:lvlJc w:val="left"/>
      <w:pPr>
        <w:ind w:left="720" w:hanging="7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440" w:hanging="1440"/>
      </w:pPr>
      <w:rPr>
        <w:rFonts w:hint="default"/>
        <w:b w:val="0"/>
      </w:rPr>
    </w:lvl>
    <w:lvl w:ilvl="6">
      <w:start w:val="1"/>
      <w:numFmt w:val="decimal"/>
      <w:isLgl/>
      <w:lvlText w:val="%1.%2.%3.%4.%5.%6.%7."/>
      <w:lvlJc w:val="left"/>
      <w:pPr>
        <w:ind w:left="1800" w:hanging="1800"/>
      </w:pPr>
      <w:rPr>
        <w:rFonts w:hint="default"/>
        <w:b w:val="0"/>
      </w:rPr>
    </w:lvl>
    <w:lvl w:ilvl="7">
      <w:start w:val="1"/>
      <w:numFmt w:val="decimal"/>
      <w:isLgl/>
      <w:lvlText w:val="%1.%2.%3.%4.%5.%6.%7.%8."/>
      <w:lvlJc w:val="left"/>
      <w:pPr>
        <w:ind w:left="1800" w:hanging="1800"/>
      </w:pPr>
      <w:rPr>
        <w:rFonts w:hint="default"/>
        <w:b w:val="0"/>
      </w:rPr>
    </w:lvl>
    <w:lvl w:ilvl="8">
      <w:start w:val="1"/>
      <w:numFmt w:val="decimal"/>
      <w:isLgl/>
      <w:lvlText w:val="%1.%2.%3.%4.%5.%6.%7.%8.%9."/>
      <w:lvlJc w:val="left"/>
      <w:pPr>
        <w:ind w:left="2160" w:hanging="2160"/>
      </w:pPr>
      <w:rPr>
        <w:rFonts w:hint="default"/>
        <w:b w:val="0"/>
      </w:rPr>
    </w:lvl>
  </w:abstractNum>
  <w:abstractNum w:abstractNumId="27" w15:restartNumberingAfterBreak="0">
    <w:nsid w:val="32104883"/>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30427"/>
    <w:multiLevelType w:val="multilevel"/>
    <w:tmpl w:val="446C4996"/>
    <w:lvl w:ilvl="0">
      <w:start w:val="1"/>
      <w:numFmt w:val="decimal"/>
      <w:lvlText w:val="%1."/>
      <w:lvlJc w:val="left"/>
      <w:pPr>
        <w:ind w:left="420" w:hanging="420"/>
      </w:pPr>
      <w:rPr>
        <w:rFonts w:asciiTheme="minorHAnsi" w:eastAsiaTheme="minorEastAsia" w:hAnsiTheme="minorHAnsi" w:cstheme="minorBidi"/>
      </w:rPr>
    </w:lvl>
    <w:lvl w:ilvl="1">
      <w:start w:val="8"/>
      <w:numFmt w:val="decimal"/>
      <w:isLgl/>
      <w:lvlText w:val="%1.%2"/>
      <w:lvlJc w:val="left"/>
      <w:pPr>
        <w:ind w:left="850" w:hanging="850"/>
      </w:pPr>
      <w:rPr>
        <w:rFonts w:hint="default"/>
      </w:rPr>
    </w:lvl>
    <w:lvl w:ilvl="2">
      <w:start w:val="7"/>
      <w:numFmt w:val="decimal"/>
      <w:isLgl/>
      <w:lvlText w:val="%1.%2.%3"/>
      <w:lvlJc w:val="left"/>
      <w:pPr>
        <w:ind w:left="850" w:hanging="850"/>
      </w:pPr>
      <w:rPr>
        <w:rFonts w:asciiTheme="minorHAnsi" w:hAnsiTheme="minorHAnsi" w:cstheme="minorHAnsi"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15:restartNumberingAfterBreak="0">
    <w:nsid w:val="3D27506C"/>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FAF6BCD"/>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FE44F9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1CD1E07"/>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34606E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56C7CA0"/>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8616BF8"/>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8616CDB"/>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ADD55EA"/>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C795C"/>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BED13AF"/>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C615A8B"/>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27C1F31"/>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6CB00F0"/>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97F291B"/>
    <w:multiLevelType w:val="multilevel"/>
    <w:tmpl w:val="6A7ED89E"/>
    <w:lvl w:ilvl="0">
      <w:start w:val="1"/>
      <w:numFmt w:val="decimal"/>
      <w:pStyle w:val="1"/>
      <w:lvlText w:val="%1"/>
      <w:lvlJc w:val="left"/>
      <w:pPr>
        <w:ind w:left="425" w:hanging="425"/>
      </w:pPr>
      <w:rPr>
        <w:rFonts w:hint="eastAsia"/>
      </w:rPr>
    </w:lvl>
    <w:lvl w:ilvl="1">
      <w:start w:val="1"/>
      <w:numFmt w:val="decimal"/>
      <w:pStyle w:val="2"/>
      <w:lvlText w:val="%1.%2"/>
      <w:lvlJc w:val="left"/>
      <w:pPr>
        <w:ind w:left="1984" w:hanging="567"/>
      </w:pPr>
      <w:rPr>
        <w:rFonts w:hint="eastAsia"/>
      </w:rPr>
    </w:lvl>
    <w:lvl w:ilvl="2">
      <w:start w:val="1"/>
      <w:numFmt w:val="decimal"/>
      <w:lvlText w:val="%1.%2.%3"/>
      <w:lvlJc w:val="left"/>
      <w:pPr>
        <w:ind w:left="1418" w:hanging="567"/>
      </w:pPr>
      <w:rPr>
        <w:rFonts w:asciiTheme="minorHAnsi" w:hAnsiTheme="minorHAnsi" w:cstheme="minorHAnsi" w:hint="default"/>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4" w15:restartNumberingAfterBreak="0">
    <w:nsid w:val="5B8B21DD"/>
    <w:multiLevelType w:val="hybridMultilevel"/>
    <w:tmpl w:val="B81EDE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C7300F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D8C18A0"/>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D8E6DB3"/>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03C3B30"/>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36846"/>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AA470C"/>
    <w:multiLevelType w:val="hybridMultilevel"/>
    <w:tmpl w:val="D34E0C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75907C4"/>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781197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78C4186"/>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8F251BB"/>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9616F6D"/>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C8455B1"/>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473C9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F9164B7"/>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0DB49D9"/>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25E63D2"/>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814636C"/>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7F505E"/>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BD158B"/>
    <w:multiLevelType w:val="hybridMultilevel"/>
    <w:tmpl w:val="7E10BE24"/>
    <w:lvl w:ilvl="0" w:tplc="0274561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3"/>
  </w:num>
  <w:num w:numId="2">
    <w:abstractNumId w:val="51"/>
  </w:num>
  <w:num w:numId="3">
    <w:abstractNumId w:val="42"/>
  </w:num>
  <w:num w:numId="4">
    <w:abstractNumId w:val="41"/>
  </w:num>
  <w:num w:numId="5">
    <w:abstractNumId w:val="53"/>
  </w:num>
  <w:num w:numId="6">
    <w:abstractNumId w:val="58"/>
  </w:num>
  <w:num w:numId="7">
    <w:abstractNumId w:val="30"/>
  </w:num>
  <w:num w:numId="8">
    <w:abstractNumId w:val="63"/>
  </w:num>
  <w:num w:numId="9">
    <w:abstractNumId w:val="54"/>
  </w:num>
  <w:num w:numId="10">
    <w:abstractNumId w:val="4"/>
  </w:num>
  <w:num w:numId="11">
    <w:abstractNumId w:val="3"/>
  </w:num>
  <w:num w:numId="12">
    <w:abstractNumId w:val="1"/>
  </w:num>
  <w:num w:numId="13">
    <w:abstractNumId w:val="20"/>
  </w:num>
  <w:num w:numId="14">
    <w:abstractNumId w:val="17"/>
  </w:num>
  <w:num w:numId="15">
    <w:abstractNumId w:val="22"/>
  </w:num>
  <w:num w:numId="16">
    <w:abstractNumId w:val="36"/>
  </w:num>
  <w:num w:numId="17">
    <w:abstractNumId w:val="25"/>
  </w:num>
  <w:num w:numId="18">
    <w:abstractNumId w:val="39"/>
  </w:num>
  <w:num w:numId="19">
    <w:abstractNumId w:val="27"/>
  </w:num>
  <w:num w:numId="20">
    <w:abstractNumId w:val="62"/>
  </w:num>
  <w:num w:numId="21">
    <w:abstractNumId w:val="8"/>
  </w:num>
  <w:num w:numId="22">
    <w:abstractNumId w:val="45"/>
  </w:num>
  <w:num w:numId="23">
    <w:abstractNumId w:val="31"/>
  </w:num>
  <w:num w:numId="24">
    <w:abstractNumId w:val="61"/>
  </w:num>
  <w:num w:numId="25">
    <w:abstractNumId w:val="48"/>
  </w:num>
  <w:num w:numId="26">
    <w:abstractNumId w:val="16"/>
  </w:num>
  <w:num w:numId="27">
    <w:abstractNumId w:val="38"/>
  </w:num>
  <w:num w:numId="28">
    <w:abstractNumId w:val="11"/>
  </w:num>
  <w:num w:numId="29">
    <w:abstractNumId w:val="35"/>
  </w:num>
  <w:num w:numId="30">
    <w:abstractNumId w:val="49"/>
  </w:num>
  <w:num w:numId="31">
    <w:abstractNumId w:val="12"/>
  </w:num>
  <w:num w:numId="32">
    <w:abstractNumId w:val="56"/>
  </w:num>
  <w:num w:numId="33">
    <w:abstractNumId w:val="32"/>
  </w:num>
  <w:num w:numId="34">
    <w:abstractNumId w:val="46"/>
  </w:num>
  <w:num w:numId="35">
    <w:abstractNumId w:val="15"/>
  </w:num>
  <w:num w:numId="36">
    <w:abstractNumId w:val="18"/>
  </w:num>
  <w:num w:numId="37">
    <w:abstractNumId w:val="29"/>
  </w:num>
  <w:num w:numId="38">
    <w:abstractNumId w:val="52"/>
  </w:num>
  <w:num w:numId="39">
    <w:abstractNumId w:val="24"/>
  </w:num>
  <w:num w:numId="40">
    <w:abstractNumId w:val="7"/>
  </w:num>
  <w:num w:numId="41">
    <w:abstractNumId w:val="6"/>
  </w:num>
  <w:num w:numId="42">
    <w:abstractNumId w:val="57"/>
  </w:num>
  <w:num w:numId="43">
    <w:abstractNumId w:val="40"/>
  </w:num>
  <w:num w:numId="44">
    <w:abstractNumId w:val="60"/>
  </w:num>
  <w:num w:numId="45">
    <w:abstractNumId w:val="47"/>
  </w:num>
  <w:num w:numId="46">
    <w:abstractNumId w:val="5"/>
  </w:num>
  <w:num w:numId="47">
    <w:abstractNumId w:val="21"/>
  </w:num>
  <w:num w:numId="48">
    <w:abstractNumId w:val="33"/>
  </w:num>
  <w:num w:numId="49">
    <w:abstractNumId w:val="9"/>
  </w:num>
  <w:num w:numId="50">
    <w:abstractNumId w:val="28"/>
  </w:num>
  <w:num w:numId="51">
    <w:abstractNumId w:val="0"/>
  </w:num>
  <w:num w:numId="52">
    <w:abstractNumId w:val="59"/>
  </w:num>
  <w:num w:numId="53">
    <w:abstractNumId w:val="37"/>
  </w:num>
  <w:num w:numId="54">
    <w:abstractNumId w:val="34"/>
  </w:num>
  <w:num w:numId="55">
    <w:abstractNumId w:val="55"/>
  </w:num>
  <w:num w:numId="56">
    <w:abstractNumId w:val="2"/>
  </w:num>
  <w:num w:numId="57">
    <w:abstractNumId w:val="10"/>
  </w:num>
  <w:num w:numId="58">
    <w:abstractNumId w:val="13"/>
  </w:num>
  <w:num w:numId="5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4"/>
  </w:num>
  <w:num w:numId="61">
    <w:abstractNumId w:val="50"/>
  </w:num>
  <w:num w:numId="62">
    <w:abstractNumId w:val="19"/>
  </w:num>
  <w:num w:numId="63">
    <w:abstractNumId w:val="14"/>
  </w:num>
  <w:num w:numId="64">
    <w:abstractNumId w:val="26"/>
  </w:num>
  <w:num w:numId="65">
    <w:abstractNumId w:val="2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5912"/>
    <w:rsid w:val="000102F8"/>
    <w:rsid w:val="000259F4"/>
    <w:rsid w:val="00026C93"/>
    <w:rsid w:val="00034A10"/>
    <w:rsid w:val="0005474F"/>
    <w:rsid w:val="00071086"/>
    <w:rsid w:val="0007159C"/>
    <w:rsid w:val="00073813"/>
    <w:rsid w:val="0007718D"/>
    <w:rsid w:val="000906AC"/>
    <w:rsid w:val="00093EBF"/>
    <w:rsid w:val="000A654E"/>
    <w:rsid w:val="000D57E7"/>
    <w:rsid w:val="00143B02"/>
    <w:rsid w:val="00144459"/>
    <w:rsid w:val="001444A4"/>
    <w:rsid w:val="001446F6"/>
    <w:rsid w:val="0014600C"/>
    <w:rsid w:val="001510B1"/>
    <w:rsid w:val="001544B7"/>
    <w:rsid w:val="00160242"/>
    <w:rsid w:val="001B1E7B"/>
    <w:rsid w:val="001E5725"/>
    <w:rsid w:val="001F0623"/>
    <w:rsid w:val="00213893"/>
    <w:rsid w:val="00260829"/>
    <w:rsid w:val="002643EC"/>
    <w:rsid w:val="0027126B"/>
    <w:rsid w:val="002824BD"/>
    <w:rsid w:val="00295E4A"/>
    <w:rsid w:val="00297F53"/>
    <w:rsid w:val="002A168B"/>
    <w:rsid w:val="002B03F2"/>
    <w:rsid w:val="002B26D5"/>
    <w:rsid w:val="002B733E"/>
    <w:rsid w:val="002D7E09"/>
    <w:rsid w:val="002E1A19"/>
    <w:rsid w:val="00325892"/>
    <w:rsid w:val="00370BDD"/>
    <w:rsid w:val="00372F26"/>
    <w:rsid w:val="00387022"/>
    <w:rsid w:val="003C0C32"/>
    <w:rsid w:val="003D06D4"/>
    <w:rsid w:val="003D7BBB"/>
    <w:rsid w:val="00401D69"/>
    <w:rsid w:val="00407679"/>
    <w:rsid w:val="00440624"/>
    <w:rsid w:val="00442556"/>
    <w:rsid w:val="0044712A"/>
    <w:rsid w:val="00447754"/>
    <w:rsid w:val="00454613"/>
    <w:rsid w:val="00461AA3"/>
    <w:rsid w:val="00466C7A"/>
    <w:rsid w:val="00467100"/>
    <w:rsid w:val="0047001C"/>
    <w:rsid w:val="00475C92"/>
    <w:rsid w:val="004B2B45"/>
    <w:rsid w:val="004B6171"/>
    <w:rsid w:val="004C0EAA"/>
    <w:rsid w:val="004C63CE"/>
    <w:rsid w:val="0052219E"/>
    <w:rsid w:val="00535A5F"/>
    <w:rsid w:val="0053629C"/>
    <w:rsid w:val="00544E16"/>
    <w:rsid w:val="00557BB2"/>
    <w:rsid w:val="0056204E"/>
    <w:rsid w:val="005712AB"/>
    <w:rsid w:val="00572C68"/>
    <w:rsid w:val="00580627"/>
    <w:rsid w:val="00581CF6"/>
    <w:rsid w:val="005A229B"/>
    <w:rsid w:val="005A673F"/>
    <w:rsid w:val="005B1A04"/>
    <w:rsid w:val="005B2276"/>
    <w:rsid w:val="005B739B"/>
    <w:rsid w:val="005C64E8"/>
    <w:rsid w:val="006258D8"/>
    <w:rsid w:val="00676CBB"/>
    <w:rsid w:val="00681E01"/>
    <w:rsid w:val="00693A70"/>
    <w:rsid w:val="006A3027"/>
    <w:rsid w:val="006D4139"/>
    <w:rsid w:val="006D5E1F"/>
    <w:rsid w:val="006F29F8"/>
    <w:rsid w:val="006F7CE1"/>
    <w:rsid w:val="007046B0"/>
    <w:rsid w:val="00707331"/>
    <w:rsid w:val="00725991"/>
    <w:rsid w:val="00734FC4"/>
    <w:rsid w:val="00737409"/>
    <w:rsid w:val="00756C43"/>
    <w:rsid w:val="00762F97"/>
    <w:rsid w:val="00782D86"/>
    <w:rsid w:val="00784307"/>
    <w:rsid w:val="00790AB1"/>
    <w:rsid w:val="00791BAB"/>
    <w:rsid w:val="007D09FA"/>
    <w:rsid w:val="007D1E4B"/>
    <w:rsid w:val="007D4667"/>
    <w:rsid w:val="007E0D40"/>
    <w:rsid w:val="007E1B19"/>
    <w:rsid w:val="007E21C7"/>
    <w:rsid w:val="007E4AF3"/>
    <w:rsid w:val="00807DCC"/>
    <w:rsid w:val="00823321"/>
    <w:rsid w:val="00842351"/>
    <w:rsid w:val="008552DF"/>
    <w:rsid w:val="00865651"/>
    <w:rsid w:val="00867660"/>
    <w:rsid w:val="00873C71"/>
    <w:rsid w:val="008815AB"/>
    <w:rsid w:val="008A5912"/>
    <w:rsid w:val="008B4423"/>
    <w:rsid w:val="008B4F24"/>
    <w:rsid w:val="008B7114"/>
    <w:rsid w:val="008B77F1"/>
    <w:rsid w:val="008C6C25"/>
    <w:rsid w:val="008D0DB1"/>
    <w:rsid w:val="008E0B3C"/>
    <w:rsid w:val="008E7E48"/>
    <w:rsid w:val="009224F1"/>
    <w:rsid w:val="00943B5B"/>
    <w:rsid w:val="00944E0B"/>
    <w:rsid w:val="0095002B"/>
    <w:rsid w:val="00966B6B"/>
    <w:rsid w:val="00980FF4"/>
    <w:rsid w:val="009B3702"/>
    <w:rsid w:val="009B7188"/>
    <w:rsid w:val="009E03D1"/>
    <w:rsid w:val="009F02AE"/>
    <w:rsid w:val="009F5A20"/>
    <w:rsid w:val="00A207B7"/>
    <w:rsid w:val="00A447B1"/>
    <w:rsid w:val="00A45DDE"/>
    <w:rsid w:val="00A556ED"/>
    <w:rsid w:val="00A74347"/>
    <w:rsid w:val="00A75E5B"/>
    <w:rsid w:val="00A879C5"/>
    <w:rsid w:val="00AC0062"/>
    <w:rsid w:val="00AC3BCE"/>
    <w:rsid w:val="00AE4569"/>
    <w:rsid w:val="00AE4FDD"/>
    <w:rsid w:val="00AE79E5"/>
    <w:rsid w:val="00AF38FC"/>
    <w:rsid w:val="00AF6EB4"/>
    <w:rsid w:val="00B00F55"/>
    <w:rsid w:val="00B01474"/>
    <w:rsid w:val="00B1181E"/>
    <w:rsid w:val="00B3018F"/>
    <w:rsid w:val="00B56765"/>
    <w:rsid w:val="00B60C31"/>
    <w:rsid w:val="00B62F0C"/>
    <w:rsid w:val="00B63128"/>
    <w:rsid w:val="00B92040"/>
    <w:rsid w:val="00B932C6"/>
    <w:rsid w:val="00BA3440"/>
    <w:rsid w:val="00BA490B"/>
    <w:rsid w:val="00BA53CA"/>
    <w:rsid w:val="00BC4E03"/>
    <w:rsid w:val="00BD58E0"/>
    <w:rsid w:val="00C04C90"/>
    <w:rsid w:val="00C10CA2"/>
    <w:rsid w:val="00C1305A"/>
    <w:rsid w:val="00C341B4"/>
    <w:rsid w:val="00C376D1"/>
    <w:rsid w:val="00C47BAB"/>
    <w:rsid w:val="00C6335D"/>
    <w:rsid w:val="00C82137"/>
    <w:rsid w:val="00C82CC6"/>
    <w:rsid w:val="00C95CA4"/>
    <w:rsid w:val="00CD6489"/>
    <w:rsid w:val="00CF5E39"/>
    <w:rsid w:val="00D04840"/>
    <w:rsid w:val="00D1142A"/>
    <w:rsid w:val="00D6546B"/>
    <w:rsid w:val="00D8251E"/>
    <w:rsid w:val="00D92D30"/>
    <w:rsid w:val="00DA2E9D"/>
    <w:rsid w:val="00DB2693"/>
    <w:rsid w:val="00DC1E8B"/>
    <w:rsid w:val="00DC338C"/>
    <w:rsid w:val="00DD047C"/>
    <w:rsid w:val="00E00121"/>
    <w:rsid w:val="00E0272F"/>
    <w:rsid w:val="00E136FB"/>
    <w:rsid w:val="00E17FE5"/>
    <w:rsid w:val="00E27649"/>
    <w:rsid w:val="00E55FB4"/>
    <w:rsid w:val="00E570E8"/>
    <w:rsid w:val="00E779FF"/>
    <w:rsid w:val="00E82679"/>
    <w:rsid w:val="00EA63FE"/>
    <w:rsid w:val="00EB0DF3"/>
    <w:rsid w:val="00EB3D42"/>
    <w:rsid w:val="00ED65D9"/>
    <w:rsid w:val="00ED7FA5"/>
    <w:rsid w:val="00EE3418"/>
    <w:rsid w:val="00EE79E5"/>
    <w:rsid w:val="00EF2414"/>
    <w:rsid w:val="00EF5701"/>
    <w:rsid w:val="00EF669C"/>
    <w:rsid w:val="00F025B5"/>
    <w:rsid w:val="00F037F8"/>
    <w:rsid w:val="00F076D6"/>
    <w:rsid w:val="00F211D6"/>
    <w:rsid w:val="00F33E22"/>
    <w:rsid w:val="00F3577B"/>
    <w:rsid w:val="00F474EC"/>
    <w:rsid w:val="00F52C86"/>
    <w:rsid w:val="00F53CC3"/>
    <w:rsid w:val="00F600E7"/>
    <w:rsid w:val="00F714D9"/>
    <w:rsid w:val="00F7730F"/>
    <w:rsid w:val="00FA18C7"/>
    <w:rsid w:val="00FA26F1"/>
    <w:rsid w:val="00FB1F1B"/>
    <w:rsid w:val="00FC6DFD"/>
    <w:rsid w:val="00FE35C9"/>
    <w:rsid w:val="00FF3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80F1F"/>
  <w15:docId w15:val="{9B8B5523-9BB6-430F-B14A-2D6F5866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2B45"/>
    <w:pPr>
      <w:widowControl w:val="0"/>
      <w:jc w:val="both"/>
    </w:pPr>
  </w:style>
  <w:style w:type="paragraph" w:styleId="1">
    <w:name w:val="heading 1"/>
    <w:basedOn w:val="a"/>
    <w:next w:val="a"/>
    <w:link w:val="10"/>
    <w:uiPriority w:val="9"/>
    <w:qFormat/>
    <w:rsid w:val="00C6335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335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712A"/>
    <w:pPr>
      <w:outlineLvl w:val="2"/>
    </w:pPr>
    <w:rPr>
      <w:b/>
      <w:sz w:val="28"/>
      <w:szCs w:val="28"/>
    </w:rPr>
  </w:style>
  <w:style w:type="paragraph" w:styleId="4">
    <w:name w:val="heading 4"/>
    <w:basedOn w:val="a"/>
    <w:next w:val="a"/>
    <w:link w:val="40"/>
    <w:uiPriority w:val="9"/>
    <w:semiHidden/>
    <w:unhideWhenUsed/>
    <w:qFormat/>
    <w:rsid w:val="00C6335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6335D"/>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335D"/>
    <w:rPr>
      <w:b/>
      <w:bCs/>
      <w:kern w:val="44"/>
      <w:sz w:val="44"/>
      <w:szCs w:val="44"/>
    </w:rPr>
  </w:style>
  <w:style w:type="character" w:customStyle="1" w:styleId="20">
    <w:name w:val="标题 2 字符"/>
    <w:basedOn w:val="a0"/>
    <w:link w:val="2"/>
    <w:uiPriority w:val="9"/>
    <w:rsid w:val="00C633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4712A"/>
    <w:rPr>
      <w:b/>
      <w:sz w:val="28"/>
      <w:szCs w:val="28"/>
    </w:rPr>
  </w:style>
  <w:style w:type="character" w:customStyle="1" w:styleId="40">
    <w:name w:val="标题 4 字符"/>
    <w:basedOn w:val="a0"/>
    <w:link w:val="4"/>
    <w:uiPriority w:val="9"/>
    <w:semiHidden/>
    <w:rsid w:val="00C6335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6335D"/>
    <w:rPr>
      <w:b/>
      <w:bCs/>
      <w:sz w:val="28"/>
      <w:szCs w:val="28"/>
    </w:rPr>
  </w:style>
  <w:style w:type="paragraph" w:styleId="a3">
    <w:name w:val="header"/>
    <w:basedOn w:val="a"/>
    <w:link w:val="a4"/>
    <w:uiPriority w:val="99"/>
    <w:unhideWhenUsed/>
    <w:rsid w:val="008B77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77F1"/>
    <w:rPr>
      <w:sz w:val="18"/>
      <w:szCs w:val="18"/>
    </w:rPr>
  </w:style>
  <w:style w:type="paragraph" w:styleId="a5">
    <w:name w:val="footer"/>
    <w:basedOn w:val="a"/>
    <w:link w:val="a6"/>
    <w:uiPriority w:val="99"/>
    <w:unhideWhenUsed/>
    <w:rsid w:val="008B77F1"/>
    <w:pPr>
      <w:tabs>
        <w:tab w:val="center" w:pos="4153"/>
        <w:tab w:val="right" w:pos="8306"/>
      </w:tabs>
      <w:snapToGrid w:val="0"/>
      <w:jc w:val="left"/>
    </w:pPr>
    <w:rPr>
      <w:sz w:val="18"/>
      <w:szCs w:val="18"/>
    </w:rPr>
  </w:style>
  <w:style w:type="character" w:customStyle="1" w:styleId="a6">
    <w:name w:val="页脚 字符"/>
    <w:basedOn w:val="a0"/>
    <w:link w:val="a5"/>
    <w:uiPriority w:val="99"/>
    <w:rsid w:val="008B77F1"/>
    <w:rPr>
      <w:sz w:val="18"/>
      <w:szCs w:val="18"/>
    </w:rPr>
  </w:style>
  <w:style w:type="table" w:styleId="a7">
    <w:name w:val="Table Grid"/>
    <w:basedOn w:val="a1"/>
    <w:uiPriority w:val="59"/>
    <w:rsid w:val="00AE4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4712A"/>
    <w:pPr>
      <w:ind w:firstLineChars="200" w:firstLine="420"/>
    </w:pPr>
  </w:style>
  <w:style w:type="paragraph" w:customStyle="1" w:styleId="a9">
    <w:name w:val="段"/>
    <w:link w:val="Char"/>
    <w:qFormat/>
    <w:rsid w:val="00ED7FA5"/>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
    <w:name w:val="段 Char"/>
    <w:link w:val="a9"/>
    <w:qFormat/>
    <w:rsid w:val="00ED7FA5"/>
    <w:rPr>
      <w:rFonts w:ascii="宋体" w:eastAsia="宋体" w:hAnsi="Times New Roman" w:cs="Times New Roman"/>
      <w:kern w:val="0"/>
      <w:szCs w:val="20"/>
    </w:rPr>
  </w:style>
  <w:style w:type="paragraph" w:styleId="aa">
    <w:name w:val="Document Map"/>
    <w:basedOn w:val="a"/>
    <w:link w:val="ab"/>
    <w:uiPriority w:val="99"/>
    <w:semiHidden/>
    <w:unhideWhenUsed/>
    <w:rsid w:val="005712AB"/>
    <w:rPr>
      <w:rFonts w:ascii="宋体" w:eastAsia="宋体"/>
      <w:sz w:val="18"/>
      <w:szCs w:val="18"/>
    </w:rPr>
  </w:style>
  <w:style w:type="character" w:customStyle="1" w:styleId="ab">
    <w:name w:val="文档结构图 字符"/>
    <w:basedOn w:val="a0"/>
    <w:link w:val="aa"/>
    <w:uiPriority w:val="99"/>
    <w:semiHidden/>
    <w:rsid w:val="005712AB"/>
    <w:rPr>
      <w:rFonts w:ascii="宋体" w:eastAsia="宋体"/>
      <w:sz w:val="18"/>
      <w:szCs w:val="18"/>
    </w:rPr>
  </w:style>
  <w:style w:type="paragraph" w:styleId="ac">
    <w:name w:val="Balloon Text"/>
    <w:basedOn w:val="a"/>
    <w:link w:val="ad"/>
    <w:uiPriority w:val="99"/>
    <w:semiHidden/>
    <w:unhideWhenUsed/>
    <w:rsid w:val="002E1A19"/>
    <w:rPr>
      <w:sz w:val="18"/>
      <w:szCs w:val="18"/>
    </w:rPr>
  </w:style>
  <w:style w:type="character" w:customStyle="1" w:styleId="ad">
    <w:name w:val="批注框文本 字符"/>
    <w:basedOn w:val="a0"/>
    <w:link w:val="ac"/>
    <w:uiPriority w:val="99"/>
    <w:semiHidden/>
    <w:rsid w:val="002E1A19"/>
    <w:rPr>
      <w:sz w:val="18"/>
      <w:szCs w:val="18"/>
    </w:rPr>
  </w:style>
  <w:style w:type="character" w:styleId="ae">
    <w:name w:val="annotation reference"/>
    <w:basedOn w:val="a0"/>
    <w:uiPriority w:val="99"/>
    <w:semiHidden/>
    <w:unhideWhenUsed/>
    <w:rsid w:val="008E7E48"/>
    <w:rPr>
      <w:sz w:val="21"/>
      <w:szCs w:val="21"/>
    </w:rPr>
  </w:style>
  <w:style w:type="paragraph" w:styleId="af">
    <w:name w:val="annotation text"/>
    <w:basedOn w:val="a"/>
    <w:link w:val="af0"/>
    <w:uiPriority w:val="99"/>
    <w:semiHidden/>
    <w:unhideWhenUsed/>
    <w:rsid w:val="008E7E48"/>
    <w:pPr>
      <w:jc w:val="left"/>
    </w:pPr>
  </w:style>
  <w:style w:type="character" w:customStyle="1" w:styleId="af0">
    <w:name w:val="批注文字 字符"/>
    <w:basedOn w:val="a0"/>
    <w:link w:val="af"/>
    <w:uiPriority w:val="99"/>
    <w:semiHidden/>
    <w:rsid w:val="008E7E48"/>
  </w:style>
  <w:style w:type="paragraph" w:styleId="af1">
    <w:name w:val="annotation subject"/>
    <w:basedOn w:val="af"/>
    <w:next w:val="af"/>
    <w:link w:val="af2"/>
    <w:uiPriority w:val="99"/>
    <w:semiHidden/>
    <w:unhideWhenUsed/>
    <w:rsid w:val="008E7E48"/>
    <w:rPr>
      <w:b/>
      <w:bCs/>
    </w:rPr>
  </w:style>
  <w:style w:type="character" w:customStyle="1" w:styleId="af2">
    <w:name w:val="批注主题 字符"/>
    <w:basedOn w:val="af0"/>
    <w:link w:val="af1"/>
    <w:uiPriority w:val="99"/>
    <w:semiHidden/>
    <w:rsid w:val="008E7E48"/>
    <w:rPr>
      <w:b/>
      <w:bCs/>
    </w:rPr>
  </w:style>
  <w:style w:type="paragraph" w:styleId="af3">
    <w:name w:val="Revision"/>
    <w:hidden/>
    <w:uiPriority w:val="99"/>
    <w:semiHidden/>
    <w:rsid w:val="008E7E48"/>
  </w:style>
  <w:style w:type="paragraph" w:customStyle="1" w:styleId="Style1">
    <w:name w:val="_Style 1"/>
    <w:basedOn w:val="a"/>
    <w:qFormat/>
    <w:rsid w:val="003D7BBB"/>
    <w:pPr>
      <w:ind w:firstLineChars="200" w:firstLine="420"/>
    </w:pPr>
    <w:rPr>
      <w:rFonts w:ascii="等线" w:eastAsia="等线" w:hAnsi="等线" w:cs="Times New Roman"/>
      <w:sz w:val="24"/>
      <w:szCs w:val="24"/>
    </w:rPr>
  </w:style>
  <w:style w:type="paragraph" w:styleId="TOC1">
    <w:name w:val="toc 1"/>
    <w:basedOn w:val="a"/>
    <w:next w:val="a"/>
    <w:uiPriority w:val="39"/>
    <w:rsid w:val="003D7BBB"/>
    <w:rPr>
      <w:rFonts w:ascii="等线" w:eastAsia="等线" w:hAnsi="等线" w:cs="Times New Roman"/>
      <w:sz w:val="24"/>
      <w:szCs w:val="24"/>
    </w:rPr>
  </w:style>
  <w:style w:type="paragraph" w:styleId="af4">
    <w:name w:val="Date"/>
    <w:basedOn w:val="a"/>
    <w:next w:val="a"/>
    <w:link w:val="af5"/>
    <w:uiPriority w:val="99"/>
    <w:semiHidden/>
    <w:unhideWhenUsed/>
    <w:rsid w:val="003D7BBB"/>
    <w:pPr>
      <w:ind w:leftChars="2500" w:left="100"/>
    </w:pPr>
  </w:style>
  <w:style w:type="character" w:customStyle="1" w:styleId="af5">
    <w:name w:val="日期 字符"/>
    <w:basedOn w:val="a0"/>
    <w:link w:val="af4"/>
    <w:uiPriority w:val="99"/>
    <w:semiHidden/>
    <w:rsid w:val="003D7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2382">
      <w:bodyDiv w:val="1"/>
      <w:marLeft w:val="0"/>
      <w:marRight w:val="0"/>
      <w:marTop w:val="0"/>
      <w:marBottom w:val="0"/>
      <w:divBdr>
        <w:top w:val="none" w:sz="0" w:space="0" w:color="auto"/>
        <w:left w:val="none" w:sz="0" w:space="0" w:color="auto"/>
        <w:bottom w:val="none" w:sz="0" w:space="0" w:color="auto"/>
        <w:right w:val="none" w:sz="0" w:space="0" w:color="auto"/>
      </w:divBdr>
    </w:div>
    <w:div w:id="1515529802">
      <w:bodyDiv w:val="1"/>
      <w:marLeft w:val="0"/>
      <w:marRight w:val="0"/>
      <w:marTop w:val="0"/>
      <w:marBottom w:val="0"/>
      <w:divBdr>
        <w:top w:val="none" w:sz="0" w:space="0" w:color="auto"/>
        <w:left w:val="none" w:sz="0" w:space="0" w:color="auto"/>
        <w:bottom w:val="none" w:sz="0" w:space="0" w:color="auto"/>
        <w:right w:val="none" w:sz="0" w:space="0" w:color="auto"/>
      </w:divBdr>
      <w:divsChild>
        <w:div w:id="21273125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F8DA7-E74A-0644-8B21-41420494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lvtao</dc:creator>
  <cp:lastModifiedBy>万晨阳</cp:lastModifiedBy>
  <cp:revision>7</cp:revision>
  <cp:lastPrinted>2018-06-11T05:24:00Z</cp:lastPrinted>
  <dcterms:created xsi:type="dcterms:W3CDTF">2018-07-30T07:14:00Z</dcterms:created>
  <dcterms:modified xsi:type="dcterms:W3CDTF">2020-10-23T10:49:00Z</dcterms:modified>
</cp:coreProperties>
</file>