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lineRule="auto"/>
        <w:ind w:left="2880" w:firstLine="720"/>
        <w:jc w:val="both"/>
        <w:rPr/>
      </w:pPr>
      <w:r w:rsidDel="00000000" w:rsidR="00000000" w:rsidRPr="00000000">
        <w:rPr>
          <w:rtl w:val="0"/>
        </w:rPr>
        <w:t xml:space="preserve">INFORME DE REQUISITOS</w:t>
      </w:r>
    </w:p>
    <w:p w:rsidR="00000000" w:rsidDel="00000000" w:rsidP="00000000" w:rsidRDefault="00000000" w:rsidRPr="00000000" w14:paraId="00000002">
      <w:pPr>
        <w:spacing w:after="240" w:lineRule="auto"/>
        <w:ind w:left="2880" w:firstLine="720"/>
        <w:jc w:val="both"/>
        <w:rPr/>
      </w:pPr>
      <w:r w:rsidDel="00000000" w:rsidR="00000000" w:rsidRPr="00000000">
        <w:rPr>
          <w:rtl w:val="0"/>
        </w:rPr>
      </w:r>
    </w:p>
    <w:p w:rsidR="00000000" w:rsidDel="00000000" w:rsidP="00000000" w:rsidRDefault="00000000" w:rsidRPr="00000000" w14:paraId="00000003">
      <w:pPr>
        <w:spacing w:after="240" w:lineRule="auto"/>
        <w:ind w:left="2880" w:firstLine="720"/>
        <w:jc w:val="both"/>
        <w:rPr/>
      </w:pPr>
      <w:r w:rsidDel="00000000" w:rsidR="00000000" w:rsidRPr="00000000">
        <w:rPr>
          <w:rtl w:val="0"/>
        </w:rPr>
        <w:t xml:space="preserve">Jean Steven Castañeda Sánchez</w:t>
        <w:tab/>
      </w:r>
    </w:p>
    <w:p w:rsidR="00000000" w:rsidDel="00000000" w:rsidP="00000000" w:rsidRDefault="00000000" w:rsidRPr="00000000" w14:paraId="00000004">
      <w:pPr>
        <w:spacing w:after="240" w:lineRule="auto"/>
        <w:ind w:left="2880" w:firstLine="0"/>
        <w:jc w:val="both"/>
        <w:rPr/>
      </w:pPr>
      <w:r w:rsidDel="00000000" w:rsidR="00000000" w:rsidRPr="00000000">
        <w:rPr>
          <w:rtl w:val="0"/>
        </w:rPr>
        <w:tab/>
        <w:t xml:space="preserve">Yeferson Estiven Castañeda</w:t>
      </w:r>
    </w:p>
    <w:p w:rsidR="00000000" w:rsidDel="00000000" w:rsidP="00000000" w:rsidRDefault="00000000" w:rsidRPr="00000000" w14:paraId="00000005">
      <w:pPr>
        <w:spacing w:after="240" w:lineRule="auto"/>
        <w:ind w:left="2880" w:firstLine="0"/>
        <w:jc w:val="both"/>
        <w:rPr/>
      </w:pPr>
      <w:r w:rsidDel="00000000" w:rsidR="00000000" w:rsidRPr="00000000">
        <w:rPr>
          <w:rtl w:val="0"/>
        </w:rPr>
        <w:tab/>
        <w:t xml:space="preserve">Miguel Samudio</w:t>
      </w:r>
    </w:p>
    <w:p w:rsidR="00000000" w:rsidDel="00000000" w:rsidP="00000000" w:rsidRDefault="00000000" w:rsidRPr="00000000" w14:paraId="00000006">
      <w:pPr>
        <w:spacing w:after="240" w:lineRule="auto"/>
        <w:ind w:left="2880" w:firstLine="0"/>
        <w:jc w:val="both"/>
        <w:rPr/>
      </w:pPr>
      <w:r w:rsidDel="00000000" w:rsidR="00000000" w:rsidRPr="00000000">
        <w:rPr>
          <w:rtl w:val="0"/>
        </w:rPr>
        <w:tab/>
        <w:t xml:space="preserve">Luis Loaiza García</w:t>
      </w:r>
    </w:p>
    <w:p w:rsidR="00000000" w:rsidDel="00000000" w:rsidP="00000000" w:rsidRDefault="00000000" w:rsidRPr="00000000" w14:paraId="00000007">
      <w:pPr>
        <w:spacing w:after="240" w:lineRule="auto"/>
        <w:ind w:left="2880" w:firstLine="0"/>
        <w:jc w:val="both"/>
        <w:rPr/>
      </w:pPr>
      <w:r w:rsidDel="00000000" w:rsidR="00000000" w:rsidRPr="00000000">
        <w:rPr>
          <w:rtl w:val="0"/>
        </w:rPr>
        <w:tab/>
        <w:t xml:space="preserve">Andrés Vélez Hurtado</w:t>
      </w:r>
    </w:p>
    <w:p w:rsidR="00000000" w:rsidDel="00000000" w:rsidP="00000000" w:rsidRDefault="00000000" w:rsidRPr="00000000" w14:paraId="00000008">
      <w:pPr>
        <w:spacing w:after="240" w:lineRule="auto"/>
        <w:ind w:left="2880" w:firstLine="0"/>
        <w:jc w:val="both"/>
        <w:rPr/>
      </w:pPr>
      <w:r w:rsidDel="00000000" w:rsidR="00000000" w:rsidRPr="00000000">
        <w:rPr>
          <w:rtl w:val="0"/>
        </w:rPr>
      </w:r>
    </w:p>
    <w:p w:rsidR="00000000" w:rsidDel="00000000" w:rsidP="00000000" w:rsidRDefault="00000000" w:rsidRPr="00000000" w14:paraId="00000009">
      <w:pPr>
        <w:ind w:firstLine="0"/>
        <w:jc w:val="center"/>
        <w:rPr/>
      </w:pPr>
      <w:r w:rsidDel="00000000" w:rsidR="00000000" w:rsidRPr="00000000">
        <w:rPr>
          <w:rtl w:val="0"/>
        </w:rPr>
        <w:t xml:space="preserve">Célula 5</w:t>
      </w:r>
    </w:p>
    <w:p w:rsidR="00000000" w:rsidDel="00000000" w:rsidP="00000000" w:rsidRDefault="00000000" w:rsidRPr="00000000" w14:paraId="0000000A">
      <w:pPr>
        <w:ind w:firstLine="0"/>
        <w:jc w:val="center"/>
        <w:rPr/>
      </w:pPr>
      <w:r w:rsidDel="00000000" w:rsidR="00000000" w:rsidRPr="00000000">
        <w:rPr>
          <w:rtl w:val="0"/>
        </w:rPr>
      </w:r>
    </w:p>
    <w:p w:rsidR="00000000" w:rsidDel="00000000" w:rsidP="00000000" w:rsidRDefault="00000000" w:rsidRPr="00000000" w14:paraId="0000000B">
      <w:pPr>
        <w:spacing w:line="480" w:lineRule="auto"/>
        <w:ind w:firstLine="0"/>
        <w:jc w:val="center"/>
        <w:rPr/>
      </w:pPr>
      <w:r w:rsidDel="00000000" w:rsidR="00000000" w:rsidRPr="00000000">
        <w:rPr>
          <w:rtl w:val="0"/>
        </w:rPr>
        <w:t xml:space="preserve">CESDE</w:t>
      </w:r>
    </w:p>
    <w:p w:rsidR="00000000" w:rsidDel="00000000" w:rsidP="00000000" w:rsidRDefault="00000000" w:rsidRPr="00000000" w14:paraId="0000000C">
      <w:pPr>
        <w:spacing w:line="480" w:lineRule="auto"/>
        <w:ind w:firstLine="0"/>
        <w:jc w:val="center"/>
        <w:rPr/>
      </w:pPr>
      <w:r w:rsidDel="00000000" w:rsidR="00000000" w:rsidRPr="00000000">
        <w:rPr>
          <w:rtl w:val="0"/>
        </w:rPr>
        <w:t xml:space="preserve">Técnico Laboral en Desarrollo de Software</w:t>
      </w:r>
    </w:p>
    <w:p w:rsidR="00000000" w:rsidDel="00000000" w:rsidP="00000000" w:rsidRDefault="00000000" w:rsidRPr="00000000" w14:paraId="0000000D">
      <w:pPr>
        <w:spacing w:line="480" w:lineRule="auto"/>
        <w:ind w:firstLine="0"/>
        <w:jc w:val="center"/>
        <w:rPr/>
      </w:pPr>
      <w:r w:rsidDel="00000000" w:rsidR="00000000" w:rsidRPr="00000000">
        <w:rPr>
          <w:rtl w:val="0"/>
        </w:rPr>
        <w:t xml:space="preserve">Jaime Zapata</w:t>
      </w:r>
    </w:p>
    <w:p w:rsidR="00000000" w:rsidDel="00000000" w:rsidP="00000000" w:rsidRDefault="00000000" w:rsidRPr="00000000" w14:paraId="0000000E">
      <w:pPr>
        <w:spacing w:line="480" w:lineRule="auto"/>
        <w:ind w:firstLine="0"/>
        <w:jc w:val="center"/>
        <w:rPr/>
      </w:pPr>
      <w:r w:rsidDel="00000000" w:rsidR="00000000" w:rsidRPr="00000000">
        <w:rPr>
          <w:rtl w:val="0"/>
        </w:rPr>
      </w:r>
    </w:p>
    <w:p w:rsidR="00000000" w:rsidDel="00000000" w:rsidP="00000000" w:rsidRDefault="00000000" w:rsidRPr="00000000" w14:paraId="0000000F">
      <w:pPr>
        <w:spacing w:line="480" w:lineRule="auto"/>
        <w:ind w:firstLine="0"/>
        <w:jc w:val="center"/>
        <w:rPr/>
      </w:pPr>
      <w:r w:rsidDel="00000000" w:rsidR="00000000" w:rsidRPr="00000000">
        <w:rPr>
          <w:rtl w:val="0"/>
        </w:rPr>
      </w:r>
    </w:p>
    <w:p w:rsidR="00000000" w:rsidDel="00000000" w:rsidP="00000000" w:rsidRDefault="00000000" w:rsidRPr="00000000" w14:paraId="00000010">
      <w:pPr>
        <w:spacing w:line="480" w:lineRule="auto"/>
        <w:ind w:firstLine="0"/>
        <w:jc w:val="center"/>
        <w:rPr/>
      </w:pPr>
      <w:r w:rsidDel="00000000" w:rsidR="00000000" w:rsidRPr="00000000">
        <w:rPr>
          <w:rtl w:val="0"/>
        </w:rPr>
      </w:r>
    </w:p>
    <w:p w:rsidR="00000000" w:rsidDel="00000000" w:rsidP="00000000" w:rsidRDefault="00000000" w:rsidRPr="00000000" w14:paraId="00000011">
      <w:pPr>
        <w:spacing w:line="480" w:lineRule="auto"/>
        <w:ind w:firstLine="0"/>
        <w:jc w:val="center"/>
        <w:rPr/>
      </w:pPr>
      <w:r w:rsidDel="00000000" w:rsidR="00000000" w:rsidRPr="00000000">
        <w:rPr>
          <w:rFonts w:ascii="Times New Roman" w:cs="Times New Roman" w:eastAsia="Times New Roman" w:hAnsi="Times New Roman"/>
          <w:sz w:val="24"/>
          <w:szCs w:val="24"/>
          <w:rtl w:val="0"/>
        </w:rPr>
        <w:t xml:space="preserve">Medellín, Colombia</w:t>
      </w:r>
      <w:r w:rsidDel="00000000" w:rsidR="00000000" w:rsidRPr="00000000">
        <w:rPr>
          <w:rtl w:val="0"/>
        </w:rPr>
      </w:r>
    </w:p>
    <w:p w:rsidR="00000000" w:rsidDel="00000000" w:rsidP="00000000" w:rsidRDefault="00000000" w:rsidRPr="00000000" w14:paraId="00000012">
      <w:pPr>
        <w:spacing w:line="480" w:lineRule="auto"/>
        <w:ind w:firstLine="0"/>
        <w:jc w:val="center"/>
        <w:rPr/>
      </w:pPr>
      <w:r w:rsidDel="00000000" w:rsidR="00000000" w:rsidRPr="00000000">
        <w:rPr>
          <w:rFonts w:ascii="Times New Roman" w:cs="Times New Roman" w:eastAsia="Times New Roman" w:hAnsi="Times New Roman"/>
          <w:sz w:val="24"/>
          <w:szCs w:val="24"/>
          <w:rtl w:val="0"/>
        </w:rPr>
        <w:t xml:space="preserve">2026</w:t>
      </w:r>
      <w:r w:rsidDel="00000000" w:rsidR="00000000" w:rsidRPr="00000000">
        <w:rPr>
          <w:rtl w:val="0"/>
        </w:rPr>
      </w:r>
    </w:p>
    <w:p w:rsidR="00000000" w:rsidDel="00000000" w:rsidP="00000000" w:rsidRDefault="00000000" w:rsidRPr="00000000" w14:paraId="00000013">
      <w:pPr>
        <w:jc w:val="both"/>
        <w:rPr/>
      </w:pPr>
      <w:r w:rsidDel="00000000" w:rsidR="00000000" w:rsidRPr="00000000">
        <w:br w:type="page"/>
      </w:r>
      <w:r w:rsidDel="00000000" w:rsidR="00000000" w:rsidRPr="00000000">
        <w:rPr>
          <w:rtl w:val="0"/>
        </w:rPr>
      </w:r>
    </w:p>
    <w:p w:rsidR="00000000" w:rsidDel="00000000" w:rsidP="00000000" w:rsidRDefault="00000000" w:rsidRPr="00000000" w14:paraId="00000014">
      <w:pPr>
        <w:pStyle w:val="Heading1"/>
        <w:spacing w:after="0" w:before="0" w:line="480" w:lineRule="auto"/>
        <w:ind w:firstLine="0"/>
        <w:rPr/>
      </w:pPr>
      <w:r w:rsidDel="00000000" w:rsidR="00000000" w:rsidRPr="00000000">
        <w:rPr>
          <w:rtl w:val="0"/>
        </w:rPr>
        <w:t xml:space="preserve">Tabla de contenido</w:t>
      </w:r>
    </w:p>
    <w:sdt>
      <w:sdtPr>
        <w:id w:val="-1087423041"/>
        <w:docPartObj>
          <w:docPartGallery w:val="Table of Contents"/>
          <w:docPartUnique w:val="1"/>
        </w:docPartObj>
      </w:sdtPr>
      <w:sdtContent>
        <w:p w:rsidR="00000000" w:rsidDel="00000000" w:rsidP="00000000" w:rsidRDefault="00000000" w:rsidRPr="00000000" w14:paraId="00000015">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Tabla de contenido</w:t>
              <w:tab/>
              <w:t xml:space="preserve">2</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Lista de tablas</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Lista de ilustraciones</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Glosario</w:t>
              <w:tab/>
              <w:t xml:space="preserve">6</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Objetivos</w:t>
              <w:tab/>
              <w:t xml:space="preserve">7</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Objetivo general</w:t>
              <w:tab/>
              <w:t xml:space="preserve">7</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Objetivos específicos</w:t>
              <w:tab/>
              <w:t xml:space="preserve">7</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Introducción</w:t>
              <w:tab/>
              <w:t xml:space="preserve">8</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Planteamiento del problema</w:t>
              <w:tab/>
              <w:t xml:space="preserve">10</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Necesidad</w:t>
              <w:tab/>
              <w:t xml:space="preserve">10</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Manejo actual</w:t>
              <w:tab/>
              <w:t xml:space="preserve">10</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Solución propuesta: Planificador de Menús y Lista de Mercado</w:t>
              <w:tab/>
              <w:t xml:space="preserve">10</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Requisitos del sistema</w:t>
              <w:tab/>
              <w:t xml:space="preserve">11</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Requisitos funcionales</w:t>
              <w:tab/>
              <w:t xml:space="preserve">11</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Requisitos no funcionales</w:t>
              <w:tab/>
              <w:t xml:space="preserve">12</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Arquitectura y relación Frontend–Backend</w:t>
              <w:tab/>
              <w:t xml:space="preserve">13</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Despliegue</w:t>
              <w:tab/>
              <w:t xml:space="preserve">13</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Modelo de base de datos</w:t>
              <w:tab/>
              <w:t xml:space="preserve">15</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Regla de cálculo de la lista</w:t>
              <w:tab/>
              <w:t xml:space="preserve">15</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Diagramación</w:t>
              <w:tab/>
              <w:t xml:space="preserve">16</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Casos de uso</w:t>
              <w:tab/>
              <w:t xml:space="preserve">16</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Modelo relacional</w:t>
              <w:tab/>
              <w:t xml:space="preserve">16</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Alcance</w:t>
              <w:tab/>
              <w:t xml:space="preserve">18</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Entregable final</w:t>
              <w:tab/>
              <w:t xml:space="preserve">18</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Inclusiones</w:t>
              <w:tab/>
              <w:t xml:space="preserve">18</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Exclusiones</w:t>
              <w:tab/>
              <w:t xml:space="preserve">18</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Stack tecnológico</w:t>
              <w:tab/>
              <w:t xml:space="preserve">20</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Implementación y condiciones legales</w:t>
              <w:tab/>
              <w:t xml:space="preserve">21</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Naturaleza académica y delimitación de marca</w:t>
              <w:tab/>
              <w:t xml:space="preserve">21</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Propiedad industrial y uso de signos distintivos</w:t>
              <w:tab/>
              <w:t xml:space="preserve">21</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Posibles consecuencias jurídicas</w:t>
              <w:tab/>
              <w:t xml:space="preserve">22</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Derechos de autor sobre el software</w:t>
              <w:tab/>
              <w:t xml:space="preserve">23</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Responsabilidad de aprendices e institución</w:t>
              <w:tab/>
              <w:t xml:space="preserve">23</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Cláusula de delimitación propuesta</w:t>
              <w:tab/>
              <w:t xml:space="preserve">24</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Organización del equipo y metodología</w:t>
              <w:tab/>
              <w:t xml:space="preserve">25</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Conclusiones como equipo de desarrollo</w:t>
              <w:tab/>
              <w:t xml:space="preserve">26</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Reflexión final sobre el trabajo en equipo</w:t>
              <w:tab/>
              <w:t xml:space="preserve">27</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Referencias:</w:t>
              <w:tab/>
              <w:t xml:space="preserve">29</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Anexo A. Matriz resumida de alcance</w:t>
              <w:tab/>
              <w:t xml:space="preserve">32</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Anexo B. Nota de revisión legal</w:t>
              <w:tab/>
              <w:t xml:space="preserve">32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D">
      <w:pPr>
        <w:spacing w:line="480" w:lineRule="auto"/>
        <w:ind w:firstLine="0"/>
        <w:rPr/>
      </w:pPr>
      <w:r w:rsidDel="00000000" w:rsidR="00000000" w:rsidRPr="00000000">
        <w:rPr>
          <w:rtl w:val="0"/>
        </w:rPr>
      </w:r>
    </w:p>
    <w:p w:rsidR="00000000" w:rsidDel="00000000" w:rsidP="00000000" w:rsidRDefault="00000000" w:rsidRPr="00000000" w14:paraId="0000003E">
      <w:pPr>
        <w:rPr/>
      </w:pPr>
      <w:r w:rsidDel="00000000" w:rsidR="00000000" w:rsidRPr="00000000">
        <w:br w:type="page"/>
      </w:r>
      <w:r w:rsidDel="00000000" w:rsidR="00000000" w:rsidRPr="00000000">
        <w:rPr>
          <w:rtl w:val="0"/>
        </w:rPr>
      </w:r>
    </w:p>
    <w:p w:rsidR="00000000" w:rsidDel="00000000" w:rsidP="00000000" w:rsidRDefault="00000000" w:rsidRPr="00000000" w14:paraId="0000003F">
      <w:pPr>
        <w:pStyle w:val="Heading1"/>
        <w:spacing w:after="0" w:before="0" w:line="480" w:lineRule="auto"/>
        <w:ind w:firstLine="0"/>
        <w:rPr/>
      </w:pPr>
      <w:r w:rsidDel="00000000" w:rsidR="00000000" w:rsidRPr="00000000">
        <w:rPr>
          <w:rtl w:val="0"/>
        </w:rPr>
        <w:t xml:space="preserve">Lista de tablas</w:t>
      </w:r>
    </w:p>
    <w:p w:rsidR="00000000" w:rsidDel="00000000" w:rsidP="00000000" w:rsidRDefault="00000000" w:rsidRPr="00000000" w14:paraId="00000040">
      <w:pPr>
        <w:spacing w:line="480" w:lineRule="auto"/>
        <w:ind w:firstLine="0"/>
        <w:rPr/>
      </w:pPr>
      <w:r w:rsidDel="00000000" w:rsidR="00000000" w:rsidRPr="00000000">
        <w:rPr>
          <w:rtl w:val="0"/>
        </w:rPr>
      </w:r>
    </w:p>
    <w:p w:rsidR="00000000" w:rsidDel="00000000" w:rsidP="00000000" w:rsidRDefault="00000000" w:rsidRPr="00000000" w14:paraId="00000041">
      <w:pPr>
        <w:rPr/>
      </w:pPr>
      <w:r w:rsidDel="00000000" w:rsidR="00000000" w:rsidRPr="00000000">
        <w:br w:type="page"/>
      </w:r>
      <w:r w:rsidDel="00000000" w:rsidR="00000000" w:rsidRPr="00000000">
        <w:rPr>
          <w:rtl w:val="0"/>
        </w:rPr>
      </w:r>
    </w:p>
    <w:p w:rsidR="00000000" w:rsidDel="00000000" w:rsidP="00000000" w:rsidRDefault="00000000" w:rsidRPr="00000000" w14:paraId="00000042">
      <w:pPr>
        <w:pStyle w:val="Heading1"/>
        <w:spacing w:after="0" w:before="0" w:line="480" w:lineRule="auto"/>
        <w:ind w:firstLine="0"/>
        <w:rPr/>
      </w:pPr>
      <w:r w:rsidDel="00000000" w:rsidR="00000000" w:rsidRPr="00000000">
        <w:rPr>
          <w:rtl w:val="0"/>
        </w:rPr>
        <w:t xml:space="preserve">Lista de ilustraciones</w:t>
      </w:r>
    </w:p>
    <w:sdt>
      <w:sdtPr>
        <w:id w:val="1582867803"/>
        <w:docPartObj>
          <w:docPartGallery w:val="Table of Contents"/>
          <w:docPartUnique w:val="1"/>
        </w:docPartObj>
      </w:sdtPr>
      <w:sdtContent>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rtl w:val="0"/>
            </w:rPr>
            <w:t xml:space="preserve">Actualizar campo en Word</w:t>
          </w:r>
          <w:r w:rsidDel="00000000" w:rsidR="00000000" w:rsidRPr="00000000">
            <w:fldChar w:fldCharType="end"/>
          </w:r>
        </w:p>
      </w:sdtContent>
    </w:sdt>
    <w:p w:rsidR="00000000" w:rsidDel="00000000" w:rsidP="00000000" w:rsidRDefault="00000000" w:rsidRPr="00000000" w14:paraId="00000044">
      <w:pPr>
        <w:spacing w:line="480" w:lineRule="auto"/>
        <w:ind w:firstLine="0"/>
        <w:rPr/>
      </w:pPr>
      <w:r w:rsidDel="00000000" w:rsidR="00000000" w:rsidRPr="00000000">
        <w:rPr>
          <w:rtl w:val="0"/>
        </w:rPr>
      </w:r>
    </w:p>
    <w:p w:rsidR="00000000" w:rsidDel="00000000" w:rsidP="00000000" w:rsidRDefault="00000000" w:rsidRPr="00000000" w14:paraId="00000045">
      <w:pPr>
        <w:rPr/>
      </w:pPr>
      <w:r w:rsidDel="00000000" w:rsidR="00000000" w:rsidRPr="00000000">
        <w:br w:type="page"/>
      </w:r>
      <w:r w:rsidDel="00000000" w:rsidR="00000000" w:rsidRPr="00000000">
        <w:rPr>
          <w:rtl w:val="0"/>
        </w:rPr>
      </w:r>
    </w:p>
    <w:p w:rsidR="00000000" w:rsidDel="00000000" w:rsidP="00000000" w:rsidRDefault="00000000" w:rsidRPr="00000000" w14:paraId="00000046">
      <w:pPr>
        <w:pStyle w:val="Heading1"/>
        <w:rPr/>
      </w:pPr>
      <w:r w:rsidDel="00000000" w:rsidR="00000000" w:rsidRPr="00000000">
        <w:rPr>
          <w:rtl w:val="0"/>
        </w:rPr>
        <w:t xml:space="preserve">Glosario</w:t>
      </w:r>
    </w:p>
    <w:p w:rsidR="00000000" w:rsidDel="00000000" w:rsidP="00000000" w:rsidRDefault="00000000" w:rsidRPr="00000000" w14:paraId="00000047">
      <w:pPr>
        <w:spacing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API. </w:t>
      </w:r>
      <w:r w:rsidDel="00000000" w:rsidR="00000000" w:rsidRPr="00000000">
        <w:rPr>
          <w:rFonts w:ascii="Times New Roman" w:cs="Times New Roman" w:eastAsia="Times New Roman" w:hAnsi="Times New Roman"/>
          <w:sz w:val="24"/>
          <w:szCs w:val="24"/>
          <w:rtl w:val="0"/>
        </w:rPr>
        <w:t xml:space="preserve">Interfaz que permite la comunicación entre componentes de software.</w:t>
      </w:r>
      <w:r w:rsidDel="00000000" w:rsidR="00000000" w:rsidRPr="00000000">
        <w:rPr>
          <w:rtl w:val="0"/>
        </w:rPr>
      </w:r>
    </w:p>
    <w:p w:rsidR="00000000" w:rsidDel="00000000" w:rsidP="00000000" w:rsidRDefault="00000000" w:rsidRPr="00000000" w14:paraId="00000048">
      <w:pPr>
        <w:spacing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Backend. </w:t>
      </w:r>
      <w:r w:rsidDel="00000000" w:rsidR="00000000" w:rsidRPr="00000000">
        <w:rPr>
          <w:rFonts w:ascii="Times New Roman" w:cs="Times New Roman" w:eastAsia="Times New Roman" w:hAnsi="Times New Roman"/>
          <w:sz w:val="24"/>
          <w:szCs w:val="24"/>
          <w:rtl w:val="0"/>
        </w:rPr>
        <w:t xml:space="preserve">Capa del sistema responsable de reglas de negocio, procesamiento y acceso a datos.</w:t>
      </w:r>
      <w:r w:rsidDel="00000000" w:rsidR="00000000" w:rsidRPr="00000000">
        <w:rPr>
          <w:rtl w:val="0"/>
        </w:rPr>
      </w:r>
    </w:p>
    <w:p w:rsidR="00000000" w:rsidDel="00000000" w:rsidP="00000000" w:rsidRDefault="00000000" w:rsidRPr="00000000" w14:paraId="00000049">
      <w:pPr>
        <w:spacing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Frontend. </w:t>
      </w:r>
      <w:r w:rsidDel="00000000" w:rsidR="00000000" w:rsidRPr="00000000">
        <w:rPr>
          <w:rFonts w:ascii="Times New Roman" w:cs="Times New Roman" w:eastAsia="Times New Roman" w:hAnsi="Times New Roman"/>
          <w:sz w:val="24"/>
          <w:szCs w:val="24"/>
          <w:rtl w:val="0"/>
        </w:rPr>
        <w:t xml:space="preserve">Capa de presentación con la que interactúa directamente la persona usuaria.</w:t>
      </w:r>
      <w:r w:rsidDel="00000000" w:rsidR="00000000" w:rsidRPr="00000000">
        <w:rPr>
          <w:rtl w:val="0"/>
        </w:rPr>
      </w:r>
    </w:p>
    <w:p w:rsidR="00000000" w:rsidDel="00000000" w:rsidP="00000000" w:rsidRDefault="00000000" w:rsidRPr="00000000" w14:paraId="0000004A">
      <w:pPr>
        <w:spacing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CRUD. </w:t>
      </w:r>
      <w:r w:rsidDel="00000000" w:rsidR="00000000" w:rsidRPr="00000000">
        <w:rPr>
          <w:rFonts w:ascii="Times New Roman" w:cs="Times New Roman" w:eastAsia="Times New Roman" w:hAnsi="Times New Roman"/>
          <w:sz w:val="24"/>
          <w:szCs w:val="24"/>
          <w:rtl w:val="0"/>
        </w:rPr>
        <w:t xml:space="preserve">Operaciones básicas de creación, consulta, actualización y eliminación de datos.</w:t>
      </w:r>
      <w:r w:rsidDel="00000000" w:rsidR="00000000" w:rsidRPr="00000000">
        <w:rPr>
          <w:rtl w:val="0"/>
        </w:rPr>
      </w:r>
    </w:p>
    <w:p w:rsidR="00000000" w:rsidDel="00000000" w:rsidP="00000000" w:rsidRDefault="00000000" w:rsidRPr="00000000" w14:paraId="0000004B">
      <w:pPr>
        <w:spacing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Despensa. </w:t>
      </w:r>
      <w:r w:rsidDel="00000000" w:rsidR="00000000" w:rsidRPr="00000000">
        <w:rPr>
          <w:rFonts w:ascii="Times New Roman" w:cs="Times New Roman" w:eastAsia="Times New Roman" w:hAnsi="Times New Roman"/>
          <w:sz w:val="24"/>
          <w:szCs w:val="24"/>
          <w:rtl w:val="0"/>
        </w:rPr>
        <w:t xml:space="preserve">Conjunto de ingredientes disponibles antes de generar una lista de mercado.</w:t>
      </w:r>
      <w:r w:rsidDel="00000000" w:rsidR="00000000" w:rsidRPr="00000000">
        <w:rPr>
          <w:rtl w:val="0"/>
        </w:rPr>
      </w:r>
    </w:p>
    <w:p w:rsidR="00000000" w:rsidDel="00000000" w:rsidP="00000000" w:rsidRDefault="00000000" w:rsidRPr="00000000" w14:paraId="0000004C">
      <w:pPr>
        <w:spacing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Lista de mercado. </w:t>
      </w:r>
      <w:r w:rsidDel="00000000" w:rsidR="00000000" w:rsidRPr="00000000">
        <w:rPr>
          <w:rFonts w:ascii="Times New Roman" w:cs="Times New Roman" w:eastAsia="Times New Roman" w:hAnsi="Times New Roman"/>
          <w:sz w:val="24"/>
          <w:szCs w:val="24"/>
          <w:rtl w:val="0"/>
        </w:rPr>
        <w:t xml:space="preserve">Relación consolidada de ingredientes y cantidades que deben adquirirse.</w:t>
      </w:r>
      <w:r w:rsidDel="00000000" w:rsidR="00000000" w:rsidRPr="00000000">
        <w:rPr>
          <w:rtl w:val="0"/>
        </w:rPr>
      </w:r>
    </w:p>
    <w:p w:rsidR="00000000" w:rsidDel="00000000" w:rsidP="00000000" w:rsidRDefault="00000000" w:rsidRPr="00000000" w14:paraId="0000004D">
      <w:pPr>
        <w:spacing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Plan de menú. </w:t>
      </w:r>
      <w:r w:rsidDel="00000000" w:rsidR="00000000" w:rsidRPr="00000000">
        <w:rPr>
          <w:rFonts w:ascii="Times New Roman" w:cs="Times New Roman" w:eastAsia="Times New Roman" w:hAnsi="Times New Roman"/>
          <w:sz w:val="24"/>
          <w:szCs w:val="24"/>
          <w:rtl w:val="0"/>
        </w:rPr>
        <w:t xml:space="preserve">Estructura semanal que organiza recetas por día y por tipo de comida.</w:t>
      </w:r>
      <w:r w:rsidDel="00000000" w:rsidR="00000000" w:rsidRPr="00000000">
        <w:rPr>
          <w:rtl w:val="0"/>
        </w:rPr>
      </w:r>
    </w:p>
    <w:p w:rsidR="00000000" w:rsidDel="00000000" w:rsidP="00000000" w:rsidRDefault="00000000" w:rsidRPr="00000000" w14:paraId="0000004E">
      <w:pPr>
        <w:spacing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Receta. </w:t>
      </w:r>
      <w:r w:rsidDel="00000000" w:rsidR="00000000" w:rsidRPr="00000000">
        <w:rPr>
          <w:rFonts w:ascii="Times New Roman" w:cs="Times New Roman" w:eastAsia="Times New Roman" w:hAnsi="Times New Roman"/>
          <w:sz w:val="24"/>
          <w:szCs w:val="24"/>
          <w:rtl w:val="0"/>
        </w:rPr>
        <w:t xml:space="preserve">Conjunto de ingredientes, cantidades e instrucciones para preparar un plato.</w:t>
      </w:r>
      <w:r w:rsidDel="00000000" w:rsidR="00000000" w:rsidRPr="00000000">
        <w:rPr>
          <w:rtl w:val="0"/>
        </w:rPr>
      </w:r>
    </w:p>
    <w:p w:rsidR="00000000" w:rsidDel="00000000" w:rsidP="00000000" w:rsidRDefault="00000000" w:rsidRPr="00000000" w14:paraId="0000004F">
      <w:pPr>
        <w:spacing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Sprint. </w:t>
      </w:r>
      <w:r w:rsidDel="00000000" w:rsidR="00000000" w:rsidRPr="00000000">
        <w:rPr>
          <w:rFonts w:ascii="Times New Roman" w:cs="Times New Roman" w:eastAsia="Times New Roman" w:hAnsi="Times New Roman"/>
          <w:sz w:val="24"/>
          <w:szCs w:val="24"/>
          <w:rtl w:val="0"/>
        </w:rPr>
        <w:t xml:space="preserve">Periodo de trabajo acotado utilizado para planificar y entregar incrementos del producto.</w:t>
      </w:r>
      <w:r w:rsidDel="00000000" w:rsidR="00000000" w:rsidRPr="00000000">
        <w:rPr>
          <w:rtl w:val="0"/>
        </w:rPr>
      </w:r>
    </w:p>
    <w:p w:rsidR="00000000" w:rsidDel="00000000" w:rsidP="00000000" w:rsidRDefault="00000000" w:rsidRPr="00000000" w14:paraId="00000050">
      <w:pPr>
        <w:spacing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Scrum Master. </w:t>
      </w:r>
      <w:r w:rsidDel="00000000" w:rsidR="00000000" w:rsidRPr="00000000">
        <w:rPr>
          <w:rFonts w:ascii="Times New Roman" w:cs="Times New Roman" w:eastAsia="Times New Roman" w:hAnsi="Times New Roman"/>
          <w:sz w:val="24"/>
          <w:szCs w:val="24"/>
          <w:rtl w:val="0"/>
        </w:rPr>
        <w:t xml:space="preserve">Rol que facilita el marco Scrum, remueve impedimentos y ayuda a que el equipo mantenga el proceso.</w:t>
      </w:r>
      <w:r w:rsidDel="00000000" w:rsidR="00000000" w:rsidRPr="00000000">
        <w:rPr>
          <w:rtl w:val="0"/>
        </w:rPr>
      </w:r>
    </w:p>
    <w:p w:rsidR="00000000" w:rsidDel="00000000" w:rsidP="00000000" w:rsidRDefault="00000000" w:rsidRPr="00000000" w14:paraId="00000051">
      <w:pPr>
        <w:spacing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SQL. </w:t>
      </w:r>
      <w:r w:rsidDel="00000000" w:rsidR="00000000" w:rsidRPr="00000000">
        <w:rPr>
          <w:rFonts w:ascii="Times New Roman" w:cs="Times New Roman" w:eastAsia="Times New Roman" w:hAnsi="Times New Roman"/>
          <w:sz w:val="24"/>
          <w:szCs w:val="24"/>
          <w:rtl w:val="0"/>
        </w:rPr>
        <w:t xml:space="preserve">Lenguaje utilizado para consultar y gestionar bases de datos relacionales.</w:t>
      </w:r>
      <w:r w:rsidDel="00000000" w:rsidR="00000000" w:rsidRPr="00000000">
        <w:rPr>
          <w:rtl w:val="0"/>
        </w:rPr>
      </w:r>
    </w:p>
    <w:p w:rsidR="00000000" w:rsidDel="00000000" w:rsidP="00000000" w:rsidRDefault="00000000" w:rsidRPr="00000000" w14:paraId="00000052">
      <w:pPr>
        <w:spacing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REST. </w:t>
      </w:r>
      <w:r w:rsidDel="00000000" w:rsidR="00000000" w:rsidRPr="00000000">
        <w:rPr>
          <w:rFonts w:ascii="Times New Roman" w:cs="Times New Roman" w:eastAsia="Times New Roman" w:hAnsi="Times New Roman"/>
          <w:sz w:val="24"/>
          <w:szCs w:val="24"/>
          <w:rtl w:val="0"/>
        </w:rPr>
        <w:t xml:space="preserve">Estilo arquitectónico utilizado para exponer recursos mediante servicios web.</w:t>
      </w:r>
      <w:r w:rsidDel="00000000" w:rsidR="00000000" w:rsidRPr="00000000">
        <w:rPr>
          <w:rtl w:val="0"/>
        </w:rPr>
      </w:r>
    </w:p>
    <w:p w:rsidR="00000000" w:rsidDel="00000000" w:rsidP="00000000" w:rsidRDefault="00000000" w:rsidRPr="00000000" w14:paraId="00000053">
      <w:pPr>
        <w:rPr/>
      </w:pPr>
      <w:r w:rsidDel="00000000" w:rsidR="00000000" w:rsidRPr="00000000">
        <w:br w:type="page"/>
      </w:r>
      <w:r w:rsidDel="00000000" w:rsidR="00000000" w:rsidRPr="00000000">
        <w:rPr>
          <w:rtl w:val="0"/>
        </w:rPr>
      </w:r>
    </w:p>
    <w:p w:rsidR="00000000" w:rsidDel="00000000" w:rsidP="00000000" w:rsidRDefault="00000000" w:rsidRPr="00000000" w14:paraId="00000054">
      <w:pPr>
        <w:pStyle w:val="Heading1"/>
        <w:spacing w:after="0" w:before="0" w:line="480" w:lineRule="auto"/>
        <w:ind w:firstLine="0"/>
        <w:rPr/>
      </w:pPr>
      <w:r w:rsidDel="00000000" w:rsidR="00000000" w:rsidRPr="00000000">
        <w:rPr>
          <w:rtl w:val="0"/>
        </w:rPr>
        <w:t xml:space="preserve">Objetivos</w:t>
      </w:r>
    </w:p>
    <w:p w:rsidR="00000000" w:rsidDel="00000000" w:rsidP="00000000" w:rsidRDefault="00000000" w:rsidRPr="00000000" w14:paraId="00000055">
      <w:pPr>
        <w:pStyle w:val="Heading2"/>
        <w:spacing w:after="0" w:before="0" w:line="480" w:lineRule="auto"/>
        <w:ind w:firstLine="0"/>
        <w:rPr/>
      </w:pPr>
      <w:r w:rsidDel="00000000" w:rsidR="00000000" w:rsidRPr="00000000">
        <w:rPr>
          <w:rtl w:val="0"/>
        </w:rPr>
        <w:t xml:space="preserve">Objetivo general</w:t>
      </w:r>
    </w:p>
    <w:p w:rsidR="00000000" w:rsidDel="00000000" w:rsidP="00000000" w:rsidRDefault="00000000" w:rsidRPr="00000000" w14:paraId="00000056">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Definir, documentar y estructurar los requisitos funcionales, no funcionales, técnicos, de alcance y legales para el desarrollo de un Planificador de Menús y Lista de Mercado que permita organizar recetas durante una semana, consolidar ingredientes, descontar existencias disponibles en la despensa y generar una lista de mercado lista para su uso.</w:t>
      </w:r>
      <w:r w:rsidDel="00000000" w:rsidR="00000000" w:rsidRPr="00000000">
        <w:rPr>
          <w:rtl w:val="0"/>
        </w:rPr>
      </w:r>
    </w:p>
    <w:p w:rsidR="00000000" w:rsidDel="00000000" w:rsidP="00000000" w:rsidRDefault="00000000" w:rsidRPr="00000000" w14:paraId="00000057">
      <w:pPr>
        <w:pStyle w:val="Heading2"/>
        <w:spacing w:after="0" w:before="0" w:line="480" w:lineRule="auto"/>
        <w:ind w:firstLine="0"/>
        <w:rPr/>
      </w:pPr>
      <w:r w:rsidDel="00000000" w:rsidR="00000000" w:rsidRPr="00000000">
        <w:rPr>
          <w:rtl w:val="0"/>
        </w:rPr>
        <w:t xml:space="preserve">Objetivos específicos</w:t>
      </w:r>
    </w:p>
    <w:p w:rsidR="00000000" w:rsidDel="00000000" w:rsidP="00000000" w:rsidRDefault="00000000" w:rsidRPr="00000000" w14:paraId="00000058">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Identificar la necesidad que origina el producto y describir la situación actual que se busca mejorar.</w:t>
      </w:r>
      <w:r w:rsidDel="00000000" w:rsidR="00000000" w:rsidRPr="00000000">
        <w:rPr>
          <w:rtl w:val="0"/>
        </w:rPr>
      </w:r>
    </w:p>
    <w:p w:rsidR="00000000" w:rsidDel="00000000" w:rsidP="00000000" w:rsidRDefault="00000000" w:rsidRPr="00000000" w14:paraId="00000059">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Definir los actores, casos de uso y reglas de negocio principales del sistema.</w:t>
      </w:r>
      <w:r w:rsidDel="00000000" w:rsidR="00000000" w:rsidRPr="00000000">
        <w:rPr>
          <w:rtl w:val="0"/>
        </w:rPr>
      </w:r>
    </w:p>
    <w:p w:rsidR="00000000" w:rsidDel="00000000" w:rsidP="00000000" w:rsidRDefault="00000000" w:rsidRPr="00000000" w14:paraId="0000005A">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Establecer una arquitectura básica de frontend, backend y base de datos que sea viable para un proyecto académico.</w:t>
      </w:r>
      <w:r w:rsidDel="00000000" w:rsidR="00000000" w:rsidRPr="00000000">
        <w:rPr>
          <w:rtl w:val="0"/>
        </w:rPr>
      </w:r>
    </w:p>
    <w:p w:rsidR="00000000" w:rsidDel="00000000" w:rsidP="00000000" w:rsidRDefault="00000000" w:rsidRPr="00000000" w14:paraId="0000005B">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Modelar cinco tablas relacionales capaces de sostener la planificación semanal, la relación entre recetas e ingredientes y el cálculo de compras.</w:t>
      </w:r>
      <w:r w:rsidDel="00000000" w:rsidR="00000000" w:rsidRPr="00000000">
        <w:rPr>
          <w:rtl w:val="0"/>
        </w:rPr>
      </w:r>
    </w:p>
    <w:p w:rsidR="00000000" w:rsidDel="00000000" w:rsidP="00000000" w:rsidRDefault="00000000" w:rsidRPr="00000000" w14:paraId="0000005C">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Documentar el alcance, las inclusiones, las exclusiones y el entregable final correspondiente a la Célula 5.</w:t>
      </w:r>
      <w:r w:rsidDel="00000000" w:rsidR="00000000" w:rsidRPr="00000000">
        <w:rPr>
          <w:rtl w:val="0"/>
        </w:rPr>
      </w:r>
    </w:p>
    <w:p w:rsidR="00000000" w:rsidDel="00000000" w:rsidP="00000000" w:rsidRDefault="00000000" w:rsidRPr="00000000" w14:paraId="0000005D">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Establecer condiciones legales y de propiedad intelectual que eviten la asociación no autorizada del proyecto con marcas, identidad corporativa, activos o información reservada de terceros.</w:t>
      </w:r>
      <w:r w:rsidDel="00000000" w:rsidR="00000000" w:rsidRPr="00000000">
        <w:rPr>
          <w:rtl w:val="0"/>
        </w:rPr>
      </w:r>
    </w:p>
    <w:p w:rsidR="00000000" w:rsidDel="00000000" w:rsidP="00000000" w:rsidRDefault="00000000" w:rsidRPr="00000000" w14:paraId="0000005E">
      <w:pPr>
        <w:rPr/>
      </w:pPr>
      <w:r w:rsidDel="00000000" w:rsidR="00000000" w:rsidRPr="00000000">
        <w:br w:type="page"/>
      </w:r>
      <w:r w:rsidDel="00000000" w:rsidR="00000000" w:rsidRPr="00000000">
        <w:rPr>
          <w:rtl w:val="0"/>
        </w:rPr>
      </w:r>
    </w:p>
    <w:p w:rsidR="00000000" w:rsidDel="00000000" w:rsidP="00000000" w:rsidRDefault="00000000" w:rsidRPr="00000000" w14:paraId="0000005F">
      <w:pPr>
        <w:pStyle w:val="Heading1"/>
        <w:spacing w:after="0" w:before="0" w:line="480" w:lineRule="auto"/>
        <w:ind w:firstLine="0"/>
        <w:rPr/>
      </w:pPr>
      <w:r w:rsidDel="00000000" w:rsidR="00000000" w:rsidRPr="00000000">
        <w:rPr>
          <w:rtl w:val="0"/>
        </w:rPr>
        <w:t xml:space="preserve">Introducción</w:t>
      </w:r>
    </w:p>
    <w:p w:rsidR="00000000" w:rsidDel="00000000" w:rsidP="00000000" w:rsidRDefault="00000000" w:rsidRPr="00000000" w14:paraId="00000060">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El presente Informe de Requisitos establece la base funcional, técnica y documental para el desarrollo de un sistema denominado Planificador de Menús y Lista de Mercado. La propuesta parte de una necesidad cotidiana: pasar de una receta aislada a una planificación semanal que permita decidir qué preparar, identificar los ingredientes requeridos y determinar qué hace falta comprar.</w:t>
      </w:r>
      <w:r w:rsidDel="00000000" w:rsidR="00000000" w:rsidRPr="00000000">
        <w:rPr>
          <w:rtl w:val="0"/>
        </w:rPr>
      </w:r>
    </w:p>
    <w:p w:rsidR="00000000" w:rsidDel="00000000" w:rsidP="00000000" w:rsidRDefault="00000000" w:rsidRPr="00000000" w14:paraId="00000061">
      <w:pPr>
        <w:spacing w:after="0" w:line="480" w:lineRule="auto"/>
        <w:ind w:firstLine="72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La solución se plantea como una aplicación web con un frontend desarrollado en React y un backend desarrollado en Spring Boot, apoyados por una base de datos relacional. El frontend ofrecerá un calendario semanal con interacción de arrastrar y soltar para </w:t>
      </w:r>
      <w:r w:rsidDel="00000000" w:rsidR="00000000" w:rsidRPr="00000000">
        <w:rPr>
          <w:rtl w:val="0"/>
        </w:rPr>
        <w:t xml:space="preserve">buscar</w:t>
      </w:r>
      <w:r w:rsidDel="00000000" w:rsidR="00000000" w:rsidRPr="00000000">
        <w:rPr>
          <w:rFonts w:ascii="Times New Roman" w:cs="Times New Roman" w:eastAsia="Times New Roman" w:hAnsi="Times New Roman"/>
          <w:color w:val="000000"/>
          <w:sz w:val="24"/>
          <w:szCs w:val="24"/>
          <w:rtl w:val="0"/>
        </w:rPr>
        <w:t xml:space="preserve"> recetas por día y comida, además de una lista de mercado agrupada por categorías con posibilidad de marcar elementos como comprados. El backend será responsable de la creación de planes, consolidación de ingredientes, cálculo de cantidades faltantes y generación de la lista.</w:t>
      </w:r>
    </w:p>
    <w:p w:rsidR="00000000" w:rsidDel="00000000" w:rsidP="00000000" w:rsidRDefault="00000000" w:rsidRPr="00000000" w14:paraId="00000062">
      <w:pPr>
        <w:rPr/>
      </w:pPr>
      <w:r w:rsidDel="00000000" w:rsidR="00000000" w:rsidRPr="00000000">
        <w:rPr>
          <w:rtl w:val="0"/>
        </w:rPr>
        <w:t xml:space="preserve">Dentro del marco del desarrollo de software bajo metodologías ágiles, la planificación técnica y la estructuración de los datos constituyen un pilar fundamental para garantizar la escalabilidad, mantenibilidad y correcta integración entre los componentes del sistema. El presente documento detalla el diseño del modelo de base de datos relacional correspondiente al Lote 05, enfocado en el "Planificador de Menús y Lista de Mercado" (Célula 5). Este módulo permite evolucionar desde la selección individual de recetas hasta la estructuración de un plan semanal automatizado, calculando faltantes de despensa y generando de forma inteligente la lista de compras.</w:t>
      </w:r>
    </w:p>
    <w:p w:rsidR="00000000" w:rsidDel="00000000" w:rsidP="00000000" w:rsidRDefault="00000000" w:rsidRPr="00000000" w14:paraId="00000063">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El documento también establece el alcance del entregable de la Célula 5, la propuesta de modelo de datos, los diagramas de casos de uso y modelo relacional, el stack tecnológico, los criterios de despliegue y las condiciones legales aplicables. En particular, se establece una separación explícita entre un proyecto académico y cualquier empresa, marca o identidad corporativa que pueda haber servido como referencia inicial.</w:t>
      </w:r>
      <w:r w:rsidDel="00000000" w:rsidR="00000000" w:rsidRPr="00000000">
        <w:rPr>
          <w:rtl w:val="0"/>
        </w:rPr>
      </w:r>
    </w:p>
    <w:p w:rsidR="00000000" w:rsidDel="00000000" w:rsidP="00000000" w:rsidRDefault="00000000" w:rsidRPr="00000000" w14:paraId="00000064">
      <w:pPr>
        <w:rPr/>
      </w:pPr>
      <w:r w:rsidDel="00000000" w:rsidR="00000000" w:rsidRPr="00000000">
        <w:br w:type="page"/>
      </w:r>
      <w:r w:rsidDel="00000000" w:rsidR="00000000" w:rsidRPr="00000000">
        <w:rPr>
          <w:rtl w:val="0"/>
        </w:rPr>
      </w:r>
    </w:p>
    <w:p w:rsidR="00000000" w:rsidDel="00000000" w:rsidP="00000000" w:rsidRDefault="00000000" w:rsidRPr="00000000" w14:paraId="00000065">
      <w:pPr>
        <w:pStyle w:val="Heading1"/>
        <w:spacing w:after="0" w:before="0" w:line="480" w:lineRule="auto"/>
        <w:ind w:firstLine="0"/>
        <w:rPr/>
      </w:pPr>
      <w:r w:rsidDel="00000000" w:rsidR="00000000" w:rsidRPr="00000000">
        <w:rPr>
          <w:rtl w:val="0"/>
        </w:rPr>
        <w:t xml:space="preserve">Planteamiento del problema</w:t>
      </w:r>
    </w:p>
    <w:p w:rsidR="00000000" w:rsidDel="00000000" w:rsidP="00000000" w:rsidRDefault="00000000" w:rsidRPr="00000000" w14:paraId="00000066">
      <w:pPr>
        <w:pStyle w:val="Heading2"/>
        <w:spacing w:after="0" w:before="0" w:line="480" w:lineRule="auto"/>
        <w:ind w:firstLine="0"/>
        <w:rPr/>
      </w:pPr>
      <w:r w:rsidDel="00000000" w:rsidR="00000000" w:rsidRPr="00000000">
        <w:rPr>
          <w:rtl w:val="0"/>
        </w:rPr>
        <w:t xml:space="preserve">Necesidad</w:t>
      </w:r>
    </w:p>
    <w:p w:rsidR="00000000" w:rsidDel="00000000" w:rsidP="00000000" w:rsidRDefault="00000000" w:rsidRPr="00000000" w14:paraId="00000067">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Las personas que preparan alimentos durante la semana suelen trabajar con recetas independientes y decisiones tomadas día a día. Este enfoque puede producir duplicidad de compras, olvidos de ingredientes, dificultad para calcular cantidades y poca visibilidad sobre lo que ya existe en la despensa.</w:t>
      </w:r>
      <w:r w:rsidDel="00000000" w:rsidR="00000000" w:rsidRPr="00000000">
        <w:rPr>
          <w:rtl w:val="0"/>
        </w:rPr>
      </w:r>
    </w:p>
    <w:p w:rsidR="00000000" w:rsidDel="00000000" w:rsidP="00000000" w:rsidRDefault="00000000" w:rsidRPr="00000000" w14:paraId="00000068">
      <w:pPr>
        <w:pStyle w:val="Heading2"/>
        <w:spacing w:after="0" w:before="0" w:line="480" w:lineRule="auto"/>
        <w:ind w:firstLine="0"/>
        <w:rPr/>
      </w:pPr>
      <w:r w:rsidDel="00000000" w:rsidR="00000000" w:rsidRPr="00000000">
        <w:rPr>
          <w:rtl w:val="0"/>
        </w:rPr>
        <w:t xml:space="preserve">Manejo actual</w:t>
      </w:r>
    </w:p>
    <w:p w:rsidR="00000000" w:rsidDel="00000000" w:rsidP="00000000" w:rsidRDefault="00000000" w:rsidRPr="00000000" w14:paraId="00000069">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El manejo manual normalmente consiste en consultar recetas, escribir ingredientes en notas o aplicaciones separadas, revisar la despensa y construir una lista de mercado. Cuando existen varias recetas para diferentes días y comidas, el proceso exige consolidar manualmente ingredientes repetidos y ajustar las cantidades disponibles. Esta fragmentación aumenta el esfuerzo y dificulta mantener una relación consistente entre el menú y las compras.</w:t>
      </w:r>
      <w:r w:rsidDel="00000000" w:rsidR="00000000" w:rsidRPr="00000000">
        <w:rPr>
          <w:rtl w:val="0"/>
        </w:rPr>
      </w:r>
    </w:p>
    <w:p w:rsidR="00000000" w:rsidDel="00000000" w:rsidP="00000000" w:rsidRDefault="00000000" w:rsidRPr="00000000" w14:paraId="0000006A">
      <w:pPr>
        <w:pStyle w:val="Heading2"/>
        <w:spacing w:after="0" w:before="0" w:line="480" w:lineRule="auto"/>
        <w:ind w:firstLine="0"/>
        <w:rPr/>
      </w:pPr>
      <w:r w:rsidDel="00000000" w:rsidR="00000000" w:rsidRPr="00000000">
        <w:rPr>
          <w:rtl w:val="0"/>
        </w:rPr>
        <w:t xml:space="preserve">Solución propuesta: Planificador de Menús y Lista de Mercado</w:t>
      </w:r>
    </w:p>
    <w:p w:rsidR="00000000" w:rsidDel="00000000" w:rsidP="00000000" w:rsidRDefault="00000000" w:rsidRPr="00000000" w14:paraId="0000006B">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La solución propone transformar el flujo de trabajo de la receta suelta al plan de la semana: armar el menú, calcular lo que hace falta y salir con la lista de mercado lista. El usuario podrá </w:t>
      </w:r>
      <w:r w:rsidDel="00000000" w:rsidR="00000000" w:rsidRPr="00000000">
        <w:rPr>
          <w:rtl w:val="0"/>
        </w:rPr>
        <w:t xml:space="preserve">buscar</w:t>
      </w:r>
      <w:r w:rsidDel="00000000" w:rsidR="00000000" w:rsidRPr="00000000">
        <w:rPr>
          <w:rFonts w:ascii="Times New Roman" w:cs="Times New Roman" w:eastAsia="Times New Roman" w:hAnsi="Times New Roman"/>
          <w:color w:val="000000"/>
          <w:sz w:val="24"/>
          <w:szCs w:val="24"/>
          <w:rtl w:val="0"/>
        </w:rPr>
        <w:t xml:space="preserve"> recetas por día y comida mediante un calendario semanal; el sistema va a consolidar los ingredientes de todas las recetas seleccionadas, tendrá en cuenta las cantidades disponibles en la despensa y generará la relación de compras pendiente, organizada por categorías.</w:t>
      </w:r>
      <w:r w:rsidDel="00000000" w:rsidR="00000000" w:rsidRPr="00000000">
        <w:rPr>
          <w:rtl w:val="0"/>
        </w:rPr>
      </w:r>
    </w:p>
    <w:p w:rsidR="00000000" w:rsidDel="00000000" w:rsidP="00000000" w:rsidRDefault="00000000" w:rsidRPr="00000000" w14:paraId="0000006C">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El propósito no es reemplazar la decisión del usuario sobre qué comer, sino reducir el trabajo repetitivo de organización y cálculo. El sistema funcionará como una herramienta de planificación y apoyo.</w:t>
      </w:r>
      <w:r w:rsidDel="00000000" w:rsidR="00000000" w:rsidRPr="00000000">
        <w:rPr>
          <w:rtl w:val="0"/>
        </w:rPr>
      </w:r>
    </w:p>
    <w:p w:rsidR="00000000" w:rsidDel="00000000" w:rsidP="00000000" w:rsidRDefault="00000000" w:rsidRPr="00000000" w14:paraId="0000006D">
      <w:pPr>
        <w:rPr/>
      </w:pPr>
      <w:r w:rsidDel="00000000" w:rsidR="00000000" w:rsidRPr="00000000">
        <w:br w:type="page"/>
      </w:r>
      <w:r w:rsidDel="00000000" w:rsidR="00000000" w:rsidRPr="00000000">
        <w:rPr>
          <w:rtl w:val="0"/>
        </w:rPr>
      </w:r>
    </w:p>
    <w:p w:rsidR="00000000" w:rsidDel="00000000" w:rsidP="00000000" w:rsidRDefault="00000000" w:rsidRPr="00000000" w14:paraId="0000006E">
      <w:pPr>
        <w:pStyle w:val="Heading1"/>
        <w:spacing w:after="0" w:before="0" w:line="480" w:lineRule="auto"/>
        <w:ind w:firstLine="0"/>
        <w:rPr/>
      </w:pPr>
      <w:r w:rsidDel="00000000" w:rsidR="00000000" w:rsidRPr="00000000">
        <w:rPr>
          <w:rtl w:val="0"/>
        </w:rPr>
        <w:t xml:space="preserve">Requisitos del sistema</w:t>
      </w:r>
    </w:p>
    <w:p w:rsidR="00000000" w:rsidDel="00000000" w:rsidP="00000000" w:rsidRDefault="00000000" w:rsidRPr="00000000" w14:paraId="0000006F">
      <w:pPr>
        <w:pStyle w:val="Heading2"/>
        <w:spacing w:after="0" w:before="0" w:line="480" w:lineRule="auto"/>
        <w:ind w:firstLine="0"/>
        <w:rPr/>
      </w:pPr>
      <w:r w:rsidDel="00000000" w:rsidR="00000000" w:rsidRPr="00000000">
        <w:rPr>
          <w:rtl w:val="0"/>
        </w:rPr>
        <w:t xml:space="preserve">Requisitos funcionales</w:t>
      </w:r>
    </w:p>
    <w:tbl>
      <w:tblPr>
        <w:tblStyle w:val="Table1"/>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20"/>
        <w:gridCol w:w="3120"/>
        <w:gridCol w:w="3120"/>
        <w:tblGridChange w:id="0">
          <w:tblGrid>
            <w:gridCol w:w="3120"/>
            <w:gridCol w:w="3120"/>
            <w:gridCol w:w="3120"/>
          </w:tblGrid>
        </w:tblGridChange>
      </w:tblGrid>
      <w:tr>
        <w:trPr>
          <w:cantSplit w:val="0"/>
          <w:tblHeader w:val="0"/>
        </w:trPr>
        <w:tc>
          <w:tcPr/>
          <w:p w:rsidR="00000000" w:rsidDel="00000000" w:rsidP="00000000" w:rsidRDefault="00000000" w:rsidRPr="00000000" w14:paraId="00000070">
            <w:pPr>
              <w:rPr/>
            </w:pPr>
            <w:r w:rsidDel="00000000" w:rsidR="00000000" w:rsidRPr="00000000">
              <w:rPr>
                <w:rtl w:val="0"/>
              </w:rPr>
              <w:t xml:space="preserve">ID</w:t>
            </w:r>
          </w:p>
        </w:tc>
        <w:tc>
          <w:tcPr/>
          <w:p w:rsidR="00000000" w:rsidDel="00000000" w:rsidP="00000000" w:rsidRDefault="00000000" w:rsidRPr="00000000" w14:paraId="00000071">
            <w:pPr>
              <w:rPr/>
            </w:pPr>
            <w:r w:rsidDel="00000000" w:rsidR="00000000" w:rsidRPr="00000000">
              <w:rPr>
                <w:rtl w:val="0"/>
              </w:rPr>
              <w:t xml:space="preserve">Requisito</w:t>
            </w:r>
          </w:p>
        </w:tc>
        <w:tc>
          <w:tcPr/>
          <w:p w:rsidR="00000000" w:rsidDel="00000000" w:rsidP="00000000" w:rsidRDefault="00000000" w:rsidRPr="00000000" w14:paraId="00000072">
            <w:pPr>
              <w:rPr/>
            </w:pPr>
            <w:r w:rsidDel="00000000" w:rsidR="00000000" w:rsidRPr="00000000">
              <w:rPr>
                <w:rtl w:val="0"/>
              </w:rPr>
              <w:t xml:space="preserve">Descripción</w:t>
            </w:r>
          </w:p>
        </w:tc>
      </w:tr>
      <w:tr>
        <w:trPr>
          <w:cantSplit w:val="0"/>
          <w:tblHeader w:val="0"/>
        </w:trPr>
        <w:tc>
          <w:tcPr/>
          <w:p w:rsidR="00000000" w:rsidDel="00000000" w:rsidP="00000000" w:rsidRDefault="00000000" w:rsidRPr="00000000" w14:paraId="00000073">
            <w:pPr>
              <w:rPr/>
            </w:pPr>
            <w:r w:rsidDel="00000000" w:rsidR="00000000" w:rsidRPr="00000000">
              <w:rPr>
                <w:rtl w:val="0"/>
              </w:rPr>
              <w:t xml:space="preserve">RF-01</w:t>
            </w:r>
          </w:p>
        </w:tc>
        <w:tc>
          <w:tcPr/>
          <w:p w:rsidR="00000000" w:rsidDel="00000000" w:rsidP="00000000" w:rsidRDefault="00000000" w:rsidRPr="00000000" w14:paraId="00000074">
            <w:pPr>
              <w:rPr/>
            </w:pPr>
            <w:r w:rsidDel="00000000" w:rsidR="00000000" w:rsidRPr="00000000">
              <w:rPr>
                <w:rtl w:val="0"/>
              </w:rPr>
              <w:t xml:space="preserve">Crear un plan de menú semanal.</w:t>
            </w:r>
          </w:p>
        </w:tc>
        <w:tc>
          <w:tcPr/>
          <w:p w:rsidR="00000000" w:rsidDel="00000000" w:rsidP="00000000" w:rsidRDefault="00000000" w:rsidRPr="00000000" w14:paraId="00000075">
            <w:pPr>
              <w:rPr/>
            </w:pPr>
            <w:r w:rsidDel="00000000" w:rsidR="00000000" w:rsidRPr="00000000">
              <w:rPr>
                <w:rtl w:val="0"/>
              </w:rPr>
              <w:t xml:space="preserve">El usuario podrá crear un plan indicando la semana correspondiente.</w:t>
            </w:r>
          </w:p>
        </w:tc>
      </w:tr>
      <w:tr>
        <w:trPr>
          <w:cantSplit w:val="0"/>
          <w:tblHeader w:val="0"/>
        </w:trPr>
        <w:tc>
          <w:tcPr/>
          <w:p w:rsidR="00000000" w:rsidDel="00000000" w:rsidP="00000000" w:rsidRDefault="00000000" w:rsidRPr="00000000" w14:paraId="00000076">
            <w:pPr>
              <w:rPr/>
            </w:pPr>
            <w:r w:rsidDel="00000000" w:rsidR="00000000" w:rsidRPr="00000000">
              <w:rPr>
                <w:rtl w:val="0"/>
              </w:rPr>
              <w:t xml:space="preserve">RF-02</w:t>
            </w:r>
          </w:p>
        </w:tc>
        <w:tc>
          <w:tcPr/>
          <w:p w:rsidR="00000000" w:rsidDel="00000000" w:rsidP="00000000" w:rsidRDefault="00000000" w:rsidRPr="00000000" w14:paraId="00000077">
            <w:pPr>
              <w:rPr/>
            </w:pPr>
            <w:r w:rsidDel="00000000" w:rsidR="00000000" w:rsidRPr="00000000">
              <w:rPr>
                <w:rtl w:val="0"/>
              </w:rPr>
              <w:t xml:space="preserve">Buscar recetas por día y comida.</w:t>
            </w:r>
          </w:p>
        </w:tc>
        <w:tc>
          <w:tcPr/>
          <w:p w:rsidR="00000000" w:rsidDel="00000000" w:rsidP="00000000" w:rsidRDefault="00000000" w:rsidRPr="00000000" w14:paraId="00000078">
            <w:pPr>
              <w:rPr/>
            </w:pPr>
            <w:r w:rsidDel="00000000" w:rsidR="00000000" w:rsidRPr="00000000">
              <w:rPr>
                <w:rtl w:val="0"/>
              </w:rPr>
              <w:t xml:space="preserve">Cada receta podrá asignarse a un día de la semana y a un tipo de comida.</w:t>
            </w:r>
          </w:p>
        </w:tc>
      </w:tr>
      <w:tr>
        <w:trPr>
          <w:cantSplit w:val="0"/>
          <w:tblHeader w:val="0"/>
        </w:trPr>
        <w:tc>
          <w:tcPr/>
          <w:p w:rsidR="00000000" w:rsidDel="00000000" w:rsidP="00000000" w:rsidRDefault="00000000" w:rsidRPr="00000000" w14:paraId="00000079">
            <w:pPr>
              <w:rPr/>
            </w:pPr>
            <w:r w:rsidDel="00000000" w:rsidR="00000000" w:rsidRPr="00000000">
              <w:rPr>
                <w:rtl w:val="0"/>
              </w:rPr>
              <w:t xml:space="preserve">RF-03</w:t>
            </w:r>
          </w:p>
        </w:tc>
        <w:tc>
          <w:tcPr/>
          <w:p w:rsidR="00000000" w:rsidDel="00000000" w:rsidP="00000000" w:rsidRDefault="00000000" w:rsidRPr="00000000" w14:paraId="0000007A">
            <w:pPr>
              <w:rPr/>
            </w:pPr>
            <w:r w:rsidDel="00000000" w:rsidR="00000000" w:rsidRPr="00000000">
              <w:rPr>
                <w:rtl w:val="0"/>
              </w:rPr>
              <w:t xml:space="preserve">Reordenar recetas.</w:t>
            </w:r>
          </w:p>
        </w:tc>
        <w:tc>
          <w:tcPr/>
          <w:p w:rsidR="00000000" w:rsidDel="00000000" w:rsidP="00000000" w:rsidRDefault="00000000" w:rsidRPr="00000000" w14:paraId="0000007B">
            <w:pPr>
              <w:rPr/>
            </w:pPr>
            <w:r w:rsidDel="00000000" w:rsidR="00000000" w:rsidRPr="00000000">
              <w:rPr>
                <w:rtl w:val="0"/>
              </w:rPr>
              <w:t xml:space="preserve">El frontend permitirá arrastrar y soltar recetas dentro del calendario.</w:t>
            </w:r>
          </w:p>
        </w:tc>
      </w:tr>
      <w:tr>
        <w:trPr>
          <w:cantSplit w:val="0"/>
          <w:tblHeader w:val="0"/>
        </w:trPr>
        <w:tc>
          <w:tcPr/>
          <w:p w:rsidR="00000000" w:rsidDel="00000000" w:rsidP="00000000" w:rsidRDefault="00000000" w:rsidRPr="00000000" w14:paraId="0000007C">
            <w:pPr>
              <w:rPr/>
            </w:pPr>
            <w:r w:rsidDel="00000000" w:rsidR="00000000" w:rsidRPr="00000000">
              <w:rPr>
                <w:rtl w:val="0"/>
              </w:rPr>
              <w:t xml:space="preserve">RF-04</w:t>
            </w:r>
          </w:p>
        </w:tc>
        <w:tc>
          <w:tcPr/>
          <w:p w:rsidR="00000000" w:rsidDel="00000000" w:rsidP="00000000" w:rsidRDefault="00000000" w:rsidRPr="00000000" w14:paraId="0000007D">
            <w:pPr>
              <w:rPr/>
            </w:pPr>
            <w:r w:rsidDel="00000000" w:rsidR="00000000" w:rsidRPr="00000000">
              <w:rPr>
                <w:rtl w:val="0"/>
              </w:rPr>
              <w:t xml:space="preserve">Gestionar recetas.</w:t>
            </w:r>
          </w:p>
        </w:tc>
        <w:tc>
          <w:tcPr/>
          <w:p w:rsidR="00000000" w:rsidDel="00000000" w:rsidP="00000000" w:rsidRDefault="00000000" w:rsidRPr="00000000" w14:paraId="0000007E">
            <w:pPr>
              <w:rPr/>
            </w:pPr>
            <w:r w:rsidDel="00000000" w:rsidR="00000000" w:rsidRPr="00000000">
              <w:rPr>
                <w:rtl w:val="0"/>
              </w:rPr>
              <w:t xml:space="preserve">El sistema permitirá crear, consultar, actualizar y eliminar recetas según los permisos definidos.</w:t>
            </w:r>
          </w:p>
        </w:tc>
      </w:tr>
      <w:tr>
        <w:trPr>
          <w:cantSplit w:val="0"/>
          <w:tblHeader w:val="0"/>
        </w:trPr>
        <w:tc>
          <w:tcPr/>
          <w:p w:rsidR="00000000" w:rsidDel="00000000" w:rsidP="00000000" w:rsidRDefault="00000000" w:rsidRPr="00000000" w14:paraId="0000007F">
            <w:pPr>
              <w:rPr/>
            </w:pPr>
            <w:r w:rsidDel="00000000" w:rsidR="00000000" w:rsidRPr="00000000">
              <w:rPr>
                <w:rtl w:val="0"/>
              </w:rPr>
              <w:t xml:space="preserve">RF-05</w:t>
            </w:r>
          </w:p>
        </w:tc>
        <w:tc>
          <w:tcPr/>
          <w:p w:rsidR="00000000" w:rsidDel="00000000" w:rsidP="00000000" w:rsidRDefault="00000000" w:rsidRPr="00000000" w14:paraId="00000080">
            <w:pPr>
              <w:rPr/>
            </w:pPr>
            <w:r w:rsidDel="00000000" w:rsidR="00000000" w:rsidRPr="00000000">
              <w:rPr>
                <w:rtl w:val="0"/>
              </w:rPr>
              <w:t xml:space="preserve">Gestionar ingredientes.</w:t>
            </w:r>
          </w:p>
        </w:tc>
        <w:tc>
          <w:tcPr/>
          <w:p w:rsidR="00000000" w:rsidDel="00000000" w:rsidP="00000000" w:rsidRDefault="00000000" w:rsidRPr="00000000" w14:paraId="00000081">
            <w:pPr>
              <w:rPr/>
            </w:pPr>
            <w:r w:rsidDel="00000000" w:rsidR="00000000" w:rsidRPr="00000000">
              <w:rPr>
                <w:rtl w:val="0"/>
              </w:rPr>
              <w:t xml:space="preserve">Cada ingrediente tendrá nombre, unidad base y categoría.</w:t>
            </w:r>
          </w:p>
        </w:tc>
      </w:tr>
      <w:tr>
        <w:trPr>
          <w:cantSplit w:val="0"/>
          <w:tblHeader w:val="0"/>
        </w:trPr>
        <w:tc>
          <w:tcPr/>
          <w:p w:rsidR="00000000" w:rsidDel="00000000" w:rsidP="00000000" w:rsidRDefault="00000000" w:rsidRPr="00000000" w14:paraId="00000082">
            <w:pPr>
              <w:rPr/>
            </w:pPr>
            <w:r w:rsidDel="00000000" w:rsidR="00000000" w:rsidRPr="00000000">
              <w:rPr>
                <w:rtl w:val="0"/>
              </w:rPr>
              <w:t xml:space="preserve">RF-06</w:t>
            </w:r>
          </w:p>
        </w:tc>
        <w:tc>
          <w:tcPr/>
          <w:p w:rsidR="00000000" w:rsidDel="00000000" w:rsidP="00000000" w:rsidRDefault="00000000" w:rsidRPr="00000000" w14:paraId="00000083">
            <w:pPr>
              <w:rPr/>
            </w:pPr>
            <w:r w:rsidDel="00000000" w:rsidR="00000000" w:rsidRPr="00000000">
              <w:rPr>
                <w:rtl w:val="0"/>
              </w:rPr>
              <w:t xml:space="preserve">Consolidar ingredientes.</w:t>
            </w:r>
          </w:p>
        </w:tc>
        <w:tc>
          <w:tcPr/>
          <w:p w:rsidR="00000000" w:rsidDel="00000000" w:rsidP="00000000" w:rsidRDefault="00000000" w:rsidRPr="00000000" w14:paraId="00000084">
            <w:pPr>
              <w:rPr/>
            </w:pPr>
            <w:r w:rsidDel="00000000" w:rsidR="00000000" w:rsidRPr="00000000">
              <w:rPr>
                <w:rtl w:val="0"/>
              </w:rPr>
              <w:t xml:space="preserve">El backend sumará las cantidades requeridas por las recetas incluidas en el plan.</w:t>
            </w:r>
          </w:p>
        </w:tc>
      </w:tr>
      <w:tr>
        <w:trPr>
          <w:cantSplit w:val="0"/>
          <w:tblHeader w:val="0"/>
        </w:trPr>
        <w:tc>
          <w:tcPr/>
          <w:p w:rsidR="00000000" w:rsidDel="00000000" w:rsidP="00000000" w:rsidRDefault="00000000" w:rsidRPr="00000000" w14:paraId="00000085">
            <w:pPr>
              <w:rPr/>
            </w:pPr>
            <w:r w:rsidDel="00000000" w:rsidR="00000000" w:rsidRPr="00000000">
              <w:rPr>
                <w:rtl w:val="0"/>
              </w:rPr>
              <w:t xml:space="preserve">RF-07</w:t>
            </w:r>
          </w:p>
        </w:tc>
        <w:tc>
          <w:tcPr/>
          <w:p w:rsidR="00000000" w:rsidDel="00000000" w:rsidP="00000000" w:rsidRDefault="00000000" w:rsidRPr="00000000" w14:paraId="00000086">
            <w:pPr>
              <w:rPr/>
            </w:pPr>
            <w:r w:rsidDel="00000000" w:rsidR="00000000" w:rsidRPr="00000000">
              <w:rPr>
                <w:rtl w:val="0"/>
              </w:rPr>
              <w:t xml:space="preserve">Descontar despensa.</w:t>
            </w:r>
          </w:p>
        </w:tc>
        <w:tc>
          <w:tcPr/>
          <w:p w:rsidR="00000000" w:rsidDel="00000000" w:rsidP="00000000" w:rsidRDefault="00000000" w:rsidRPr="00000000" w14:paraId="00000087">
            <w:pPr>
              <w:rPr/>
            </w:pPr>
            <w:r w:rsidDel="00000000" w:rsidR="00000000" w:rsidRPr="00000000">
              <w:rPr>
                <w:rtl w:val="0"/>
              </w:rPr>
              <w:t xml:space="preserve">El cálculo considerará las cantidades disponibles para determinar el faltante.</w:t>
            </w:r>
          </w:p>
        </w:tc>
      </w:tr>
      <w:tr>
        <w:trPr>
          <w:cantSplit w:val="0"/>
          <w:tblHeader w:val="0"/>
        </w:trPr>
        <w:tc>
          <w:tcPr/>
          <w:p w:rsidR="00000000" w:rsidDel="00000000" w:rsidP="00000000" w:rsidRDefault="00000000" w:rsidRPr="00000000" w14:paraId="00000088">
            <w:pPr>
              <w:rPr/>
            </w:pPr>
            <w:r w:rsidDel="00000000" w:rsidR="00000000" w:rsidRPr="00000000">
              <w:rPr>
                <w:rtl w:val="0"/>
              </w:rPr>
              <w:t xml:space="preserve">RF-08</w:t>
            </w:r>
          </w:p>
        </w:tc>
        <w:tc>
          <w:tcPr/>
          <w:p w:rsidR="00000000" w:rsidDel="00000000" w:rsidP="00000000" w:rsidRDefault="00000000" w:rsidRPr="00000000" w14:paraId="00000089">
            <w:pPr>
              <w:rPr/>
            </w:pPr>
            <w:r w:rsidDel="00000000" w:rsidR="00000000" w:rsidRPr="00000000">
              <w:rPr>
                <w:rtl w:val="0"/>
              </w:rPr>
              <w:t xml:space="preserve">Generar lista de mercado.</w:t>
            </w:r>
          </w:p>
        </w:tc>
        <w:tc>
          <w:tcPr/>
          <w:p w:rsidR="00000000" w:rsidDel="00000000" w:rsidP="00000000" w:rsidRDefault="00000000" w:rsidRPr="00000000" w14:paraId="0000008A">
            <w:pPr>
              <w:rPr/>
            </w:pPr>
            <w:r w:rsidDel="00000000" w:rsidR="00000000" w:rsidRPr="00000000">
              <w:rPr>
                <w:rtl w:val="0"/>
              </w:rPr>
              <w:t xml:space="preserve">El sistema presentará los ingredientes faltantes agrupados por categoría.</w:t>
            </w:r>
          </w:p>
        </w:tc>
      </w:tr>
      <w:tr>
        <w:trPr>
          <w:cantSplit w:val="0"/>
          <w:tblHeader w:val="0"/>
        </w:trPr>
        <w:tc>
          <w:tcPr/>
          <w:p w:rsidR="00000000" w:rsidDel="00000000" w:rsidP="00000000" w:rsidRDefault="00000000" w:rsidRPr="00000000" w14:paraId="0000008B">
            <w:pPr>
              <w:rPr/>
            </w:pPr>
            <w:r w:rsidDel="00000000" w:rsidR="00000000" w:rsidRPr="00000000">
              <w:rPr>
                <w:rtl w:val="0"/>
              </w:rPr>
              <w:t xml:space="preserve">RF-09</w:t>
            </w:r>
          </w:p>
        </w:tc>
        <w:tc>
          <w:tcPr/>
          <w:p w:rsidR="00000000" w:rsidDel="00000000" w:rsidP="00000000" w:rsidRDefault="00000000" w:rsidRPr="00000000" w14:paraId="0000008C">
            <w:pPr>
              <w:rPr/>
            </w:pPr>
            <w:r w:rsidDel="00000000" w:rsidR="00000000" w:rsidRPr="00000000">
              <w:rPr>
                <w:rtl w:val="0"/>
              </w:rPr>
              <w:t xml:space="preserve">Marcar compras.</w:t>
            </w:r>
          </w:p>
        </w:tc>
        <w:tc>
          <w:tcPr/>
          <w:p w:rsidR="00000000" w:rsidDel="00000000" w:rsidP="00000000" w:rsidRDefault="00000000" w:rsidRPr="00000000" w14:paraId="0000008D">
            <w:pPr>
              <w:rPr/>
            </w:pPr>
            <w:r w:rsidDel="00000000" w:rsidR="00000000" w:rsidRPr="00000000">
              <w:rPr>
                <w:rtl w:val="0"/>
              </w:rPr>
              <w:t xml:space="preserve">La interfaz permitirá marcar los elementos adquiridos y visualizar su estado.</w:t>
            </w:r>
          </w:p>
        </w:tc>
      </w:tr>
      <w:tr>
        <w:trPr>
          <w:cantSplit w:val="0"/>
          <w:tblHeader w:val="0"/>
        </w:trPr>
        <w:tc>
          <w:tcPr/>
          <w:p w:rsidR="00000000" w:rsidDel="00000000" w:rsidP="00000000" w:rsidRDefault="00000000" w:rsidRPr="00000000" w14:paraId="0000008E">
            <w:pPr>
              <w:rPr/>
            </w:pPr>
            <w:r w:rsidDel="00000000" w:rsidR="00000000" w:rsidRPr="00000000">
              <w:rPr>
                <w:rtl w:val="0"/>
              </w:rPr>
              <w:t xml:space="preserve">RF-10</w:t>
            </w:r>
          </w:p>
        </w:tc>
        <w:tc>
          <w:tcPr/>
          <w:p w:rsidR="00000000" w:rsidDel="00000000" w:rsidP="00000000" w:rsidRDefault="00000000" w:rsidRPr="00000000" w14:paraId="0000008F">
            <w:pPr>
              <w:rPr/>
            </w:pPr>
            <w:r w:rsidDel="00000000" w:rsidR="00000000" w:rsidRPr="00000000">
              <w:rPr>
                <w:rtl w:val="0"/>
              </w:rPr>
              <w:t xml:space="preserve">Consultar el plan.</w:t>
            </w:r>
          </w:p>
        </w:tc>
        <w:tc>
          <w:tcPr/>
          <w:p w:rsidR="00000000" w:rsidDel="00000000" w:rsidP="00000000" w:rsidRDefault="00000000" w:rsidRPr="00000000" w14:paraId="00000090">
            <w:pPr>
              <w:rPr/>
            </w:pPr>
            <w:r w:rsidDel="00000000" w:rsidR="00000000" w:rsidRPr="00000000">
              <w:rPr>
                <w:rtl w:val="0"/>
              </w:rPr>
              <w:t xml:space="preserve">El usuario podrá revisar el menú semanal y la lista calculada antes de realizar la compra.</w:t>
            </w:r>
          </w:p>
        </w:tc>
      </w:tr>
    </w:tbl>
    <w:p w:rsidR="00000000" w:rsidDel="00000000" w:rsidP="00000000" w:rsidRDefault="00000000" w:rsidRPr="00000000" w14:paraId="00000091">
      <w:pPr>
        <w:spacing w:line="480" w:lineRule="auto"/>
        <w:ind w:firstLine="0"/>
        <w:jc w:val="center"/>
        <w:rPr/>
      </w:pPr>
      <w:r w:rsidDel="00000000" w:rsidR="00000000" w:rsidRPr="00000000">
        <w:rPr>
          <w:rFonts w:ascii="Times New Roman" w:cs="Times New Roman" w:eastAsia="Times New Roman" w:hAnsi="Times New Roman"/>
          <w:b w:val="1"/>
          <w:bCs w:val="1"/>
          <w:sz w:val="24"/>
          <w:szCs w:val="24"/>
          <w:rtl w:val="0"/>
        </w:rPr>
        <w:t xml:space="preserve">Tabla 1. Requisitos funcionales principales</w:t>
      </w:r>
      <w:r w:rsidDel="00000000" w:rsidR="00000000" w:rsidRPr="00000000">
        <w:rPr>
          <w:rtl w:val="0"/>
        </w:rPr>
      </w:r>
    </w:p>
    <w:p w:rsidR="00000000" w:rsidDel="00000000" w:rsidP="00000000" w:rsidRDefault="00000000" w:rsidRPr="00000000" w14:paraId="00000092">
      <w:pPr>
        <w:rPr/>
      </w:pPr>
      <w:r w:rsidDel="00000000" w:rsidR="00000000" w:rsidRPr="00000000">
        <w:br w:type="page"/>
      </w:r>
      <w:r w:rsidDel="00000000" w:rsidR="00000000" w:rsidRPr="00000000">
        <w:rPr>
          <w:rtl w:val="0"/>
        </w:rPr>
      </w:r>
    </w:p>
    <w:p w:rsidR="00000000" w:rsidDel="00000000" w:rsidP="00000000" w:rsidRDefault="00000000" w:rsidRPr="00000000" w14:paraId="00000093">
      <w:pPr>
        <w:pStyle w:val="Heading2"/>
        <w:spacing w:after="0" w:before="0" w:line="480" w:lineRule="auto"/>
        <w:ind w:firstLine="0"/>
        <w:rPr/>
      </w:pPr>
      <w:r w:rsidDel="00000000" w:rsidR="00000000" w:rsidRPr="00000000">
        <w:rPr>
          <w:rtl w:val="0"/>
        </w:rPr>
        <w:t xml:space="preserve">Requisitos no funcionales</w:t>
      </w:r>
    </w:p>
    <w:p w:rsidR="00000000" w:rsidDel="00000000" w:rsidP="00000000" w:rsidRDefault="00000000" w:rsidRPr="00000000" w14:paraId="00000094">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RNF-01 Usabilidad: la interfaz deberá presentar el calendario y la lista de mercado de forma clara y consistente.</w:t>
      </w:r>
      <w:r w:rsidDel="00000000" w:rsidR="00000000" w:rsidRPr="00000000">
        <w:rPr>
          <w:rtl w:val="0"/>
        </w:rPr>
      </w:r>
    </w:p>
    <w:p w:rsidR="00000000" w:rsidDel="00000000" w:rsidP="00000000" w:rsidRDefault="00000000" w:rsidRPr="00000000" w14:paraId="00000095">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RNF-02 Rendimiento: las operaciones habituales de consulta y actualización deberán responder en tiempos adecuados para un proyecto web académico.</w:t>
      </w:r>
      <w:r w:rsidDel="00000000" w:rsidR="00000000" w:rsidRPr="00000000">
        <w:rPr>
          <w:rtl w:val="0"/>
        </w:rPr>
      </w:r>
    </w:p>
    <w:p w:rsidR="00000000" w:rsidDel="00000000" w:rsidP="00000000" w:rsidRDefault="00000000" w:rsidRPr="00000000" w14:paraId="00000096">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RNF-03 Mantenibilidad: frontend, backend y persistencia deberán mantenerse separados por responsabilidades.</w:t>
      </w:r>
      <w:r w:rsidDel="00000000" w:rsidR="00000000" w:rsidRPr="00000000">
        <w:rPr>
          <w:rtl w:val="0"/>
        </w:rPr>
      </w:r>
    </w:p>
    <w:p w:rsidR="00000000" w:rsidDel="00000000" w:rsidP="00000000" w:rsidRDefault="00000000" w:rsidRPr="00000000" w14:paraId="00000097">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RNF-04 Seguridad: las credenciales, secretos, claves y contraseñas no deberán almacenarse directamente en el código fuente.</w:t>
      </w:r>
      <w:r w:rsidDel="00000000" w:rsidR="00000000" w:rsidRPr="00000000">
        <w:rPr>
          <w:rtl w:val="0"/>
        </w:rPr>
      </w:r>
    </w:p>
    <w:p w:rsidR="00000000" w:rsidDel="00000000" w:rsidP="00000000" w:rsidRDefault="00000000" w:rsidRPr="00000000" w14:paraId="00000098">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RNF-05 Integridad: las cantidades de ingredientes y relaciones entre recetas deberán validarse antes de ser persistidas.</w:t>
      </w:r>
      <w:r w:rsidDel="00000000" w:rsidR="00000000" w:rsidRPr="00000000">
        <w:rPr>
          <w:rtl w:val="0"/>
        </w:rPr>
      </w:r>
    </w:p>
    <w:p w:rsidR="00000000" w:rsidDel="00000000" w:rsidP="00000000" w:rsidRDefault="00000000" w:rsidRPr="00000000" w14:paraId="00000099">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RNF-06 Trazabilidad: los cambios relevantes del proyecto deberán gestionarse mediante control de versiones.</w:t>
      </w:r>
      <w:r w:rsidDel="00000000" w:rsidR="00000000" w:rsidRPr="00000000">
        <w:rPr>
          <w:rtl w:val="0"/>
        </w:rPr>
      </w:r>
    </w:p>
    <w:p w:rsidR="00000000" w:rsidDel="00000000" w:rsidP="00000000" w:rsidRDefault="00000000" w:rsidRPr="00000000" w14:paraId="0000009A">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RNF-07 Portabilidad: el sistema deberá poder ejecutarse en un entorno de desarrollo reproducible y, cuando sea posible, mediante contenedores.</w:t>
      </w:r>
      <w:r w:rsidDel="00000000" w:rsidR="00000000" w:rsidRPr="00000000">
        <w:rPr>
          <w:rtl w:val="0"/>
        </w:rPr>
      </w:r>
    </w:p>
    <w:p w:rsidR="00000000" w:rsidDel="00000000" w:rsidP="00000000" w:rsidRDefault="00000000" w:rsidRPr="00000000" w14:paraId="0000009B">
      <w:pPr>
        <w:rPr/>
      </w:pPr>
      <w:r w:rsidDel="00000000" w:rsidR="00000000" w:rsidRPr="00000000">
        <w:br w:type="page"/>
      </w:r>
      <w:r w:rsidDel="00000000" w:rsidR="00000000" w:rsidRPr="00000000">
        <w:rPr>
          <w:rtl w:val="0"/>
        </w:rPr>
      </w:r>
    </w:p>
    <w:p w:rsidR="00000000" w:rsidDel="00000000" w:rsidP="00000000" w:rsidRDefault="00000000" w:rsidRPr="00000000" w14:paraId="0000009C">
      <w:pPr>
        <w:pStyle w:val="Heading1"/>
        <w:spacing w:after="0" w:before="0" w:line="480" w:lineRule="auto"/>
        <w:ind w:firstLine="0"/>
        <w:rPr/>
      </w:pPr>
      <w:r w:rsidDel="00000000" w:rsidR="00000000" w:rsidRPr="00000000">
        <w:rPr>
          <w:rtl w:val="0"/>
        </w:rPr>
        <w:t xml:space="preserve">Arquitectura y relación Frontend–Backend</w:t>
      </w:r>
    </w:p>
    <w:p w:rsidR="00000000" w:rsidDel="00000000" w:rsidP="00000000" w:rsidRDefault="00000000" w:rsidRPr="00000000" w14:paraId="0000009D">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La arquitectura propuesta sigue una separación cliente-servidor. React será responsable de la presentación, interacción del calendario, formularios y visualización de la lista. Spring Boot concentrará las reglas de negocio y expondrá servicios REST. La base de datos relacional almacenará planes, recetas, ingredientes y sus relaciones.</w:t>
      </w:r>
      <w:r w:rsidDel="00000000" w:rsidR="00000000" w:rsidRPr="00000000">
        <w:rPr>
          <w:rtl w:val="0"/>
        </w:rPr>
      </w:r>
    </w:p>
    <w:p w:rsidR="00000000" w:rsidDel="00000000" w:rsidP="00000000" w:rsidRDefault="00000000" w:rsidRPr="00000000" w14:paraId="0000009E">
      <w:pPr>
        <w:spacing w:after="0" w:line="480" w:lineRule="auto"/>
        <w:ind w:firstLine="720"/>
        <w:rPr/>
      </w:pPr>
      <w:r w:rsidDel="00000000" w:rsidR="00000000" w:rsidRPr="00000000">
        <w:rPr>
          <w:rFonts w:ascii="Cardo" w:cs="Cardo" w:eastAsia="Cardo" w:hAnsi="Cardo"/>
          <w:color w:val="000000"/>
          <w:sz w:val="24"/>
          <w:szCs w:val="24"/>
          <w:rtl w:val="0"/>
        </w:rPr>
        <w:t xml:space="preserve">Flujo principal: usuario → React → API REST de Spring Boot → capa de servicios → repositorios → base de datos. Para generar la lista de mercado, el backend obtiene las recetas del plan, consolida sus ingredientes, consulta las existencias registradas en la despensa y calcula la cantidad faltante. El resultado se devuelve al frontend para </w:t>
      </w:r>
      <w:r w:rsidDel="00000000" w:rsidR="00000000" w:rsidRPr="00000000">
        <w:rPr>
          <w:rtl w:val="0"/>
        </w:rPr>
        <w:t xml:space="preserve">agrupar y</w:t>
      </w:r>
      <w:r w:rsidDel="00000000" w:rsidR="00000000" w:rsidRPr="00000000">
        <w:rPr>
          <w:rFonts w:ascii="Times New Roman" w:cs="Times New Roman" w:eastAsia="Times New Roman" w:hAnsi="Times New Roman"/>
          <w:color w:val="000000"/>
          <w:sz w:val="24"/>
          <w:szCs w:val="24"/>
          <w:rtl w:val="0"/>
        </w:rPr>
        <w:t xml:space="preserve"> permitir marcar las compras.</w:t>
      </w:r>
      <w:r w:rsidDel="00000000" w:rsidR="00000000" w:rsidRPr="00000000">
        <w:rPr>
          <w:rtl w:val="0"/>
        </w:rPr>
      </w:r>
    </w:p>
    <w:p w:rsidR="00000000" w:rsidDel="00000000" w:rsidP="00000000" w:rsidRDefault="00000000" w:rsidRPr="00000000" w14:paraId="0000009F">
      <w:pPr>
        <w:pStyle w:val="Heading2"/>
        <w:spacing w:after="0" w:before="0" w:line="480" w:lineRule="auto"/>
        <w:ind w:firstLine="0"/>
        <w:rPr/>
      </w:pPr>
      <w:r w:rsidDel="00000000" w:rsidR="00000000" w:rsidRPr="00000000">
        <w:rPr>
          <w:rtl w:val="0"/>
        </w:rPr>
        <w:t xml:space="preserve">Despliegue</w:t>
      </w:r>
    </w:p>
    <w:p w:rsidR="00000000" w:rsidDel="00000000" w:rsidP="00000000" w:rsidRDefault="00000000" w:rsidRPr="00000000" w14:paraId="000000A0">
      <w:pPr>
        <w:spacing w:after="0" w:line="480" w:lineRule="auto"/>
        <w:ind w:firstLine="72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Para el entregable académico se propone un despliegue compuesto por frontend, backend y base de datos. El frontend puede ser servido como archivos estáticos mediante un servidor web; Spring Boot ejecutará la API; y la base de datos estará aislada como servicio independiente. El despliegue podrá realizarse localmente o mediante contenedores Docker cuando el equipo lo requiera.</w:t>
      </w:r>
    </w:p>
    <w:p w:rsidR="00000000" w:rsidDel="00000000" w:rsidP="00000000" w:rsidRDefault="00000000" w:rsidRPr="00000000" w14:paraId="000000A1">
      <w:pPr>
        <w:rPr/>
      </w:pPr>
      <w:r w:rsidDel="00000000" w:rsidR="00000000" w:rsidRPr="00000000">
        <w:rPr>
          <w:rtl w:val="0"/>
        </w:rPr>
        <w:t xml:space="preserve">El sistema de la célula 5 integra tres capas fundamentales dentro de la arquitectura de desarrollo: Front-End en React, Back-End en Spring Boot, y una capa de persistencia basada en bases de datos relacionales. La funcionalidad central se divide en tres componentes clave descritos en la especificación del proyecto:</w:t>
      </w:r>
    </w:p>
    <w:p w:rsidR="00000000" w:rsidDel="00000000" w:rsidP="00000000" w:rsidRDefault="00000000" w:rsidRPr="00000000" w14:paraId="000000A2">
      <w:pPr>
        <w:numPr>
          <w:ilvl w:val="0"/>
          <w:numId w:val="1"/>
        </w:numPr>
        <w:ind w:left="360" w:hanging="360"/>
      </w:pPr>
      <w:r w:rsidDel="00000000" w:rsidR="00000000" w:rsidRPr="00000000">
        <w:rPr>
          <w:b w:val="1"/>
          <w:bCs w:val="1"/>
          <w:rtl w:val="0"/>
        </w:rPr>
        <w:t xml:space="preserve">Front-End (React): </w:t>
      </w:r>
      <w:r w:rsidDel="00000000" w:rsidR="00000000" w:rsidRPr="00000000">
        <w:rPr>
          <w:rtl w:val="0"/>
        </w:rPr>
        <w:t xml:space="preserve">Calendario semanal interactivo con funcionalidad de arrastrar y soltar (drag and drop) de recetas por día y comida, acompañado de una lista de mercado agrupada por categoría con opción de marcar artículos comprados.</w:t>
      </w:r>
    </w:p>
    <w:p w:rsidR="00000000" w:rsidDel="00000000" w:rsidP="00000000" w:rsidRDefault="00000000" w:rsidRPr="00000000" w14:paraId="000000A3">
      <w:pPr>
        <w:numPr>
          <w:ilvl w:val="0"/>
          <w:numId w:val="1"/>
        </w:numPr>
        <w:ind w:left="360" w:hanging="360"/>
      </w:pPr>
      <w:r w:rsidDel="00000000" w:rsidR="00000000" w:rsidRPr="00000000">
        <w:rPr>
          <w:b w:val="1"/>
          <w:bCs w:val="1"/>
          <w:rtl w:val="0"/>
        </w:rPr>
        <w:t xml:space="preserve">Back-End (Spring Boot): </w:t>
      </w:r>
      <w:r w:rsidDel="00000000" w:rsidR="00000000" w:rsidRPr="00000000">
        <w:rPr>
          <w:rtl w:val="0"/>
        </w:rPr>
        <w:t xml:space="preserve">Gestión y creación de planes de menú, consolidación de ingredientes provenientes de múltiples recetas, sustracción automatizada de los artículos disponibles en la despensa y generación final de la lista de compras.</w:t>
      </w:r>
    </w:p>
    <w:p w:rsidR="00000000" w:rsidDel="00000000" w:rsidP="00000000" w:rsidRDefault="00000000" w:rsidRPr="00000000" w14:paraId="000000A4">
      <w:pPr>
        <w:numPr>
          <w:ilvl w:val="0"/>
          <w:numId w:val="1"/>
        </w:numPr>
        <w:ind w:left="360" w:hanging="360"/>
      </w:pPr>
      <w:r w:rsidDel="00000000" w:rsidR="00000000" w:rsidRPr="00000000">
        <w:rPr>
          <w:b w:val="1"/>
          <w:bCs w:val="1"/>
          <w:rtl w:val="0"/>
        </w:rPr>
        <w:t xml:space="preserve">Base de Datos: </w:t>
      </w:r>
      <w:r w:rsidDel="00000000" w:rsidR="00000000" w:rsidRPr="00000000">
        <w:rPr>
          <w:rtl w:val="0"/>
        </w:rPr>
        <w:t xml:space="preserve">Modelado relacional estructurado exactamente en cinco tablas principales en español que sostienen las operaciones lógicas de planificación, almacenamiento de recetas, inventario de despensa y consolidación de listas.</w:t>
      </w:r>
    </w:p>
    <w:p w:rsidR="00000000" w:rsidDel="00000000" w:rsidP="00000000" w:rsidRDefault="00000000" w:rsidRPr="00000000" w14:paraId="000000A5">
      <w:pPr>
        <w:rPr/>
      </w:pPr>
      <w:r w:rsidDel="00000000" w:rsidR="00000000" w:rsidRPr="00000000">
        <w:br w:type="page"/>
      </w:r>
      <w:r w:rsidDel="00000000" w:rsidR="00000000" w:rsidRPr="00000000">
        <w:rPr>
          <w:rtl w:val="0"/>
        </w:rPr>
      </w:r>
    </w:p>
    <w:p w:rsidR="00000000" w:rsidDel="00000000" w:rsidP="00000000" w:rsidRDefault="00000000" w:rsidRPr="00000000" w14:paraId="000000A6">
      <w:pPr>
        <w:pStyle w:val="Heading1"/>
        <w:spacing w:after="0" w:before="0" w:line="480" w:lineRule="auto"/>
        <w:ind w:firstLine="0"/>
        <w:rPr/>
      </w:pPr>
      <w:r w:rsidDel="00000000" w:rsidR="00000000" w:rsidRPr="00000000">
        <w:rPr>
          <w:rtl w:val="0"/>
        </w:rPr>
        <w:t xml:space="preserve">Modelo de base de datos</w:t>
      </w:r>
    </w:p>
    <w:p w:rsidR="00000000" w:rsidDel="00000000" w:rsidP="00000000" w:rsidRDefault="00000000" w:rsidRPr="00000000" w14:paraId="000000A7">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Para mantener el alcance en cinco tablas, el MVP utilizará una estructura relacional compacta. La lista de mercado se calculará dinámicamente a partir del plan, las recetas, sus ingredientes y las existencias registradas. El estado de compra puede mantenerse inicialmente en la capa de presentación o incorporarse posteriormente como persistencia si el alcance del proyecto se amplía.</w:t>
      </w:r>
      <w:r w:rsidDel="00000000" w:rsidR="00000000" w:rsidRPr="00000000">
        <w:rPr>
          <w:rtl w:val="0"/>
        </w:rPr>
      </w:r>
    </w:p>
    <w:tbl>
      <w:tblPr>
        <w:tblStyle w:val="Table2"/>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20"/>
        <w:gridCol w:w="3120"/>
        <w:gridCol w:w="3120"/>
        <w:tblGridChange w:id="0">
          <w:tblGrid>
            <w:gridCol w:w="3120"/>
            <w:gridCol w:w="3120"/>
            <w:gridCol w:w="3120"/>
          </w:tblGrid>
        </w:tblGridChange>
      </w:tblGrid>
      <w:tr>
        <w:trPr>
          <w:cantSplit w:val="0"/>
          <w:tblHeader w:val="0"/>
        </w:trPr>
        <w:tc>
          <w:tcPr/>
          <w:p w:rsidR="00000000" w:rsidDel="00000000" w:rsidP="00000000" w:rsidRDefault="00000000" w:rsidRPr="00000000" w14:paraId="000000A8">
            <w:pPr>
              <w:rPr/>
            </w:pPr>
            <w:r w:rsidDel="00000000" w:rsidR="00000000" w:rsidRPr="00000000">
              <w:rPr>
                <w:rtl w:val="0"/>
              </w:rPr>
              <w:t xml:space="preserve">Tabla</w:t>
            </w:r>
          </w:p>
        </w:tc>
        <w:tc>
          <w:tcPr/>
          <w:p w:rsidR="00000000" w:rsidDel="00000000" w:rsidP="00000000" w:rsidRDefault="00000000" w:rsidRPr="00000000" w14:paraId="000000A9">
            <w:pPr>
              <w:rPr/>
            </w:pPr>
            <w:r w:rsidDel="00000000" w:rsidR="00000000" w:rsidRPr="00000000">
              <w:rPr>
                <w:rtl w:val="0"/>
              </w:rPr>
              <w:t xml:space="preserve">Campos principales</w:t>
            </w:r>
          </w:p>
        </w:tc>
        <w:tc>
          <w:tcPr/>
          <w:p w:rsidR="00000000" w:rsidDel="00000000" w:rsidP="00000000" w:rsidRDefault="00000000" w:rsidRPr="00000000" w14:paraId="000000AA">
            <w:pPr>
              <w:rPr/>
            </w:pPr>
            <w:r w:rsidDel="00000000" w:rsidR="00000000" w:rsidRPr="00000000">
              <w:rPr>
                <w:rtl w:val="0"/>
              </w:rPr>
              <w:t xml:space="preserve">Propósito</w:t>
            </w:r>
          </w:p>
        </w:tc>
      </w:tr>
      <w:tr>
        <w:trPr>
          <w:cantSplit w:val="0"/>
          <w:tblHeader w:val="0"/>
        </w:trPr>
        <w:tc>
          <w:tcPr/>
          <w:p w:rsidR="00000000" w:rsidDel="00000000" w:rsidP="00000000" w:rsidRDefault="00000000" w:rsidRPr="00000000" w14:paraId="000000AB">
            <w:pPr>
              <w:rPr/>
            </w:pPr>
            <w:r w:rsidDel="00000000" w:rsidR="00000000" w:rsidRPr="00000000">
              <w:rPr>
                <w:rtl w:val="0"/>
              </w:rPr>
              <w:t xml:space="preserve">plan_menu</w:t>
            </w:r>
          </w:p>
        </w:tc>
        <w:tc>
          <w:tcPr/>
          <w:p w:rsidR="00000000" w:rsidDel="00000000" w:rsidP="00000000" w:rsidRDefault="00000000" w:rsidRPr="00000000" w14:paraId="000000AC">
            <w:pPr>
              <w:rPr/>
            </w:pPr>
            <w:r w:rsidDel="00000000" w:rsidR="00000000" w:rsidRPr="00000000">
              <w:rPr>
                <w:rtl w:val="0"/>
              </w:rPr>
              <w:t xml:space="preserve">id_plan PK; semana_inicio; nombre; estado</w:t>
            </w:r>
          </w:p>
        </w:tc>
        <w:tc>
          <w:tcPr/>
          <w:p w:rsidR="00000000" w:rsidDel="00000000" w:rsidP="00000000" w:rsidRDefault="00000000" w:rsidRPr="00000000" w14:paraId="000000AD">
            <w:pPr>
              <w:rPr/>
            </w:pPr>
            <w:r w:rsidDel="00000000" w:rsidR="00000000" w:rsidRPr="00000000">
              <w:rPr>
                <w:rtl w:val="0"/>
              </w:rPr>
              <w:t xml:space="preserve">Representa una planificación semanal.</w:t>
            </w:r>
          </w:p>
        </w:tc>
      </w:tr>
      <w:tr>
        <w:trPr>
          <w:cantSplit w:val="0"/>
          <w:tblHeader w:val="0"/>
        </w:trPr>
        <w:tc>
          <w:tcPr/>
          <w:p w:rsidR="00000000" w:rsidDel="00000000" w:rsidP="00000000" w:rsidRDefault="00000000" w:rsidRPr="00000000" w14:paraId="000000AE">
            <w:pPr>
              <w:rPr/>
            </w:pPr>
            <w:r w:rsidDel="00000000" w:rsidR="00000000" w:rsidRPr="00000000">
              <w:rPr>
                <w:rtl w:val="0"/>
              </w:rPr>
              <w:t xml:space="preserve">menu_item</w:t>
            </w:r>
          </w:p>
        </w:tc>
        <w:tc>
          <w:tcPr/>
          <w:p w:rsidR="00000000" w:rsidDel="00000000" w:rsidP="00000000" w:rsidRDefault="00000000" w:rsidRPr="00000000" w14:paraId="000000AF">
            <w:pPr>
              <w:rPr/>
            </w:pPr>
            <w:r w:rsidDel="00000000" w:rsidR="00000000" w:rsidRPr="00000000">
              <w:rPr>
                <w:rtl w:val="0"/>
              </w:rPr>
              <w:t xml:space="preserve">id_item PK; id_plan FK; id_receta FK; dia_semana; tipo_comida; posicion</w:t>
            </w:r>
          </w:p>
        </w:tc>
        <w:tc>
          <w:tcPr/>
          <w:p w:rsidR="00000000" w:rsidDel="00000000" w:rsidP="00000000" w:rsidRDefault="00000000" w:rsidRPr="00000000" w14:paraId="000000B0">
            <w:pPr>
              <w:rPr/>
            </w:pPr>
            <w:r w:rsidDel="00000000" w:rsidR="00000000" w:rsidRPr="00000000">
              <w:rPr>
                <w:rtl w:val="0"/>
              </w:rPr>
              <w:t xml:space="preserve">Relaciona una receta con un día y una comida dentro del plan.</w:t>
            </w:r>
          </w:p>
        </w:tc>
      </w:tr>
      <w:tr>
        <w:trPr>
          <w:cantSplit w:val="0"/>
          <w:tblHeader w:val="0"/>
        </w:trPr>
        <w:tc>
          <w:tcPr/>
          <w:p w:rsidR="00000000" w:rsidDel="00000000" w:rsidP="00000000" w:rsidRDefault="00000000" w:rsidRPr="00000000" w14:paraId="000000B1">
            <w:pPr>
              <w:rPr/>
            </w:pPr>
            <w:r w:rsidDel="00000000" w:rsidR="00000000" w:rsidRPr="00000000">
              <w:rPr>
                <w:rtl w:val="0"/>
              </w:rPr>
              <w:t xml:space="preserve">receta</w:t>
            </w:r>
          </w:p>
        </w:tc>
        <w:tc>
          <w:tcPr/>
          <w:p w:rsidR="00000000" w:rsidDel="00000000" w:rsidP="00000000" w:rsidRDefault="00000000" w:rsidRPr="00000000" w14:paraId="000000B2">
            <w:pPr>
              <w:rPr/>
            </w:pPr>
            <w:r w:rsidDel="00000000" w:rsidR="00000000" w:rsidRPr="00000000">
              <w:rPr>
                <w:rtl w:val="0"/>
              </w:rPr>
              <w:t xml:space="preserve">id_receta PK; nombre; porciones; instrucciones</w:t>
            </w:r>
          </w:p>
        </w:tc>
        <w:tc>
          <w:tcPr/>
          <w:p w:rsidR="00000000" w:rsidDel="00000000" w:rsidP="00000000" w:rsidRDefault="00000000" w:rsidRPr="00000000" w14:paraId="000000B3">
            <w:pPr>
              <w:rPr/>
            </w:pPr>
            <w:r w:rsidDel="00000000" w:rsidR="00000000" w:rsidRPr="00000000">
              <w:rPr>
                <w:rtl w:val="0"/>
              </w:rPr>
              <w:t xml:space="preserve">Catálogo de recetas.</w:t>
            </w:r>
          </w:p>
        </w:tc>
      </w:tr>
      <w:tr>
        <w:trPr>
          <w:cantSplit w:val="0"/>
          <w:tblHeader w:val="0"/>
        </w:trPr>
        <w:tc>
          <w:tcPr/>
          <w:p w:rsidR="00000000" w:rsidDel="00000000" w:rsidP="00000000" w:rsidRDefault="00000000" w:rsidRPr="00000000" w14:paraId="000000B4">
            <w:pPr>
              <w:rPr/>
            </w:pPr>
            <w:r w:rsidDel="00000000" w:rsidR="00000000" w:rsidRPr="00000000">
              <w:rPr>
                <w:rtl w:val="0"/>
              </w:rPr>
              <w:t xml:space="preserve">ingrediente</w:t>
            </w:r>
          </w:p>
        </w:tc>
        <w:tc>
          <w:tcPr/>
          <w:p w:rsidR="00000000" w:rsidDel="00000000" w:rsidP="00000000" w:rsidRDefault="00000000" w:rsidRPr="00000000" w14:paraId="000000B5">
            <w:pPr>
              <w:rPr/>
            </w:pPr>
            <w:r w:rsidDel="00000000" w:rsidR="00000000" w:rsidRPr="00000000">
              <w:rPr>
                <w:rtl w:val="0"/>
              </w:rPr>
              <w:t xml:space="preserve">id_ingrediente PK; nombre; unidad_base; categoria; cantidad_despensa</w:t>
            </w:r>
          </w:p>
        </w:tc>
        <w:tc>
          <w:tcPr/>
          <w:p w:rsidR="00000000" w:rsidDel="00000000" w:rsidP="00000000" w:rsidRDefault="00000000" w:rsidRPr="00000000" w14:paraId="000000B6">
            <w:pPr>
              <w:rPr/>
            </w:pPr>
            <w:r w:rsidDel="00000000" w:rsidR="00000000" w:rsidRPr="00000000">
              <w:rPr>
                <w:rtl w:val="0"/>
              </w:rPr>
              <w:t xml:space="preserve">Catálogo de ingredientes y existencia disponible.</w:t>
            </w:r>
          </w:p>
        </w:tc>
      </w:tr>
      <w:tr>
        <w:trPr>
          <w:cantSplit w:val="0"/>
          <w:tblHeader w:val="0"/>
        </w:trPr>
        <w:tc>
          <w:tcPr/>
          <w:p w:rsidR="00000000" w:rsidDel="00000000" w:rsidP="00000000" w:rsidRDefault="00000000" w:rsidRPr="00000000" w14:paraId="000000B7">
            <w:pPr>
              <w:rPr/>
            </w:pPr>
            <w:r w:rsidDel="00000000" w:rsidR="00000000" w:rsidRPr="00000000">
              <w:rPr>
                <w:rtl w:val="0"/>
              </w:rPr>
              <w:t xml:space="preserve">receta_ingrediente</w:t>
            </w:r>
          </w:p>
        </w:tc>
        <w:tc>
          <w:tcPr/>
          <w:p w:rsidR="00000000" w:rsidDel="00000000" w:rsidP="00000000" w:rsidRDefault="00000000" w:rsidRPr="00000000" w14:paraId="000000B8">
            <w:pPr>
              <w:rPr/>
            </w:pPr>
            <w:r w:rsidDel="00000000" w:rsidR="00000000" w:rsidRPr="00000000">
              <w:rPr>
                <w:rtl w:val="0"/>
              </w:rPr>
              <w:t xml:space="preserve">id_receta_ingrediente PK; id_receta FK; id_ingrediente FK; cantidad</w:t>
            </w:r>
          </w:p>
        </w:tc>
        <w:tc>
          <w:tcPr/>
          <w:p w:rsidR="00000000" w:rsidDel="00000000" w:rsidP="00000000" w:rsidRDefault="00000000" w:rsidRPr="00000000" w14:paraId="000000B9">
            <w:pPr>
              <w:rPr/>
            </w:pPr>
            <w:r w:rsidDel="00000000" w:rsidR="00000000" w:rsidRPr="00000000">
              <w:rPr>
                <w:rtl w:val="0"/>
              </w:rPr>
              <w:t xml:space="preserve">Define qué ingredientes requiere cada receta y en qué cantidad.</w:t>
            </w:r>
          </w:p>
        </w:tc>
      </w:tr>
    </w:tbl>
    <w:p w:rsidR="00000000" w:rsidDel="00000000" w:rsidP="00000000" w:rsidRDefault="00000000" w:rsidRPr="00000000" w14:paraId="000000BA">
      <w:pPr>
        <w:spacing w:line="480" w:lineRule="auto"/>
        <w:ind w:firstLine="0"/>
        <w:jc w:val="center"/>
        <w:rPr/>
      </w:pPr>
      <w:r w:rsidDel="00000000" w:rsidR="00000000" w:rsidRPr="00000000">
        <w:rPr>
          <w:rFonts w:ascii="Times New Roman" w:cs="Times New Roman" w:eastAsia="Times New Roman" w:hAnsi="Times New Roman"/>
          <w:b w:val="1"/>
          <w:bCs w:val="1"/>
          <w:sz w:val="24"/>
          <w:szCs w:val="24"/>
          <w:rtl w:val="0"/>
        </w:rPr>
        <w:t xml:space="preserve">Tabla 2. Modelo de las cinco tablas del MVP</w:t>
      </w:r>
      <w:r w:rsidDel="00000000" w:rsidR="00000000" w:rsidRPr="00000000">
        <w:rPr>
          <w:rtl w:val="0"/>
        </w:rPr>
      </w:r>
    </w:p>
    <w:p w:rsidR="00000000" w:rsidDel="00000000" w:rsidP="00000000" w:rsidRDefault="00000000" w:rsidRPr="00000000" w14:paraId="000000BB">
      <w:pPr>
        <w:pStyle w:val="Heading2"/>
        <w:spacing w:before="0" w:lineRule="auto"/>
        <w:ind w:firstLine="0"/>
        <w:rPr>
          <w:b w:val="0"/>
          <w:bCs w:val="0"/>
        </w:rPr>
      </w:pPr>
      <w:r w:rsidDel="00000000" w:rsidR="00000000" w:rsidRPr="00000000">
        <w:rPr>
          <w:b w:val="0"/>
          <w:bCs w:val="0"/>
          <w:rtl w:val="0"/>
        </w:rPr>
        <w:t xml:space="preserve">-- ============================================================</w:t>
      </w:r>
    </w:p>
    <w:p w:rsidR="00000000" w:rsidDel="00000000" w:rsidP="00000000" w:rsidRDefault="00000000" w:rsidRPr="00000000" w14:paraId="000000BC">
      <w:pPr>
        <w:pStyle w:val="Heading2"/>
        <w:spacing w:before="0" w:lineRule="auto"/>
        <w:ind w:firstLine="0"/>
        <w:rPr>
          <w:b w:val="0"/>
          <w:bCs w:val="0"/>
        </w:rPr>
      </w:pPr>
      <w:r w:rsidDel="00000000" w:rsidR="00000000" w:rsidRPr="00000000">
        <w:rPr>
          <w:b w:val="0"/>
          <w:bCs w:val="0"/>
          <w:rtl w:val="0"/>
        </w:rPr>
        <w:t xml:space="preserve">-- SAZÓN</w:t>
      </w:r>
    </w:p>
    <w:p w:rsidR="00000000" w:rsidDel="00000000" w:rsidP="00000000" w:rsidRDefault="00000000" w:rsidRPr="00000000" w14:paraId="000000BD">
      <w:pPr>
        <w:pStyle w:val="Heading2"/>
        <w:spacing w:before="0" w:lineRule="auto"/>
        <w:ind w:firstLine="0"/>
        <w:rPr>
          <w:b w:val="0"/>
          <w:bCs w:val="0"/>
        </w:rPr>
      </w:pPr>
      <w:r w:rsidDel="00000000" w:rsidR="00000000" w:rsidRPr="00000000">
        <w:rPr>
          <w:b w:val="0"/>
          <w:bCs w:val="0"/>
          <w:rtl w:val="0"/>
        </w:rPr>
        <w:t xml:space="preserve">-- Célula 5 — Planificador de Menús y Lista de Mercado</w:t>
      </w:r>
    </w:p>
    <w:p w:rsidR="00000000" w:rsidDel="00000000" w:rsidP="00000000" w:rsidRDefault="00000000" w:rsidRPr="00000000" w14:paraId="000000BE">
      <w:pPr>
        <w:pStyle w:val="Heading2"/>
        <w:spacing w:before="0" w:lineRule="auto"/>
        <w:ind w:firstLine="0"/>
        <w:rPr>
          <w:b w:val="0"/>
          <w:bCs w:val="0"/>
        </w:rPr>
      </w:pPr>
      <w:r w:rsidDel="00000000" w:rsidR="00000000" w:rsidRPr="00000000">
        <w:rPr>
          <w:b w:val="0"/>
          <w:bCs w:val="0"/>
          <w:rtl w:val="0"/>
        </w:rPr>
        <w:t xml:space="preserve">-- Database schema — MVP</w:t>
      </w:r>
    </w:p>
    <w:p w:rsidR="00000000" w:rsidDel="00000000" w:rsidP="00000000" w:rsidRDefault="00000000" w:rsidRPr="00000000" w14:paraId="000000BF">
      <w:pPr>
        <w:pStyle w:val="Heading2"/>
        <w:spacing w:before="0" w:lineRule="auto"/>
        <w:ind w:firstLine="0"/>
        <w:rPr>
          <w:b w:val="0"/>
          <w:bCs w:val="0"/>
        </w:rPr>
      </w:pPr>
      <w:r w:rsidDel="00000000" w:rsidR="00000000" w:rsidRPr="00000000">
        <w:rPr>
          <w:b w:val="0"/>
          <w:bCs w:val="0"/>
          <w:rtl w:val="0"/>
        </w:rPr>
        <w:t xml:space="preserve">-- PostgreSQL</w:t>
      </w:r>
    </w:p>
    <w:p w:rsidR="00000000" w:rsidDel="00000000" w:rsidP="00000000" w:rsidRDefault="00000000" w:rsidRPr="00000000" w14:paraId="000000C0">
      <w:pPr>
        <w:pStyle w:val="Heading2"/>
        <w:spacing w:before="0" w:lineRule="auto"/>
        <w:ind w:firstLine="0"/>
        <w:rPr>
          <w:b w:val="0"/>
          <w:bCs w:val="0"/>
        </w:rPr>
      </w:pPr>
      <w:r w:rsidDel="00000000" w:rsidR="00000000" w:rsidRPr="00000000">
        <w:rPr>
          <w:b w:val="0"/>
          <w:bCs w:val="0"/>
          <w:rtl w:val="0"/>
        </w:rPr>
        <w:t xml:space="preserve">-- ============================================================</w:t>
      </w:r>
    </w:p>
    <w:p w:rsidR="00000000" w:rsidDel="00000000" w:rsidP="00000000" w:rsidRDefault="00000000" w:rsidRPr="00000000" w14:paraId="000000C1">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0C2">
      <w:pPr>
        <w:pStyle w:val="Heading2"/>
        <w:spacing w:before="0" w:lineRule="auto"/>
        <w:ind w:firstLine="0"/>
        <w:rPr>
          <w:b w:val="0"/>
          <w:bCs w:val="0"/>
        </w:rPr>
      </w:pPr>
      <w:r w:rsidDel="00000000" w:rsidR="00000000" w:rsidRPr="00000000">
        <w:rPr>
          <w:b w:val="0"/>
          <w:bCs w:val="0"/>
          <w:rtl w:val="0"/>
        </w:rPr>
        <w:t xml:space="preserve">BEGIN;</w:t>
      </w:r>
    </w:p>
    <w:p w:rsidR="00000000" w:rsidDel="00000000" w:rsidP="00000000" w:rsidRDefault="00000000" w:rsidRPr="00000000" w14:paraId="000000C3">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0C4">
      <w:pPr>
        <w:pStyle w:val="Heading2"/>
        <w:spacing w:before="0" w:lineRule="auto"/>
        <w:ind w:firstLine="0"/>
        <w:rPr>
          <w:b w:val="0"/>
          <w:bCs w:val="0"/>
        </w:rPr>
      </w:pPr>
      <w:r w:rsidDel="00000000" w:rsidR="00000000" w:rsidRPr="00000000">
        <w:rPr>
          <w:b w:val="0"/>
          <w:bCs w:val="0"/>
          <w:rtl w:val="0"/>
        </w:rPr>
        <w:t xml:space="preserve">-- ============================================================</w:t>
      </w:r>
    </w:p>
    <w:p w:rsidR="00000000" w:rsidDel="00000000" w:rsidP="00000000" w:rsidRDefault="00000000" w:rsidRPr="00000000" w14:paraId="000000C5">
      <w:pPr>
        <w:pStyle w:val="Heading2"/>
        <w:spacing w:before="0" w:lineRule="auto"/>
        <w:ind w:firstLine="0"/>
        <w:rPr>
          <w:b w:val="0"/>
          <w:bCs w:val="0"/>
        </w:rPr>
      </w:pPr>
      <w:r w:rsidDel="00000000" w:rsidR="00000000" w:rsidRPr="00000000">
        <w:rPr>
          <w:b w:val="0"/>
          <w:bCs w:val="0"/>
          <w:rtl w:val="0"/>
        </w:rPr>
        <w:t xml:space="preserve">-- 1. PLAN_MENU</w:t>
      </w:r>
    </w:p>
    <w:p w:rsidR="00000000" w:rsidDel="00000000" w:rsidP="00000000" w:rsidRDefault="00000000" w:rsidRPr="00000000" w14:paraId="000000C6">
      <w:pPr>
        <w:pStyle w:val="Heading2"/>
        <w:spacing w:before="0" w:lineRule="auto"/>
        <w:ind w:firstLine="0"/>
        <w:rPr>
          <w:b w:val="0"/>
          <w:bCs w:val="0"/>
        </w:rPr>
      </w:pPr>
      <w:r w:rsidDel="00000000" w:rsidR="00000000" w:rsidRPr="00000000">
        <w:rPr>
          <w:b w:val="0"/>
          <w:bCs w:val="0"/>
          <w:rtl w:val="0"/>
        </w:rPr>
        <w:t xml:space="preserve">-- ============================================================</w:t>
      </w:r>
    </w:p>
    <w:p w:rsidR="00000000" w:rsidDel="00000000" w:rsidP="00000000" w:rsidRDefault="00000000" w:rsidRPr="00000000" w14:paraId="000000C7">
      <w:pPr>
        <w:pStyle w:val="Heading2"/>
        <w:spacing w:before="0" w:lineRule="auto"/>
        <w:ind w:firstLine="0"/>
        <w:rPr>
          <w:b w:val="0"/>
          <w:bCs w:val="0"/>
        </w:rPr>
      </w:pPr>
      <w:r w:rsidDel="00000000" w:rsidR="00000000" w:rsidRPr="00000000">
        <w:rPr>
          <w:b w:val="0"/>
          <w:bCs w:val="0"/>
          <w:rtl w:val="0"/>
        </w:rPr>
        <w:t xml:space="preserve">CREATE TABLE IF NOT EXISTS plan_menu (</w:t>
      </w:r>
    </w:p>
    <w:p w:rsidR="00000000" w:rsidDel="00000000" w:rsidP="00000000" w:rsidRDefault="00000000" w:rsidRPr="00000000" w14:paraId="000000C8">
      <w:pPr>
        <w:pStyle w:val="Heading2"/>
        <w:spacing w:before="0" w:lineRule="auto"/>
        <w:ind w:firstLine="0"/>
        <w:rPr>
          <w:b w:val="0"/>
          <w:bCs w:val="0"/>
        </w:rPr>
      </w:pPr>
      <w:r w:rsidDel="00000000" w:rsidR="00000000" w:rsidRPr="00000000">
        <w:rPr>
          <w:b w:val="0"/>
          <w:bCs w:val="0"/>
          <w:rtl w:val="0"/>
        </w:rPr>
        <w:t xml:space="preserve">    id_plan        BIGSERIAL PRIMARY KEY,</w:t>
      </w:r>
    </w:p>
    <w:p w:rsidR="00000000" w:rsidDel="00000000" w:rsidP="00000000" w:rsidRDefault="00000000" w:rsidRPr="00000000" w14:paraId="000000C9">
      <w:pPr>
        <w:pStyle w:val="Heading2"/>
        <w:spacing w:before="0" w:lineRule="auto"/>
        <w:ind w:firstLine="0"/>
        <w:rPr>
          <w:b w:val="0"/>
          <w:bCs w:val="0"/>
        </w:rPr>
      </w:pPr>
      <w:r w:rsidDel="00000000" w:rsidR="00000000" w:rsidRPr="00000000">
        <w:rPr>
          <w:b w:val="0"/>
          <w:bCs w:val="0"/>
          <w:rtl w:val="0"/>
        </w:rPr>
        <w:t xml:space="preserve">    semana_inicio  DATE NOT NULL,</w:t>
      </w:r>
    </w:p>
    <w:p w:rsidR="00000000" w:rsidDel="00000000" w:rsidP="00000000" w:rsidRDefault="00000000" w:rsidRPr="00000000" w14:paraId="000000CA">
      <w:pPr>
        <w:pStyle w:val="Heading2"/>
        <w:spacing w:before="0" w:lineRule="auto"/>
        <w:ind w:firstLine="0"/>
        <w:rPr>
          <w:b w:val="0"/>
          <w:bCs w:val="0"/>
        </w:rPr>
      </w:pPr>
      <w:r w:rsidDel="00000000" w:rsidR="00000000" w:rsidRPr="00000000">
        <w:rPr>
          <w:b w:val="0"/>
          <w:bCs w:val="0"/>
          <w:rtl w:val="0"/>
        </w:rPr>
        <w:t xml:space="preserve">    nombre         VARCHAR(150) NOT NULL,</w:t>
      </w:r>
    </w:p>
    <w:p w:rsidR="00000000" w:rsidDel="00000000" w:rsidP="00000000" w:rsidRDefault="00000000" w:rsidRPr="00000000" w14:paraId="000000CB">
      <w:pPr>
        <w:pStyle w:val="Heading2"/>
        <w:spacing w:before="0" w:lineRule="auto"/>
        <w:ind w:firstLine="0"/>
        <w:rPr>
          <w:b w:val="0"/>
          <w:bCs w:val="0"/>
        </w:rPr>
      </w:pPr>
      <w:r w:rsidDel="00000000" w:rsidR="00000000" w:rsidRPr="00000000">
        <w:rPr>
          <w:b w:val="0"/>
          <w:bCs w:val="0"/>
          <w:rtl w:val="0"/>
        </w:rPr>
        <w:t xml:space="preserve">    estado         VARCHAR(30) NOT NULL DEFAULT 'ACTIVO',</w:t>
      </w:r>
    </w:p>
    <w:p w:rsidR="00000000" w:rsidDel="00000000" w:rsidP="00000000" w:rsidRDefault="00000000" w:rsidRPr="00000000" w14:paraId="000000CC">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0CD">
      <w:pPr>
        <w:pStyle w:val="Heading2"/>
        <w:spacing w:before="0" w:lineRule="auto"/>
        <w:ind w:firstLine="0"/>
        <w:rPr>
          <w:b w:val="0"/>
          <w:bCs w:val="0"/>
        </w:rPr>
      </w:pPr>
      <w:r w:rsidDel="00000000" w:rsidR="00000000" w:rsidRPr="00000000">
        <w:rPr>
          <w:b w:val="0"/>
          <w:bCs w:val="0"/>
          <w:rtl w:val="0"/>
        </w:rPr>
        <w:t xml:space="preserve">    CONSTRAINT chk_plan_menu_estado</w:t>
      </w:r>
    </w:p>
    <w:p w:rsidR="00000000" w:rsidDel="00000000" w:rsidP="00000000" w:rsidRDefault="00000000" w:rsidRPr="00000000" w14:paraId="000000CE">
      <w:pPr>
        <w:pStyle w:val="Heading2"/>
        <w:spacing w:before="0" w:lineRule="auto"/>
        <w:ind w:firstLine="0"/>
        <w:rPr>
          <w:b w:val="0"/>
          <w:bCs w:val="0"/>
        </w:rPr>
      </w:pPr>
      <w:r w:rsidDel="00000000" w:rsidR="00000000" w:rsidRPr="00000000">
        <w:rPr>
          <w:b w:val="0"/>
          <w:bCs w:val="0"/>
          <w:rtl w:val="0"/>
        </w:rPr>
        <w:t xml:space="preserve">        CHECK (estado IN ('ACTIVO', 'BORRADOR', 'FINALIZADO', 'ARCHIVADO')),</w:t>
      </w:r>
    </w:p>
    <w:p w:rsidR="00000000" w:rsidDel="00000000" w:rsidP="00000000" w:rsidRDefault="00000000" w:rsidRPr="00000000" w14:paraId="000000CF">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0D0">
      <w:pPr>
        <w:pStyle w:val="Heading2"/>
        <w:spacing w:before="0" w:lineRule="auto"/>
        <w:ind w:firstLine="0"/>
        <w:rPr>
          <w:b w:val="0"/>
          <w:bCs w:val="0"/>
        </w:rPr>
      </w:pPr>
      <w:r w:rsidDel="00000000" w:rsidR="00000000" w:rsidRPr="00000000">
        <w:rPr>
          <w:b w:val="0"/>
          <w:bCs w:val="0"/>
          <w:rtl w:val="0"/>
        </w:rPr>
        <w:t xml:space="preserve">    CONSTRAINT uq_plan_menu_semana</w:t>
      </w:r>
    </w:p>
    <w:p w:rsidR="00000000" w:rsidDel="00000000" w:rsidP="00000000" w:rsidRDefault="00000000" w:rsidRPr="00000000" w14:paraId="000000D1">
      <w:pPr>
        <w:pStyle w:val="Heading2"/>
        <w:spacing w:before="0" w:lineRule="auto"/>
        <w:ind w:firstLine="0"/>
        <w:rPr>
          <w:b w:val="0"/>
          <w:bCs w:val="0"/>
        </w:rPr>
      </w:pPr>
      <w:r w:rsidDel="00000000" w:rsidR="00000000" w:rsidRPr="00000000">
        <w:rPr>
          <w:b w:val="0"/>
          <w:bCs w:val="0"/>
          <w:rtl w:val="0"/>
        </w:rPr>
        <w:t xml:space="preserve">        UNIQUE (semana_inicio)</w:t>
      </w:r>
    </w:p>
    <w:p w:rsidR="00000000" w:rsidDel="00000000" w:rsidP="00000000" w:rsidRDefault="00000000" w:rsidRPr="00000000" w14:paraId="000000D2">
      <w:pPr>
        <w:pStyle w:val="Heading2"/>
        <w:spacing w:before="0" w:lineRule="auto"/>
        <w:ind w:firstLine="0"/>
        <w:rPr>
          <w:b w:val="0"/>
          <w:bCs w:val="0"/>
        </w:rPr>
      </w:pPr>
      <w:r w:rsidDel="00000000" w:rsidR="00000000" w:rsidRPr="00000000">
        <w:rPr>
          <w:b w:val="0"/>
          <w:bCs w:val="0"/>
          <w:rtl w:val="0"/>
        </w:rPr>
        <w:t xml:space="preserve">);</w:t>
      </w:r>
    </w:p>
    <w:p w:rsidR="00000000" w:rsidDel="00000000" w:rsidP="00000000" w:rsidRDefault="00000000" w:rsidRPr="00000000" w14:paraId="000000D3">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0D4">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0D5">
      <w:pPr>
        <w:pStyle w:val="Heading2"/>
        <w:spacing w:before="0" w:lineRule="auto"/>
        <w:ind w:firstLine="0"/>
        <w:rPr>
          <w:b w:val="0"/>
          <w:bCs w:val="0"/>
        </w:rPr>
      </w:pPr>
      <w:r w:rsidDel="00000000" w:rsidR="00000000" w:rsidRPr="00000000">
        <w:rPr>
          <w:b w:val="0"/>
          <w:bCs w:val="0"/>
          <w:rtl w:val="0"/>
        </w:rPr>
        <w:t xml:space="preserve">-- ============================================================</w:t>
      </w:r>
    </w:p>
    <w:p w:rsidR="00000000" w:rsidDel="00000000" w:rsidP="00000000" w:rsidRDefault="00000000" w:rsidRPr="00000000" w14:paraId="000000D6">
      <w:pPr>
        <w:pStyle w:val="Heading2"/>
        <w:spacing w:before="0" w:lineRule="auto"/>
        <w:ind w:firstLine="0"/>
        <w:rPr>
          <w:b w:val="0"/>
          <w:bCs w:val="0"/>
        </w:rPr>
      </w:pPr>
      <w:r w:rsidDel="00000000" w:rsidR="00000000" w:rsidRPr="00000000">
        <w:rPr>
          <w:b w:val="0"/>
          <w:bCs w:val="0"/>
          <w:rtl w:val="0"/>
        </w:rPr>
        <w:t xml:space="preserve">-- 2. RECETA</w:t>
      </w:r>
    </w:p>
    <w:p w:rsidR="00000000" w:rsidDel="00000000" w:rsidP="00000000" w:rsidRDefault="00000000" w:rsidRPr="00000000" w14:paraId="000000D7">
      <w:pPr>
        <w:pStyle w:val="Heading2"/>
        <w:spacing w:before="0" w:lineRule="auto"/>
        <w:ind w:firstLine="0"/>
        <w:rPr>
          <w:b w:val="0"/>
          <w:bCs w:val="0"/>
        </w:rPr>
      </w:pPr>
      <w:r w:rsidDel="00000000" w:rsidR="00000000" w:rsidRPr="00000000">
        <w:rPr>
          <w:b w:val="0"/>
          <w:bCs w:val="0"/>
          <w:rtl w:val="0"/>
        </w:rPr>
        <w:t xml:space="preserve">-- ============================================================</w:t>
      </w:r>
    </w:p>
    <w:p w:rsidR="00000000" w:rsidDel="00000000" w:rsidP="00000000" w:rsidRDefault="00000000" w:rsidRPr="00000000" w14:paraId="000000D8">
      <w:pPr>
        <w:pStyle w:val="Heading2"/>
        <w:spacing w:before="0" w:lineRule="auto"/>
        <w:ind w:firstLine="0"/>
        <w:rPr>
          <w:b w:val="0"/>
          <w:bCs w:val="0"/>
        </w:rPr>
      </w:pPr>
      <w:r w:rsidDel="00000000" w:rsidR="00000000" w:rsidRPr="00000000">
        <w:rPr>
          <w:b w:val="0"/>
          <w:bCs w:val="0"/>
          <w:rtl w:val="0"/>
        </w:rPr>
        <w:t xml:space="preserve">CREATE TABLE IF NOT EXISTS receta (</w:t>
      </w:r>
    </w:p>
    <w:p w:rsidR="00000000" w:rsidDel="00000000" w:rsidP="00000000" w:rsidRDefault="00000000" w:rsidRPr="00000000" w14:paraId="000000D9">
      <w:pPr>
        <w:pStyle w:val="Heading2"/>
        <w:spacing w:before="0" w:lineRule="auto"/>
        <w:ind w:firstLine="0"/>
        <w:rPr>
          <w:b w:val="0"/>
          <w:bCs w:val="0"/>
        </w:rPr>
      </w:pPr>
      <w:r w:rsidDel="00000000" w:rsidR="00000000" w:rsidRPr="00000000">
        <w:rPr>
          <w:b w:val="0"/>
          <w:bCs w:val="0"/>
          <w:rtl w:val="0"/>
        </w:rPr>
        <w:t xml:space="preserve">    id_receta      BIGSERIAL PRIMARY KEY,</w:t>
      </w:r>
    </w:p>
    <w:p w:rsidR="00000000" w:rsidDel="00000000" w:rsidP="00000000" w:rsidRDefault="00000000" w:rsidRPr="00000000" w14:paraId="000000DA">
      <w:pPr>
        <w:pStyle w:val="Heading2"/>
        <w:spacing w:before="0" w:lineRule="auto"/>
        <w:ind w:firstLine="0"/>
        <w:rPr>
          <w:b w:val="0"/>
          <w:bCs w:val="0"/>
        </w:rPr>
      </w:pPr>
      <w:r w:rsidDel="00000000" w:rsidR="00000000" w:rsidRPr="00000000">
        <w:rPr>
          <w:b w:val="0"/>
          <w:bCs w:val="0"/>
          <w:rtl w:val="0"/>
        </w:rPr>
        <w:t xml:space="preserve">    nombre         VARCHAR(150) NOT NULL,</w:t>
      </w:r>
    </w:p>
    <w:p w:rsidR="00000000" w:rsidDel="00000000" w:rsidP="00000000" w:rsidRDefault="00000000" w:rsidRPr="00000000" w14:paraId="000000DB">
      <w:pPr>
        <w:pStyle w:val="Heading2"/>
        <w:spacing w:before="0" w:lineRule="auto"/>
        <w:ind w:firstLine="0"/>
        <w:rPr>
          <w:b w:val="0"/>
          <w:bCs w:val="0"/>
        </w:rPr>
      </w:pPr>
      <w:r w:rsidDel="00000000" w:rsidR="00000000" w:rsidRPr="00000000">
        <w:rPr>
          <w:b w:val="0"/>
          <w:bCs w:val="0"/>
          <w:rtl w:val="0"/>
        </w:rPr>
        <w:t xml:space="preserve">    porciones      INTEGER NOT NULL DEFAULT 1,</w:t>
      </w:r>
    </w:p>
    <w:p w:rsidR="00000000" w:rsidDel="00000000" w:rsidP="00000000" w:rsidRDefault="00000000" w:rsidRPr="00000000" w14:paraId="000000DC">
      <w:pPr>
        <w:pStyle w:val="Heading2"/>
        <w:spacing w:before="0" w:lineRule="auto"/>
        <w:ind w:firstLine="0"/>
        <w:rPr>
          <w:b w:val="0"/>
          <w:bCs w:val="0"/>
        </w:rPr>
      </w:pPr>
      <w:r w:rsidDel="00000000" w:rsidR="00000000" w:rsidRPr="00000000">
        <w:rPr>
          <w:b w:val="0"/>
          <w:bCs w:val="0"/>
          <w:rtl w:val="0"/>
        </w:rPr>
        <w:t xml:space="preserve">    instrucciones  TEXT NOT NULL,</w:t>
      </w:r>
    </w:p>
    <w:p w:rsidR="00000000" w:rsidDel="00000000" w:rsidP="00000000" w:rsidRDefault="00000000" w:rsidRPr="00000000" w14:paraId="000000DD">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0DE">
      <w:pPr>
        <w:pStyle w:val="Heading2"/>
        <w:spacing w:before="0" w:lineRule="auto"/>
        <w:ind w:firstLine="0"/>
        <w:rPr>
          <w:b w:val="0"/>
          <w:bCs w:val="0"/>
        </w:rPr>
      </w:pPr>
      <w:r w:rsidDel="00000000" w:rsidR="00000000" w:rsidRPr="00000000">
        <w:rPr>
          <w:b w:val="0"/>
          <w:bCs w:val="0"/>
          <w:rtl w:val="0"/>
        </w:rPr>
        <w:t xml:space="preserve">    CONSTRAINT chk_receta_porciones</w:t>
      </w:r>
    </w:p>
    <w:p w:rsidR="00000000" w:rsidDel="00000000" w:rsidP="00000000" w:rsidRDefault="00000000" w:rsidRPr="00000000" w14:paraId="000000DF">
      <w:pPr>
        <w:pStyle w:val="Heading2"/>
        <w:spacing w:before="0" w:lineRule="auto"/>
        <w:ind w:firstLine="0"/>
        <w:rPr>
          <w:b w:val="0"/>
          <w:bCs w:val="0"/>
        </w:rPr>
      </w:pPr>
      <w:r w:rsidDel="00000000" w:rsidR="00000000" w:rsidRPr="00000000">
        <w:rPr>
          <w:b w:val="0"/>
          <w:bCs w:val="0"/>
          <w:rtl w:val="0"/>
        </w:rPr>
        <w:t xml:space="preserve">        CHECK (porciones &gt; 0)</w:t>
      </w:r>
    </w:p>
    <w:p w:rsidR="00000000" w:rsidDel="00000000" w:rsidP="00000000" w:rsidRDefault="00000000" w:rsidRPr="00000000" w14:paraId="000000E0">
      <w:pPr>
        <w:pStyle w:val="Heading2"/>
        <w:spacing w:before="0" w:lineRule="auto"/>
        <w:ind w:firstLine="0"/>
        <w:rPr>
          <w:b w:val="0"/>
          <w:bCs w:val="0"/>
        </w:rPr>
      </w:pPr>
      <w:r w:rsidDel="00000000" w:rsidR="00000000" w:rsidRPr="00000000">
        <w:rPr>
          <w:b w:val="0"/>
          <w:bCs w:val="0"/>
          <w:rtl w:val="0"/>
        </w:rPr>
        <w:t xml:space="preserve">);</w:t>
      </w:r>
    </w:p>
    <w:p w:rsidR="00000000" w:rsidDel="00000000" w:rsidP="00000000" w:rsidRDefault="00000000" w:rsidRPr="00000000" w14:paraId="000000E1">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0E2">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0E3">
      <w:pPr>
        <w:pStyle w:val="Heading2"/>
        <w:spacing w:before="0" w:lineRule="auto"/>
        <w:ind w:firstLine="0"/>
        <w:rPr>
          <w:b w:val="0"/>
          <w:bCs w:val="0"/>
        </w:rPr>
      </w:pPr>
      <w:r w:rsidDel="00000000" w:rsidR="00000000" w:rsidRPr="00000000">
        <w:rPr>
          <w:b w:val="0"/>
          <w:bCs w:val="0"/>
          <w:rtl w:val="0"/>
        </w:rPr>
        <w:t xml:space="preserve">-- ============================================================</w:t>
      </w:r>
    </w:p>
    <w:p w:rsidR="00000000" w:rsidDel="00000000" w:rsidP="00000000" w:rsidRDefault="00000000" w:rsidRPr="00000000" w14:paraId="000000E4">
      <w:pPr>
        <w:pStyle w:val="Heading2"/>
        <w:spacing w:before="0" w:lineRule="auto"/>
        <w:ind w:firstLine="0"/>
        <w:rPr>
          <w:b w:val="0"/>
          <w:bCs w:val="0"/>
        </w:rPr>
      </w:pPr>
      <w:r w:rsidDel="00000000" w:rsidR="00000000" w:rsidRPr="00000000">
        <w:rPr>
          <w:b w:val="0"/>
          <w:bCs w:val="0"/>
          <w:rtl w:val="0"/>
        </w:rPr>
        <w:t xml:space="preserve">-- 3. INGREDIENTE</w:t>
      </w:r>
    </w:p>
    <w:p w:rsidR="00000000" w:rsidDel="00000000" w:rsidP="00000000" w:rsidRDefault="00000000" w:rsidRPr="00000000" w14:paraId="000000E5">
      <w:pPr>
        <w:pStyle w:val="Heading2"/>
        <w:spacing w:before="0" w:lineRule="auto"/>
        <w:ind w:firstLine="0"/>
        <w:rPr>
          <w:b w:val="0"/>
          <w:bCs w:val="0"/>
        </w:rPr>
      </w:pPr>
      <w:r w:rsidDel="00000000" w:rsidR="00000000" w:rsidRPr="00000000">
        <w:rPr>
          <w:b w:val="0"/>
          <w:bCs w:val="0"/>
          <w:rtl w:val="0"/>
        </w:rPr>
        <w:t xml:space="preserve">-- ============================================================</w:t>
      </w:r>
    </w:p>
    <w:p w:rsidR="00000000" w:rsidDel="00000000" w:rsidP="00000000" w:rsidRDefault="00000000" w:rsidRPr="00000000" w14:paraId="000000E6">
      <w:pPr>
        <w:pStyle w:val="Heading2"/>
        <w:spacing w:before="0" w:lineRule="auto"/>
        <w:ind w:firstLine="0"/>
        <w:rPr>
          <w:b w:val="0"/>
          <w:bCs w:val="0"/>
        </w:rPr>
      </w:pPr>
      <w:r w:rsidDel="00000000" w:rsidR="00000000" w:rsidRPr="00000000">
        <w:rPr>
          <w:b w:val="0"/>
          <w:bCs w:val="0"/>
          <w:rtl w:val="0"/>
        </w:rPr>
        <w:t xml:space="preserve">CREATE TABLE IF NOT EXISTS ingrediente (</w:t>
      </w:r>
    </w:p>
    <w:p w:rsidR="00000000" w:rsidDel="00000000" w:rsidP="00000000" w:rsidRDefault="00000000" w:rsidRPr="00000000" w14:paraId="000000E7">
      <w:pPr>
        <w:pStyle w:val="Heading2"/>
        <w:spacing w:before="0" w:lineRule="auto"/>
        <w:ind w:firstLine="0"/>
        <w:rPr>
          <w:b w:val="0"/>
          <w:bCs w:val="0"/>
        </w:rPr>
      </w:pPr>
      <w:r w:rsidDel="00000000" w:rsidR="00000000" w:rsidRPr="00000000">
        <w:rPr>
          <w:b w:val="0"/>
          <w:bCs w:val="0"/>
          <w:rtl w:val="0"/>
        </w:rPr>
        <w:t xml:space="preserve">    id_ingrediente      BIGSERIAL PRIMARY KEY,</w:t>
      </w:r>
    </w:p>
    <w:p w:rsidR="00000000" w:rsidDel="00000000" w:rsidP="00000000" w:rsidRDefault="00000000" w:rsidRPr="00000000" w14:paraId="000000E8">
      <w:pPr>
        <w:pStyle w:val="Heading2"/>
        <w:spacing w:before="0" w:lineRule="auto"/>
        <w:ind w:firstLine="0"/>
        <w:rPr>
          <w:b w:val="0"/>
          <w:bCs w:val="0"/>
        </w:rPr>
      </w:pPr>
      <w:r w:rsidDel="00000000" w:rsidR="00000000" w:rsidRPr="00000000">
        <w:rPr>
          <w:b w:val="0"/>
          <w:bCs w:val="0"/>
          <w:rtl w:val="0"/>
        </w:rPr>
        <w:t xml:space="preserve">    nombre              VARCHAR(150) NOT NULL,</w:t>
      </w:r>
    </w:p>
    <w:p w:rsidR="00000000" w:rsidDel="00000000" w:rsidP="00000000" w:rsidRDefault="00000000" w:rsidRPr="00000000" w14:paraId="000000E9">
      <w:pPr>
        <w:pStyle w:val="Heading2"/>
        <w:spacing w:before="0" w:lineRule="auto"/>
        <w:ind w:firstLine="0"/>
        <w:rPr>
          <w:b w:val="0"/>
          <w:bCs w:val="0"/>
        </w:rPr>
      </w:pPr>
      <w:r w:rsidDel="00000000" w:rsidR="00000000" w:rsidRPr="00000000">
        <w:rPr>
          <w:b w:val="0"/>
          <w:bCs w:val="0"/>
          <w:rtl w:val="0"/>
        </w:rPr>
        <w:t xml:space="preserve">    unidad_base         VARCHAR(30) NOT NULL,</w:t>
      </w:r>
    </w:p>
    <w:p w:rsidR="00000000" w:rsidDel="00000000" w:rsidP="00000000" w:rsidRDefault="00000000" w:rsidRPr="00000000" w14:paraId="000000EA">
      <w:pPr>
        <w:pStyle w:val="Heading2"/>
        <w:spacing w:before="0" w:lineRule="auto"/>
        <w:ind w:firstLine="0"/>
        <w:rPr>
          <w:b w:val="0"/>
          <w:bCs w:val="0"/>
        </w:rPr>
      </w:pPr>
      <w:r w:rsidDel="00000000" w:rsidR="00000000" w:rsidRPr="00000000">
        <w:rPr>
          <w:b w:val="0"/>
          <w:bCs w:val="0"/>
          <w:rtl w:val="0"/>
        </w:rPr>
        <w:t xml:space="preserve">    categoria           VARCHAR(80) NOT NULL,</w:t>
      </w:r>
    </w:p>
    <w:p w:rsidR="00000000" w:rsidDel="00000000" w:rsidP="00000000" w:rsidRDefault="00000000" w:rsidRPr="00000000" w14:paraId="000000EB">
      <w:pPr>
        <w:pStyle w:val="Heading2"/>
        <w:spacing w:before="0" w:lineRule="auto"/>
        <w:ind w:firstLine="0"/>
        <w:rPr>
          <w:b w:val="0"/>
          <w:bCs w:val="0"/>
        </w:rPr>
      </w:pPr>
      <w:r w:rsidDel="00000000" w:rsidR="00000000" w:rsidRPr="00000000">
        <w:rPr>
          <w:b w:val="0"/>
          <w:bCs w:val="0"/>
          <w:rtl w:val="0"/>
        </w:rPr>
        <w:t xml:space="preserve">    cantidad_despensa   NUMERIC(12,3) NOT NULL DEFAULT 0,</w:t>
      </w:r>
    </w:p>
    <w:p w:rsidR="00000000" w:rsidDel="00000000" w:rsidP="00000000" w:rsidRDefault="00000000" w:rsidRPr="00000000" w14:paraId="000000EC">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0ED">
      <w:pPr>
        <w:pStyle w:val="Heading2"/>
        <w:spacing w:before="0" w:lineRule="auto"/>
        <w:ind w:firstLine="0"/>
        <w:rPr>
          <w:b w:val="0"/>
          <w:bCs w:val="0"/>
        </w:rPr>
      </w:pPr>
      <w:r w:rsidDel="00000000" w:rsidR="00000000" w:rsidRPr="00000000">
        <w:rPr>
          <w:b w:val="0"/>
          <w:bCs w:val="0"/>
          <w:rtl w:val="0"/>
        </w:rPr>
        <w:t xml:space="preserve">    CONSTRAINT chk_ingrediente_despensa</w:t>
      </w:r>
    </w:p>
    <w:p w:rsidR="00000000" w:rsidDel="00000000" w:rsidP="00000000" w:rsidRDefault="00000000" w:rsidRPr="00000000" w14:paraId="000000EE">
      <w:pPr>
        <w:pStyle w:val="Heading2"/>
        <w:spacing w:before="0" w:lineRule="auto"/>
        <w:ind w:firstLine="0"/>
        <w:rPr>
          <w:b w:val="0"/>
          <w:bCs w:val="0"/>
        </w:rPr>
      </w:pPr>
      <w:r w:rsidDel="00000000" w:rsidR="00000000" w:rsidRPr="00000000">
        <w:rPr>
          <w:b w:val="0"/>
          <w:bCs w:val="0"/>
          <w:rtl w:val="0"/>
        </w:rPr>
        <w:t xml:space="preserve">        CHECK (cantidad_despensa &gt;= 0),</w:t>
      </w:r>
    </w:p>
    <w:p w:rsidR="00000000" w:rsidDel="00000000" w:rsidP="00000000" w:rsidRDefault="00000000" w:rsidRPr="00000000" w14:paraId="000000EF">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0F0">
      <w:pPr>
        <w:pStyle w:val="Heading2"/>
        <w:spacing w:before="0" w:lineRule="auto"/>
        <w:ind w:firstLine="0"/>
        <w:rPr>
          <w:b w:val="0"/>
          <w:bCs w:val="0"/>
        </w:rPr>
      </w:pPr>
      <w:r w:rsidDel="00000000" w:rsidR="00000000" w:rsidRPr="00000000">
        <w:rPr>
          <w:b w:val="0"/>
          <w:bCs w:val="0"/>
          <w:rtl w:val="0"/>
        </w:rPr>
        <w:t xml:space="preserve">    CONSTRAINT uq_ingrediente_nombre</w:t>
      </w:r>
    </w:p>
    <w:p w:rsidR="00000000" w:rsidDel="00000000" w:rsidP="00000000" w:rsidRDefault="00000000" w:rsidRPr="00000000" w14:paraId="000000F1">
      <w:pPr>
        <w:pStyle w:val="Heading2"/>
        <w:spacing w:before="0" w:lineRule="auto"/>
        <w:ind w:firstLine="0"/>
        <w:rPr>
          <w:b w:val="0"/>
          <w:bCs w:val="0"/>
        </w:rPr>
      </w:pPr>
      <w:r w:rsidDel="00000000" w:rsidR="00000000" w:rsidRPr="00000000">
        <w:rPr>
          <w:b w:val="0"/>
          <w:bCs w:val="0"/>
          <w:rtl w:val="0"/>
        </w:rPr>
        <w:t xml:space="preserve">        UNIQUE (nombre)</w:t>
      </w:r>
    </w:p>
    <w:p w:rsidR="00000000" w:rsidDel="00000000" w:rsidP="00000000" w:rsidRDefault="00000000" w:rsidRPr="00000000" w14:paraId="000000F2">
      <w:pPr>
        <w:pStyle w:val="Heading2"/>
        <w:spacing w:before="0" w:lineRule="auto"/>
        <w:ind w:firstLine="0"/>
        <w:rPr>
          <w:b w:val="0"/>
          <w:bCs w:val="0"/>
        </w:rPr>
      </w:pPr>
      <w:r w:rsidDel="00000000" w:rsidR="00000000" w:rsidRPr="00000000">
        <w:rPr>
          <w:b w:val="0"/>
          <w:bCs w:val="0"/>
          <w:rtl w:val="0"/>
        </w:rPr>
        <w:t xml:space="preserve">);</w:t>
      </w:r>
    </w:p>
    <w:p w:rsidR="00000000" w:rsidDel="00000000" w:rsidP="00000000" w:rsidRDefault="00000000" w:rsidRPr="00000000" w14:paraId="000000F3">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0F4">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0F5">
      <w:pPr>
        <w:pStyle w:val="Heading2"/>
        <w:spacing w:before="0" w:lineRule="auto"/>
        <w:ind w:firstLine="0"/>
        <w:rPr>
          <w:b w:val="0"/>
          <w:bCs w:val="0"/>
        </w:rPr>
      </w:pPr>
      <w:r w:rsidDel="00000000" w:rsidR="00000000" w:rsidRPr="00000000">
        <w:rPr>
          <w:b w:val="0"/>
          <w:bCs w:val="0"/>
          <w:rtl w:val="0"/>
        </w:rPr>
        <w:t xml:space="preserve">-- ============================================================</w:t>
      </w:r>
    </w:p>
    <w:p w:rsidR="00000000" w:rsidDel="00000000" w:rsidP="00000000" w:rsidRDefault="00000000" w:rsidRPr="00000000" w14:paraId="000000F6">
      <w:pPr>
        <w:pStyle w:val="Heading2"/>
        <w:spacing w:before="0" w:lineRule="auto"/>
        <w:ind w:firstLine="0"/>
        <w:rPr>
          <w:b w:val="0"/>
          <w:bCs w:val="0"/>
        </w:rPr>
      </w:pPr>
      <w:r w:rsidDel="00000000" w:rsidR="00000000" w:rsidRPr="00000000">
        <w:rPr>
          <w:b w:val="0"/>
          <w:bCs w:val="0"/>
          <w:rtl w:val="0"/>
        </w:rPr>
        <w:t xml:space="preserve">-- 4. MENU_ITEM</w:t>
      </w:r>
    </w:p>
    <w:p w:rsidR="00000000" w:rsidDel="00000000" w:rsidP="00000000" w:rsidRDefault="00000000" w:rsidRPr="00000000" w14:paraId="000000F7">
      <w:pPr>
        <w:pStyle w:val="Heading2"/>
        <w:spacing w:before="0" w:lineRule="auto"/>
        <w:ind w:firstLine="0"/>
        <w:rPr>
          <w:b w:val="0"/>
          <w:bCs w:val="0"/>
        </w:rPr>
      </w:pPr>
      <w:r w:rsidDel="00000000" w:rsidR="00000000" w:rsidRPr="00000000">
        <w:rPr>
          <w:b w:val="0"/>
          <w:bCs w:val="0"/>
          <w:rtl w:val="0"/>
        </w:rPr>
        <w:t xml:space="preserve">-- ============================================================</w:t>
      </w:r>
    </w:p>
    <w:p w:rsidR="00000000" w:rsidDel="00000000" w:rsidP="00000000" w:rsidRDefault="00000000" w:rsidRPr="00000000" w14:paraId="000000F8">
      <w:pPr>
        <w:pStyle w:val="Heading2"/>
        <w:spacing w:before="0" w:lineRule="auto"/>
        <w:ind w:firstLine="0"/>
        <w:rPr>
          <w:b w:val="0"/>
          <w:bCs w:val="0"/>
        </w:rPr>
      </w:pPr>
      <w:r w:rsidDel="00000000" w:rsidR="00000000" w:rsidRPr="00000000">
        <w:rPr>
          <w:b w:val="0"/>
          <w:bCs w:val="0"/>
          <w:rtl w:val="0"/>
        </w:rPr>
        <w:t xml:space="preserve">CREATE TABLE IF NOT EXISTS menu_item (</w:t>
      </w:r>
    </w:p>
    <w:p w:rsidR="00000000" w:rsidDel="00000000" w:rsidP="00000000" w:rsidRDefault="00000000" w:rsidRPr="00000000" w14:paraId="000000F9">
      <w:pPr>
        <w:pStyle w:val="Heading2"/>
        <w:spacing w:before="0" w:lineRule="auto"/>
        <w:ind w:firstLine="0"/>
        <w:rPr>
          <w:b w:val="0"/>
          <w:bCs w:val="0"/>
        </w:rPr>
      </w:pPr>
      <w:r w:rsidDel="00000000" w:rsidR="00000000" w:rsidRPr="00000000">
        <w:rPr>
          <w:b w:val="0"/>
          <w:bCs w:val="0"/>
          <w:rtl w:val="0"/>
        </w:rPr>
        <w:t xml:space="preserve">    id_item       BIGSERIAL PRIMARY KEY,</w:t>
      </w:r>
    </w:p>
    <w:p w:rsidR="00000000" w:rsidDel="00000000" w:rsidP="00000000" w:rsidRDefault="00000000" w:rsidRPr="00000000" w14:paraId="000000FA">
      <w:pPr>
        <w:pStyle w:val="Heading2"/>
        <w:spacing w:before="0" w:lineRule="auto"/>
        <w:ind w:firstLine="0"/>
        <w:rPr>
          <w:b w:val="0"/>
          <w:bCs w:val="0"/>
        </w:rPr>
      </w:pPr>
      <w:r w:rsidDel="00000000" w:rsidR="00000000" w:rsidRPr="00000000">
        <w:rPr>
          <w:b w:val="0"/>
          <w:bCs w:val="0"/>
          <w:rtl w:val="0"/>
        </w:rPr>
        <w:t xml:space="preserve">    id_plan       BIGINT NOT NULL,</w:t>
      </w:r>
    </w:p>
    <w:p w:rsidR="00000000" w:rsidDel="00000000" w:rsidP="00000000" w:rsidRDefault="00000000" w:rsidRPr="00000000" w14:paraId="000000FB">
      <w:pPr>
        <w:pStyle w:val="Heading2"/>
        <w:spacing w:before="0" w:lineRule="auto"/>
        <w:ind w:firstLine="0"/>
        <w:rPr>
          <w:b w:val="0"/>
          <w:bCs w:val="0"/>
        </w:rPr>
      </w:pPr>
      <w:r w:rsidDel="00000000" w:rsidR="00000000" w:rsidRPr="00000000">
        <w:rPr>
          <w:b w:val="0"/>
          <w:bCs w:val="0"/>
          <w:rtl w:val="0"/>
        </w:rPr>
        <w:t xml:space="preserve">    id_receta     BIGINT NOT NULL,</w:t>
      </w:r>
    </w:p>
    <w:p w:rsidR="00000000" w:rsidDel="00000000" w:rsidP="00000000" w:rsidRDefault="00000000" w:rsidRPr="00000000" w14:paraId="000000FC">
      <w:pPr>
        <w:pStyle w:val="Heading2"/>
        <w:spacing w:before="0" w:lineRule="auto"/>
        <w:ind w:firstLine="0"/>
        <w:rPr>
          <w:b w:val="0"/>
          <w:bCs w:val="0"/>
        </w:rPr>
      </w:pPr>
      <w:r w:rsidDel="00000000" w:rsidR="00000000" w:rsidRPr="00000000">
        <w:rPr>
          <w:b w:val="0"/>
          <w:bCs w:val="0"/>
          <w:rtl w:val="0"/>
        </w:rPr>
        <w:t xml:space="preserve">    dia_semana    SMALLINT NOT NULL,</w:t>
      </w:r>
    </w:p>
    <w:p w:rsidR="00000000" w:rsidDel="00000000" w:rsidP="00000000" w:rsidRDefault="00000000" w:rsidRPr="00000000" w14:paraId="000000FD">
      <w:pPr>
        <w:pStyle w:val="Heading2"/>
        <w:spacing w:before="0" w:lineRule="auto"/>
        <w:ind w:firstLine="0"/>
        <w:rPr>
          <w:b w:val="0"/>
          <w:bCs w:val="0"/>
        </w:rPr>
      </w:pPr>
      <w:r w:rsidDel="00000000" w:rsidR="00000000" w:rsidRPr="00000000">
        <w:rPr>
          <w:b w:val="0"/>
          <w:bCs w:val="0"/>
          <w:rtl w:val="0"/>
        </w:rPr>
        <w:t xml:space="preserve">    tipo_comida   VARCHAR(30) NOT NULL,</w:t>
      </w:r>
    </w:p>
    <w:p w:rsidR="00000000" w:rsidDel="00000000" w:rsidP="00000000" w:rsidRDefault="00000000" w:rsidRPr="00000000" w14:paraId="000000FE">
      <w:pPr>
        <w:pStyle w:val="Heading2"/>
        <w:spacing w:before="0" w:lineRule="auto"/>
        <w:ind w:firstLine="0"/>
        <w:rPr>
          <w:b w:val="0"/>
          <w:bCs w:val="0"/>
        </w:rPr>
      </w:pPr>
      <w:r w:rsidDel="00000000" w:rsidR="00000000" w:rsidRPr="00000000">
        <w:rPr>
          <w:b w:val="0"/>
          <w:bCs w:val="0"/>
          <w:rtl w:val="0"/>
        </w:rPr>
        <w:t xml:space="preserve">    posicion      INTEGER NOT NULL DEFAULT 0,</w:t>
      </w:r>
    </w:p>
    <w:p w:rsidR="00000000" w:rsidDel="00000000" w:rsidP="00000000" w:rsidRDefault="00000000" w:rsidRPr="00000000" w14:paraId="000000FF">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100">
      <w:pPr>
        <w:pStyle w:val="Heading2"/>
        <w:spacing w:before="0" w:lineRule="auto"/>
        <w:ind w:firstLine="0"/>
        <w:rPr>
          <w:b w:val="0"/>
          <w:bCs w:val="0"/>
        </w:rPr>
      </w:pPr>
      <w:r w:rsidDel="00000000" w:rsidR="00000000" w:rsidRPr="00000000">
        <w:rPr>
          <w:b w:val="0"/>
          <w:bCs w:val="0"/>
          <w:rtl w:val="0"/>
        </w:rPr>
        <w:t xml:space="preserve">    CONSTRAINT fk_menu_item_plan</w:t>
      </w:r>
    </w:p>
    <w:p w:rsidR="00000000" w:rsidDel="00000000" w:rsidP="00000000" w:rsidRDefault="00000000" w:rsidRPr="00000000" w14:paraId="00000101">
      <w:pPr>
        <w:pStyle w:val="Heading2"/>
        <w:spacing w:before="0" w:lineRule="auto"/>
        <w:ind w:firstLine="0"/>
        <w:rPr>
          <w:b w:val="0"/>
          <w:bCs w:val="0"/>
        </w:rPr>
      </w:pPr>
      <w:r w:rsidDel="00000000" w:rsidR="00000000" w:rsidRPr="00000000">
        <w:rPr>
          <w:b w:val="0"/>
          <w:bCs w:val="0"/>
          <w:rtl w:val="0"/>
        </w:rPr>
        <w:t xml:space="preserve">        FOREIGN KEY (id_plan)</w:t>
      </w:r>
    </w:p>
    <w:p w:rsidR="00000000" w:rsidDel="00000000" w:rsidP="00000000" w:rsidRDefault="00000000" w:rsidRPr="00000000" w14:paraId="00000102">
      <w:pPr>
        <w:pStyle w:val="Heading2"/>
        <w:spacing w:before="0" w:lineRule="auto"/>
        <w:ind w:firstLine="0"/>
        <w:rPr>
          <w:b w:val="0"/>
          <w:bCs w:val="0"/>
        </w:rPr>
      </w:pPr>
      <w:r w:rsidDel="00000000" w:rsidR="00000000" w:rsidRPr="00000000">
        <w:rPr>
          <w:b w:val="0"/>
          <w:bCs w:val="0"/>
          <w:rtl w:val="0"/>
        </w:rPr>
        <w:t xml:space="preserve">        REFERENCES plan_menu (id_plan)</w:t>
      </w:r>
    </w:p>
    <w:p w:rsidR="00000000" w:rsidDel="00000000" w:rsidP="00000000" w:rsidRDefault="00000000" w:rsidRPr="00000000" w14:paraId="00000103">
      <w:pPr>
        <w:pStyle w:val="Heading2"/>
        <w:spacing w:before="0" w:lineRule="auto"/>
        <w:ind w:firstLine="0"/>
        <w:rPr>
          <w:b w:val="0"/>
          <w:bCs w:val="0"/>
        </w:rPr>
      </w:pPr>
      <w:r w:rsidDel="00000000" w:rsidR="00000000" w:rsidRPr="00000000">
        <w:rPr>
          <w:b w:val="0"/>
          <w:bCs w:val="0"/>
          <w:rtl w:val="0"/>
        </w:rPr>
        <w:t xml:space="preserve">        ON DELETE CASCADE,</w:t>
      </w:r>
    </w:p>
    <w:p w:rsidR="00000000" w:rsidDel="00000000" w:rsidP="00000000" w:rsidRDefault="00000000" w:rsidRPr="00000000" w14:paraId="00000104">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105">
      <w:pPr>
        <w:pStyle w:val="Heading2"/>
        <w:spacing w:before="0" w:lineRule="auto"/>
        <w:ind w:firstLine="0"/>
        <w:rPr>
          <w:b w:val="0"/>
          <w:bCs w:val="0"/>
        </w:rPr>
      </w:pPr>
      <w:r w:rsidDel="00000000" w:rsidR="00000000" w:rsidRPr="00000000">
        <w:rPr>
          <w:b w:val="0"/>
          <w:bCs w:val="0"/>
          <w:rtl w:val="0"/>
        </w:rPr>
        <w:t xml:space="preserve">    CONSTRAINT fk_menu_item_receta</w:t>
      </w:r>
    </w:p>
    <w:p w:rsidR="00000000" w:rsidDel="00000000" w:rsidP="00000000" w:rsidRDefault="00000000" w:rsidRPr="00000000" w14:paraId="00000106">
      <w:pPr>
        <w:pStyle w:val="Heading2"/>
        <w:spacing w:before="0" w:lineRule="auto"/>
        <w:ind w:firstLine="0"/>
        <w:rPr>
          <w:b w:val="0"/>
          <w:bCs w:val="0"/>
        </w:rPr>
      </w:pPr>
      <w:r w:rsidDel="00000000" w:rsidR="00000000" w:rsidRPr="00000000">
        <w:rPr>
          <w:b w:val="0"/>
          <w:bCs w:val="0"/>
          <w:rtl w:val="0"/>
        </w:rPr>
        <w:t xml:space="preserve">        FOREIGN KEY (id_receta)</w:t>
      </w:r>
    </w:p>
    <w:p w:rsidR="00000000" w:rsidDel="00000000" w:rsidP="00000000" w:rsidRDefault="00000000" w:rsidRPr="00000000" w14:paraId="00000107">
      <w:pPr>
        <w:pStyle w:val="Heading2"/>
        <w:spacing w:before="0" w:lineRule="auto"/>
        <w:ind w:firstLine="0"/>
        <w:rPr>
          <w:b w:val="0"/>
          <w:bCs w:val="0"/>
        </w:rPr>
      </w:pPr>
      <w:r w:rsidDel="00000000" w:rsidR="00000000" w:rsidRPr="00000000">
        <w:rPr>
          <w:b w:val="0"/>
          <w:bCs w:val="0"/>
          <w:rtl w:val="0"/>
        </w:rPr>
        <w:t xml:space="preserve">        REFERENCES receta (id_receta)</w:t>
      </w:r>
    </w:p>
    <w:p w:rsidR="00000000" w:rsidDel="00000000" w:rsidP="00000000" w:rsidRDefault="00000000" w:rsidRPr="00000000" w14:paraId="00000108">
      <w:pPr>
        <w:pStyle w:val="Heading2"/>
        <w:spacing w:before="0" w:lineRule="auto"/>
        <w:ind w:firstLine="0"/>
        <w:rPr>
          <w:b w:val="0"/>
          <w:bCs w:val="0"/>
        </w:rPr>
      </w:pPr>
      <w:r w:rsidDel="00000000" w:rsidR="00000000" w:rsidRPr="00000000">
        <w:rPr>
          <w:b w:val="0"/>
          <w:bCs w:val="0"/>
          <w:rtl w:val="0"/>
        </w:rPr>
        <w:t xml:space="preserve">        ON DELETE RESTRICT,</w:t>
      </w:r>
    </w:p>
    <w:p w:rsidR="00000000" w:rsidDel="00000000" w:rsidP="00000000" w:rsidRDefault="00000000" w:rsidRPr="00000000" w14:paraId="00000109">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10A">
      <w:pPr>
        <w:pStyle w:val="Heading2"/>
        <w:spacing w:before="0" w:lineRule="auto"/>
        <w:ind w:firstLine="0"/>
        <w:rPr>
          <w:b w:val="0"/>
          <w:bCs w:val="0"/>
        </w:rPr>
      </w:pPr>
      <w:r w:rsidDel="00000000" w:rsidR="00000000" w:rsidRPr="00000000">
        <w:rPr>
          <w:b w:val="0"/>
          <w:bCs w:val="0"/>
          <w:rtl w:val="0"/>
        </w:rPr>
        <w:t xml:space="preserve">    CONSTRAINT chk_menu_item_dia</w:t>
      </w:r>
    </w:p>
    <w:p w:rsidR="00000000" w:rsidDel="00000000" w:rsidP="00000000" w:rsidRDefault="00000000" w:rsidRPr="00000000" w14:paraId="0000010B">
      <w:pPr>
        <w:pStyle w:val="Heading2"/>
        <w:spacing w:before="0" w:lineRule="auto"/>
        <w:ind w:firstLine="0"/>
        <w:rPr>
          <w:b w:val="0"/>
          <w:bCs w:val="0"/>
        </w:rPr>
      </w:pPr>
      <w:r w:rsidDel="00000000" w:rsidR="00000000" w:rsidRPr="00000000">
        <w:rPr>
          <w:b w:val="0"/>
          <w:bCs w:val="0"/>
          <w:rtl w:val="0"/>
        </w:rPr>
        <w:t xml:space="preserve">        CHECK (dia_semana BETWEEN 1 AND 7),</w:t>
      </w:r>
    </w:p>
    <w:p w:rsidR="00000000" w:rsidDel="00000000" w:rsidP="00000000" w:rsidRDefault="00000000" w:rsidRPr="00000000" w14:paraId="0000010C">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10D">
      <w:pPr>
        <w:pStyle w:val="Heading2"/>
        <w:spacing w:before="0" w:lineRule="auto"/>
        <w:ind w:firstLine="0"/>
        <w:rPr>
          <w:b w:val="0"/>
          <w:bCs w:val="0"/>
        </w:rPr>
      </w:pPr>
      <w:r w:rsidDel="00000000" w:rsidR="00000000" w:rsidRPr="00000000">
        <w:rPr>
          <w:b w:val="0"/>
          <w:bCs w:val="0"/>
          <w:rtl w:val="0"/>
        </w:rPr>
        <w:t xml:space="preserve">    CONSTRAINT chk_menu_item_posicion</w:t>
      </w:r>
    </w:p>
    <w:p w:rsidR="00000000" w:rsidDel="00000000" w:rsidP="00000000" w:rsidRDefault="00000000" w:rsidRPr="00000000" w14:paraId="0000010E">
      <w:pPr>
        <w:pStyle w:val="Heading2"/>
        <w:spacing w:before="0" w:lineRule="auto"/>
        <w:ind w:firstLine="0"/>
        <w:rPr>
          <w:b w:val="0"/>
          <w:bCs w:val="0"/>
        </w:rPr>
      </w:pPr>
      <w:r w:rsidDel="00000000" w:rsidR="00000000" w:rsidRPr="00000000">
        <w:rPr>
          <w:b w:val="0"/>
          <w:bCs w:val="0"/>
          <w:rtl w:val="0"/>
        </w:rPr>
        <w:t xml:space="preserve">        CHECK (posicion &gt;= 0),</w:t>
      </w:r>
    </w:p>
    <w:p w:rsidR="00000000" w:rsidDel="00000000" w:rsidP="00000000" w:rsidRDefault="00000000" w:rsidRPr="00000000" w14:paraId="0000010F">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110">
      <w:pPr>
        <w:pStyle w:val="Heading2"/>
        <w:spacing w:before="0" w:lineRule="auto"/>
        <w:ind w:firstLine="0"/>
        <w:rPr>
          <w:b w:val="0"/>
          <w:bCs w:val="0"/>
        </w:rPr>
      </w:pPr>
      <w:r w:rsidDel="00000000" w:rsidR="00000000" w:rsidRPr="00000000">
        <w:rPr>
          <w:b w:val="0"/>
          <w:bCs w:val="0"/>
          <w:rtl w:val="0"/>
        </w:rPr>
        <w:t xml:space="preserve">    CONSTRAINT chk_menu_item_tipo_comida</w:t>
      </w:r>
    </w:p>
    <w:p w:rsidR="00000000" w:rsidDel="00000000" w:rsidP="00000000" w:rsidRDefault="00000000" w:rsidRPr="00000000" w14:paraId="00000111">
      <w:pPr>
        <w:pStyle w:val="Heading2"/>
        <w:spacing w:before="0" w:lineRule="auto"/>
        <w:ind w:firstLine="0"/>
        <w:rPr>
          <w:b w:val="0"/>
          <w:bCs w:val="0"/>
        </w:rPr>
      </w:pPr>
      <w:r w:rsidDel="00000000" w:rsidR="00000000" w:rsidRPr="00000000">
        <w:rPr>
          <w:b w:val="0"/>
          <w:bCs w:val="0"/>
          <w:rtl w:val="0"/>
        </w:rPr>
        <w:t xml:space="preserve">        CHECK (</w:t>
      </w:r>
    </w:p>
    <w:p w:rsidR="00000000" w:rsidDel="00000000" w:rsidP="00000000" w:rsidRDefault="00000000" w:rsidRPr="00000000" w14:paraId="00000112">
      <w:pPr>
        <w:pStyle w:val="Heading2"/>
        <w:spacing w:before="0" w:lineRule="auto"/>
        <w:ind w:firstLine="0"/>
        <w:rPr>
          <w:b w:val="0"/>
          <w:bCs w:val="0"/>
        </w:rPr>
      </w:pPr>
      <w:r w:rsidDel="00000000" w:rsidR="00000000" w:rsidRPr="00000000">
        <w:rPr>
          <w:b w:val="0"/>
          <w:bCs w:val="0"/>
          <w:rtl w:val="0"/>
        </w:rPr>
        <w:t xml:space="preserve">            tipo_comida IN (</w:t>
      </w:r>
    </w:p>
    <w:p w:rsidR="00000000" w:rsidDel="00000000" w:rsidP="00000000" w:rsidRDefault="00000000" w:rsidRPr="00000000" w14:paraId="00000113">
      <w:pPr>
        <w:pStyle w:val="Heading2"/>
        <w:spacing w:before="0" w:lineRule="auto"/>
        <w:ind w:firstLine="0"/>
        <w:rPr>
          <w:b w:val="0"/>
          <w:bCs w:val="0"/>
        </w:rPr>
      </w:pPr>
      <w:r w:rsidDel="00000000" w:rsidR="00000000" w:rsidRPr="00000000">
        <w:rPr>
          <w:b w:val="0"/>
          <w:bCs w:val="0"/>
          <w:rtl w:val="0"/>
        </w:rPr>
        <w:t xml:space="preserve">                'DESAYUNO',</w:t>
      </w:r>
    </w:p>
    <w:p w:rsidR="00000000" w:rsidDel="00000000" w:rsidP="00000000" w:rsidRDefault="00000000" w:rsidRPr="00000000" w14:paraId="00000114">
      <w:pPr>
        <w:pStyle w:val="Heading2"/>
        <w:spacing w:before="0" w:lineRule="auto"/>
        <w:ind w:firstLine="0"/>
        <w:rPr>
          <w:b w:val="0"/>
          <w:bCs w:val="0"/>
        </w:rPr>
      </w:pPr>
      <w:r w:rsidDel="00000000" w:rsidR="00000000" w:rsidRPr="00000000">
        <w:rPr>
          <w:b w:val="0"/>
          <w:bCs w:val="0"/>
          <w:rtl w:val="0"/>
        </w:rPr>
        <w:t xml:space="preserve">                'ALMUERZO',</w:t>
      </w:r>
    </w:p>
    <w:p w:rsidR="00000000" w:rsidDel="00000000" w:rsidP="00000000" w:rsidRDefault="00000000" w:rsidRPr="00000000" w14:paraId="00000115">
      <w:pPr>
        <w:pStyle w:val="Heading2"/>
        <w:spacing w:before="0" w:lineRule="auto"/>
        <w:ind w:firstLine="0"/>
        <w:rPr>
          <w:b w:val="0"/>
          <w:bCs w:val="0"/>
        </w:rPr>
      </w:pPr>
      <w:r w:rsidDel="00000000" w:rsidR="00000000" w:rsidRPr="00000000">
        <w:rPr>
          <w:b w:val="0"/>
          <w:bCs w:val="0"/>
          <w:rtl w:val="0"/>
        </w:rPr>
        <w:t xml:space="preserve">                'CENA',</w:t>
      </w:r>
    </w:p>
    <w:p w:rsidR="00000000" w:rsidDel="00000000" w:rsidP="00000000" w:rsidRDefault="00000000" w:rsidRPr="00000000" w14:paraId="00000116">
      <w:pPr>
        <w:pStyle w:val="Heading2"/>
        <w:spacing w:before="0" w:lineRule="auto"/>
        <w:ind w:firstLine="0"/>
        <w:rPr>
          <w:b w:val="0"/>
          <w:bCs w:val="0"/>
        </w:rPr>
      </w:pPr>
      <w:r w:rsidDel="00000000" w:rsidR="00000000" w:rsidRPr="00000000">
        <w:rPr>
          <w:b w:val="0"/>
          <w:bCs w:val="0"/>
          <w:rtl w:val="0"/>
        </w:rPr>
        <w:t xml:space="preserve">                'MERIENDA'</w:t>
      </w:r>
    </w:p>
    <w:p w:rsidR="00000000" w:rsidDel="00000000" w:rsidP="00000000" w:rsidRDefault="00000000" w:rsidRPr="00000000" w14:paraId="00000117">
      <w:pPr>
        <w:pStyle w:val="Heading2"/>
        <w:spacing w:before="0" w:lineRule="auto"/>
        <w:ind w:firstLine="0"/>
        <w:rPr>
          <w:b w:val="0"/>
          <w:bCs w:val="0"/>
        </w:rPr>
      </w:pPr>
      <w:r w:rsidDel="00000000" w:rsidR="00000000" w:rsidRPr="00000000">
        <w:rPr>
          <w:b w:val="0"/>
          <w:bCs w:val="0"/>
          <w:rtl w:val="0"/>
        </w:rPr>
        <w:t xml:space="preserve">            )</w:t>
      </w:r>
    </w:p>
    <w:p w:rsidR="00000000" w:rsidDel="00000000" w:rsidP="00000000" w:rsidRDefault="00000000" w:rsidRPr="00000000" w14:paraId="00000118">
      <w:pPr>
        <w:pStyle w:val="Heading2"/>
        <w:spacing w:before="0" w:lineRule="auto"/>
        <w:ind w:firstLine="0"/>
        <w:rPr>
          <w:b w:val="0"/>
          <w:bCs w:val="0"/>
        </w:rPr>
      </w:pPr>
      <w:r w:rsidDel="00000000" w:rsidR="00000000" w:rsidRPr="00000000">
        <w:rPr>
          <w:b w:val="0"/>
          <w:bCs w:val="0"/>
          <w:rtl w:val="0"/>
        </w:rPr>
        <w:t xml:space="preserve">        ),</w:t>
      </w:r>
    </w:p>
    <w:p w:rsidR="00000000" w:rsidDel="00000000" w:rsidP="00000000" w:rsidRDefault="00000000" w:rsidRPr="00000000" w14:paraId="00000119">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11A">
      <w:pPr>
        <w:pStyle w:val="Heading2"/>
        <w:spacing w:before="0" w:lineRule="auto"/>
        <w:ind w:firstLine="0"/>
        <w:rPr>
          <w:b w:val="0"/>
          <w:bCs w:val="0"/>
        </w:rPr>
      </w:pPr>
      <w:r w:rsidDel="00000000" w:rsidR="00000000" w:rsidRPr="00000000">
        <w:rPr>
          <w:b w:val="0"/>
          <w:bCs w:val="0"/>
          <w:rtl w:val="0"/>
        </w:rPr>
        <w:t xml:space="preserve">    CONSTRAINT uq_menu_item_slot</w:t>
      </w:r>
    </w:p>
    <w:p w:rsidR="00000000" w:rsidDel="00000000" w:rsidP="00000000" w:rsidRDefault="00000000" w:rsidRPr="00000000" w14:paraId="0000011B">
      <w:pPr>
        <w:pStyle w:val="Heading2"/>
        <w:spacing w:before="0" w:lineRule="auto"/>
        <w:ind w:firstLine="0"/>
        <w:rPr>
          <w:b w:val="0"/>
          <w:bCs w:val="0"/>
        </w:rPr>
      </w:pPr>
      <w:r w:rsidDel="00000000" w:rsidR="00000000" w:rsidRPr="00000000">
        <w:rPr>
          <w:b w:val="0"/>
          <w:bCs w:val="0"/>
          <w:rtl w:val="0"/>
        </w:rPr>
        <w:t xml:space="preserve">        UNIQUE (</w:t>
      </w:r>
    </w:p>
    <w:p w:rsidR="00000000" w:rsidDel="00000000" w:rsidP="00000000" w:rsidRDefault="00000000" w:rsidRPr="00000000" w14:paraId="0000011C">
      <w:pPr>
        <w:pStyle w:val="Heading2"/>
        <w:spacing w:before="0" w:lineRule="auto"/>
        <w:ind w:firstLine="0"/>
        <w:rPr>
          <w:b w:val="0"/>
          <w:bCs w:val="0"/>
        </w:rPr>
      </w:pPr>
      <w:r w:rsidDel="00000000" w:rsidR="00000000" w:rsidRPr="00000000">
        <w:rPr>
          <w:b w:val="0"/>
          <w:bCs w:val="0"/>
          <w:rtl w:val="0"/>
        </w:rPr>
        <w:t xml:space="preserve">            id_plan,</w:t>
      </w:r>
    </w:p>
    <w:p w:rsidR="00000000" w:rsidDel="00000000" w:rsidP="00000000" w:rsidRDefault="00000000" w:rsidRPr="00000000" w14:paraId="0000011D">
      <w:pPr>
        <w:pStyle w:val="Heading2"/>
        <w:spacing w:before="0" w:lineRule="auto"/>
        <w:ind w:firstLine="0"/>
        <w:rPr>
          <w:b w:val="0"/>
          <w:bCs w:val="0"/>
        </w:rPr>
      </w:pPr>
      <w:r w:rsidDel="00000000" w:rsidR="00000000" w:rsidRPr="00000000">
        <w:rPr>
          <w:b w:val="0"/>
          <w:bCs w:val="0"/>
          <w:rtl w:val="0"/>
        </w:rPr>
        <w:t xml:space="preserve">            dia_semana,</w:t>
      </w:r>
    </w:p>
    <w:p w:rsidR="00000000" w:rsidDel="00000000" w:rsidP="00000000" w:rsidRDefault="00000000" w:rsidRPr="00000000" w14:paraId="0000011E">
      <w:pPr>
        <w:pStyle w:val="Heading2"/>
        <w:spacing w:before="0" w:lineRule="auto"/>
        <w:ind w:firstLine="0"/>
        <w:rPr>
          <w:b w:val="0"/>
          <w:bCs w:val="0"/>
        </w:rPr>
      </w:pPr>
      <w:r w:rsidDel="00000000" w:rsidR="00000000" w:rsidRPr="00000000">
        <w:rPr>
          <w:b w:val="0"/>
          <w:bCs w:val="0"/>
          <w:rtl w:val="0"/>
        </w:rPr>
        <w:t xml:space="preserve">            tipo_comida,</w:t>
      </w:r>
    </w:p>
    <w:p w:rsidR="00000000" w:rsidDel="00000000" w:rsidP="00000000" w:rsidRDefault="00000000" w:rsidRPr="00000000" w14:paraId="0000011F">
      <w:pPr>
        <w:pStyle w:val="Heading2"/>
        <w:spacing w:before="0" w:lineRule="auto"/>
        <w:ind w:firstLine="0"/>
        <w:rPr>
          <w:b w:val="0"/>
          <w:bCs w:val="0"/>
        </w:rPr>
      </w:pPr>
      <w:r w:rsidDel="00000000" w:rsidR="00000000" w:rsidRPr="00000000">
        <w:rPr>
          <w:b w:val="0"/>
          <w:bCs w:val="0"/>
          <w:rtl w:val="0"/>
        </w:rPr>
        <w:t xml:space="preserve">            posicion</w:t>
      </w:r>
    </w:p>
    <w:p w:rsidR="00000000" w:rsidDel="00000000" w:rsidP="00000000" w:rsidRDefault="00000000" w:rsidRPr="00000000" w14:paraId="00000120">
      <w:pPr>
        <w:pStyle w:val="Heading2"/>
        <w:spacing w:before="0" w:lineRule="auto"/>
        <w:ind w:firstLine="0"/>
        <w:rPr>
          <w:b w:val="0"/>
          <w:bCs w:val="0"/>
        </w:rPr>
      </w:pPr>
      <w:r w:rsidDel="00000000" w:rsidR="00000000" w:rsidRPr="00000000">
        <w:rPr>
          <w:b w:val="0"/>
          <w:bCs w:val="0"/>
          <w:rtl w:val="0"/>
        </w:rPr>
        <w:t xml:space="preserve">        )</w:t>
      </w:r>
    </w:p>
    <w:p w:rsidR="00000000" w:rsidDel="00000000" w:rsidP="00000000" w:rsidRDefault="00000000" w:rsidRPr="00000000" w14:paraId="00000121">
      <w:pPr>
        <w:pStyle w:val="Heading2"/>
        <w:spacing w:before="0" w:lineRule="auto"/>
        <w:ind w:firstLine="0"/>
        <w:rPr>
          <w:b w:val="0"/>
          <w:bCs w:val="0"/>
        </w:rPr>
      </w:pPr>
      <w:r w:rsidDel="00000000" w:rsidR="00000000" w:rsidRPr="00000000">
        <w:rPr>
          <w:b w:val="0"/>
          <w:bCs w:val="0"/>
          <w:rtl w:val="0"/>
        </w:rPr>
        <w:t xml:space="preserve">);</w:t>
      </w:r>
    </w:p>
    <w:p w:rsidR="00000000" w:rsidDel="00000000" w:rsidP="00000000" w:rsidRDefault="00000000" w:rsidRPr="00000000" w14:paraId="00000122">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123">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124">
      <w:pPr>
        <w:pStyle w:val="Heading2"/>
        <w:spacing w:before="0" w:lineRule="auto"/>
        <w:ind w:firstLine="0"/>
        <w:rPr>
          <w:b w:val="0"/>
          <w:bCs w:val="0"/>
        </w:rPr>
      </w:pPr>
      <w:r w:rsidDel="00000000" w:rsidR="00000000" w:rsidRPr="00000000">
        <w:rPr>
          <w:b w:val="0"/>
          <w:bCs w:val="0"/>
          <w:rtl w:val="0"/>
        </w:rPr>
        <w:t xml:space="preserve">-- ============================================================</w:t>
      </w:r>
    </w:p>
    <w:p w:rsidR="00000000" w:rsidDel="00000000" w:rsidP="00000000" w:rsidRDefault="00000000" w:rsidRPr="00000000" w14:paraId="00000125">
      <w:pPr>
        <w:pStyle w:val="Heading2"/>
        <w:spacing w:before="0" w:lineRule="auto"/>
        <w:ind w:firstLine="0"/>
        <w:rPr>
          <w:b w:val="0"/>
          <w:bCs w:val="0"/>
        </w:rPr>
      </w:pPr>
      <w:r w:rsidDel="00000000" w:rsidR="00000000" w:rsidRPr="00000000">
        <w:rPr>
          <w:b w:val="0"/>
          <w:bCs w:val="0"/>
          <w:rtl w:val="0"/>
        </w:rPr>
        <w:t xml:space="preserve">-- 5. RECETA_INGREDIENTE</w:t>
      </w:r>
    </w:p>
    <w:p w:rsidR="00000000" w:rsidDel="00000000" w:rsidP="00000000" w:rsidRDefault="00000000" w:rsidRPr="00000000" w14:paraId="00000126">
      <w:pPr>
        <w:pStyle w:val="Heading2"/>
        <w:spacing w:before="0" w:lineRule="auto"/>
        <w:ind w:firstLine="0"/>
        <w:rPr>
          <w:b w:val="0"/>
          <w:bCs w:val="0"/>
        </w:rPr>
      </w:pPr>
      <w:r w:rsidDel="00000000" w:rsidR="00000000" w:rsidRPr="00000000">
        <w:rPr>
          <w:b w:val="0"/>
          <w:bCs w:val="0"/>
          <w:rtl w:val="0"/>
        </w:rPr>
        <w:t xml:space="preserve">-- ============================================================</w:t>
      </w:r>
    </w:p>
    <w:p w:rsidR="00000000" w:rsidDel="00000000" w:rsidP="00000000" w:rsidRDefault="00000000" w:rsidRPr="00000000" w14:paraId="00000127">
      <w:pPr>
        <w:pStyle w:val="Heading2"/>
        <w:spacing w:before="0" w:lineRule="auto"/>
        <w:ind w:firstLine="0"/>
        <w:rPr>
          <w:b w:val="0"/>
          <w:bCs w:val="0"/>
        </w:rPr>
      </w:pPr>
      <w:r w:rsidDel="00000000" w:rsidR="00000000" w:rsidRPr="00000000">
        <w:rPr>
          <w:b w:val="0"/>
          <w:bCs w:val="0"/>
          <w:rtl w:val="0"/>
        </w:rPr>
        <w:t xml:space="preserve">CREATE TABLE IF NOT EXISTS receta_ingrediente (</w:t>
      </w:r>
    </w:p>
    <w:p w:rsidR="00000000" w:rsidDel="00000000" w:rsidP="00000000" w:rsidRDefault="00000000" w:rsidRPr="00000000" w14:paraId="00000128">
      <w:pPr>
        <w:pStyle w:val="Heading2"/>
        <w:spacing w:before="0" w:lineRule="auto"/>
        <w:ind w:firstLine="0"/>
        <w:rPr>
          <w:b w:val="0"/>
          <w:bCs w:val="0"/>
        </w:rPr>
      </w:pPr>
      <w:r w:rsidDel="00000000" w:rsidR="00000000" w:rsidRPr="00000000">
        <w:rPr>
          <w:b w:val="0"/>
          <w:bCs w:val="0"/>
          <w:rtl w:val="0"/>
        </w:rPr>
        <w:t xml:space="preserve">    id_receta_ingrediente  BIGSERIAL PRIMARY KEY,</w:t>
      </w:r>
    </w:p>
    <w:p w:rsidR="00000000" w:rsidDel="00000000" w:rsidP="00000000" w:rsidRDefault="00000000" w:rsidRPr="00000000" w14:paraId="00000129">
      <w:pPr>
        <w:pStyle w:val="Heading2"/>
        <w:spacing w:before="0" w:lineRule="auto"/>
        <w:ind w:firstLine="0"/>
        <w:rPr>
          <w:b w:val="0"/>
          <w:bCs w:val="0"/>
        </w:rPr>
      </w:pPr>
      <w:r w:rsidDel="00000000" w:rsidR="00000000" w:rsidRPr="00000000">
        <w:rPr>
          <w:b w:val="0"/>
          <w:bCs w:val="0"/>
          <w:rtl w:val="0"/>
        </w:rPr>
        <w:t xml:space="preserve">    id_receta              BIGINT NOT NULL,</w:t>
      </w:r>
    </w:p>
    <w:p w:rsidR="00000000" w:rsidDel="00000000" w:rsidP="00000000" w:rsidRDefault="00000000" w:rsidRPr="00000000" w14:paraId="0000012A">
      <w:pPr>
        <w:pStyle w:val="Heading2"/>
        <w:spacing w:before="0" w:lineRule="auto"/>
        <w:ind w:firstLine="0"/>
        <w:rPr>
          <w:b w:val="0"/>
          <w:bCs w:val="0"/>
        </w:rPr>
      </w:pPr>
      <w:r w:rsidDel="00000000" w:rsidR="00000000" w:rsidRPr="00000000">
        <w:rPr>
          <w:b w:val="0"/>
          <w:bCs w:val="0"/>
          <w:rtl w:val="0"/>
        </w:rPr>
        <w:t xml:space="preserve">    id_ingrediente         BIGINT NOT NULL,</w:t>
      </w:r>
    </w:p>
    <w:p w:rsidR="00000000" w:rsidDel="00000000" w:rsidP="00000000" w:rsidRDefault="00000000" w:rsidRPr="00000000" w14:paraId="0000012B">
      <w:pPr>
        <w:pStyle w:val="Heading2"/>
        <w:spacing w:before="0" w:lineRule="auto"/>
        <w:ind w:firstLine="0"/>
        <w:rPr>
          <w:b w:val="0"/>
          <w:bCs w:val="0"/>
        </w:rPr>
      </w:pPr>
      <w:r w:rsidDel="00000000" w:rsidR="00000000" w:rsidRPr="00000000">
        <w:rPr>
          <w:b w:val="0"/>
          <w:bCs w:val="0"/>
          <w:rtl w:val="0"/>
        </w:rPr>
        <w:t xml:space="preserve">    cantidad               NUMERIC(12,3) NOT NULL,</w:t>
      </w:r>
    </w:p>
    <w:p w:rsidR="00000000" w:rsidDel="00000000" w:rsidP="00000000" w:rsidRDefault="00000000" w:rsidRPr="00000000" w14:paraId="0000012C">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12D">
      <w:pPr>
        <w:pStyle w:val="Heading2"/>
        <w:spacing w:before="0" w:lineRule="auto"/>
        <w:ind w:firstLine="0"/>
        <w:rPr>
          <w:b w:val="0"/>
          <w:bCs w:val="0"/>
        </w:rPr>
      </w:pPr>
      <w:r w:rsidDel="00000000" w:rsidR="00000000" w:rsidRPr="00000000">
        <w:rPr>
          <w:b w:val="0"/>
          <w:bCs w:val="0"/>
          <w:rtl w:val="0"/>
        </w:rPr>
        <w:t xml:space="preserve">    CONSTRAINT fk_receta_ingrediente_receta</w:t>
      </w:r>
    </w:p>
    <w:p w:rsidR="00000000" w:rsidDel="00000000" w:rsidP="00000000" w:rsidRDefault="00000000" w:rsidRPr="00000000" w14:paraId="0000012E">
      <w:pPr>
        <w:pStyle w:val="Heading2"/>
        <w:spacing w:before="0" w:lineRule="auto"/>
        <w:ind w:firstLine="0"/>
        <w:rPr>
          <w:b w:val="0"/>
          <w:bCs w:val="0"/>
        </w:rPr>
      </w:pPr>
      <w:r w:rsidDel="00000000" w:rsidR="00000000" w:rsidRPr="00000000">
        <w:rPr>
          <w:b w:val="0"/>
          <w:bCs w:val="0"/>
          <w:rtl w:val="0"/>
        </w:rPr>
        <w:t xml:space="preserve">        FOREIGN KEY (id_receta)</w:t>
      </w:r>
    </w:p>
    <w:p w:rsidR="00000000" w:rsidDel="00000000" w:rsidP="00000000" w:rsidRDefault="00000000" w:rsidRPr="00000000" w14:paraId="0000012F">
      <w:pPr>
        <w:pStyle w:val="Heading2"/>
        <w:spacing w:before="0" w:lineRule="auto"/>
        <w:ind w:firstLine="0"/>
        <w:rPr>
          <w:b w:val="0"/>
          <w:bCs w:val="0"/>
        </w:rPr>
      </w:pPr>
      <w:r w:rsidDel="00000000" w:rsidR="00000000" w:rsidRPr="00000000">
        <w:rPr>
          <w:b w:val="0"/>
          <w:bCs w:val="0"/>
          <w:rtl w:val="0"/>
        </w:rPr>
        <w:t xml:space="preserve">        REFERENCES receta (id_receta)</w:t>
      </w:r>
    </w:p>
    <w:p w:rsidR="00000000" w:rsidDel="00000000" w:rsidP="00000000" w:rsidRDefault="00000000" w:rsidRPr="00000000" w14:paraId="00000130">
      <w:pPr>
        <w:pStyle w:val="Heading2"/>
        <w:spacing w:before="0" w:lineRule="auto"/>
        <w:ind w:firstLine="0"/>
        <w:rPr>
          <w:b w:val="0"/>
          <w:bCs w:val="0"/>
        </w:rPr>
      </w:pPr>
      <w:r w:rsidDel="00000000" w:rsidR="00000000" w:rsidRPr="00000000">
        <w:rPr>
          <w:b w:val="0"/>
          <w:bCs w:val="0"/>
          <w:rtl w:val="0"/>
        </w:rPr>
        <w:t xml:space="preserve">        ON DELETE CASCADE,</w:t>
      </w:r>
    </w:p>
    <w:p w:rsidR="00000000" w:rsidDel="00000000" w:rsidP="00000000" w:rsidRDefault="00000000" w:rsidRPr="00000000" w14:paraId="00000131">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132">
      <w:pPr>
        <w:pStyle w:val="Heading2"/>
        <w:spacing w:before="0" w:lineRule="auto"/>
        <w:ind w:firstLine="0"/>
        <w:rPr>
          <w:b w:val="0"/>
          <w:bCs w:val="0"/>
        </w:rPr>
      </w:pPr>
      <w:r w:rsidDel="00000000" w:rsidR="00000000" w:rsidRPr="00000000">
        <w:rPr>
          <w:b w:val="0"/>
          <w:bCs w:val="0"/>
          <w:rtl w:val="0"/>
        </w:rPr>
        <w:t xml:space="preserve">    CONSTRAINT fk_receta_ingrediente_ingrediente</w:t>
      </w:r>
    </w:p>
    <w:p w:rsidR="00000000" w:rsidDel="00000000" w:rsidP="00000000" w:rsidRDefault="00000000" w:rsidRPr="00000000" w14:paraId="00000133">
      <w:pPr>
        <w:pStyle w:val="Heading2"/>
        <w:spacing w:before="0" w:lineRule="auto"/>
        <w:ind w:firstLine="0"/>
        <w:rPr>
          <w:b w:val="0"/>
          <w:bCs w:val="0"/>
        </w:rPr>
      </w:pPr>
      <w:r w:rsidDel="00000000" w:rsidR="00000000" w:rsidRPr="00000000">
        <w:rPr>
          <w:b w:val="0"/>
          <w:bCs w:val="0"/>
          <w:rtl w:val="0"/>
        </w:rPr>
        <w:t xml:space="preserve">        FOREIGN KEY (id_ingrediente)</w:t>
      </w:r>
    </w:p>
    <w:p w:rsidR="00000000" w:rsidDel="00000000" w:rsidP="00000000" w:rsidRDefault="00000000" w:rsidRPr="00000000" w14:paraId="00000134">
      <w:pPr>
        <w:pStyle w:val="Heading2"/>
        <w:spacing w:before="0" w:lineRule="auto"/>
        <w:ind w:firstLine="0"/>
        <w:rPr>
          <w:b w:val="0"/>
          <w:bCs w:val="0"/>
        </w:rPr>
      </w:pPr>
      <w:r w:rsidDel="00000000" w:rsidR="00000000" w:rsidRPr="00000000">
        <w:rPr>
          <w:b w:val="0"/>
          <w:bCs w:val="0"/>
          <w:rtl w:val="0"/>
        </w:rPr>
        <w:t xml:space="preserve">        REFERENCES ingrediente (id_ingrediente)</w:t>
      </w:r>
    </w:p>
    <w:p w:rsidR="00000000" w:rsidDel="00000000" w:rsidP="00000000" w:rsidRDefault="00000000" w:rsidRPr="00000000" w14:paraId="00000135">
      <w:pPr>
        <w:pStyle w:val="Heading2"/>
        <w:spacing w:before="0" w:lineRule="auto"/>
        <w:ind w:firstLine="0"/>
        <w:rPr>
          <w:b w:val="0"/>
          <w:bCs w:val="0"/>
        </w:rPr>
      </w:pPr>
      <w:r w:rsidDel="00000000" w:rsidR="00000000" w:rsidRPr="00000000">
        <w:rPr>
          <w:b w:val="0"/>
          <w:bCs w:val="0"/>
          <w:rtl w:val="0"/>
        </w:rPr>
        <w:t xml:space="preserve">        ON DELETE RESTRICT,</w:t>
      </w:r>
    </w:p>
    <w:p w:rsidR="00000000" w:rsidDel="00000000" w:rsidP="00000000" w:rsidRDefault="00000000" w:rsidRPr="00000000" w14:paraId="00000136">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137">
      <w:pPr>
        <w:pStyle w:val="Heading2"/>
        <w:spacing w:before="0" w:lineRule="auto"/>
        <w:ind w:firstLine="0"/>
        <w:rPr>
          <w:b w:val="0"/>
          <w:bCs w:val="0"/>
        </w:rPr>
      </w:pPr>
      <w:r w:rsidDel="00000000" w:rsidR="00000000" w:rsidRPr="00000000">
        <w:rPr>
          <w:b w:val="0"/>
          <w:bCs w:val="0"/>
          <w:rtl w:val="0"/>
        </w:rPr>
        <w:t xml:space="preserve">    CONSTRAINT chk_receta_ingrediente_cantidad</w:t>
      </w:r>
    </w:p>
    <w:p w:rsidR="00000000" w:rsidDel="00000000" w:rsidP="00000000" w:rsidRDefault="00000000" w:rsidRPr="00000000" w14:paraId="00000138">
      <w:pPr>
        <w:pStyle w:val="Heading2"/>
        <w:spacing w:before="0" w:lineRule="auto"/>
        <w:ind w:firstLine="0"/>
        <w:rPr>
          <w:b w:val="0"/>
          <w:bCs w:val="0"/>
        </w:rPr>
      </w:pPr>
      <w:r w:rsidDel="00000000" w:rsidR="00000000" w:rsidRPr="00000000">
        <w:rPr>
          <w:b w:val="0"/>
          <w:bCs w:val="0"/>
          <w:rtl w:val="0"/>
        </w:rPr>
        <w:t xml:space="preserve">        CHECK (cantidad &gt; 0),</w:t>
      </w:r>
    </w:p>
    <w:p w:rsidR="00000000" w:rsidDel="00000000" w:rsidP="00000000" w:rsidRDefault="00000000" w:rsidRPr="00000000" w14:paraId="00000139">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13A">
      <w:pPr>
        <w:pStyle w:val="Heading2"/>
        <w:spacing w:before="0" w:lineRule="auto"/>
        <w:ind w:firstLine="0"/>
        <w:rPr>
          <w:b w:val="0"/>
          <w:bCs w:val="0"/>
        </w:rPr>
      </w:pPr>
      <w:r w:rsidDel="00000000" w:rsidR="00000000" w:rsidRPr="00000000">
        <w:rPr>
          <w:b w:val="0"/>
          <w:bCs w:val="0"/>
          <w:rtl w:val="0"/>
        </w:rPr>
        <w:t xml:space="preserve">    CONSTRAINT uq_receta_ingrediente</w:t>
      </w:r>
    </w:p>
    <w:p w:rsidR="00000000" w:rsidDel="00000000" w:rsidP="00000000" w:rsidRDefault="00000000" w:rsidRPr="00000000" w14:paraId="0000013B">
      <w:pPr>
        <w:pStyle w:val="Heading2"/>
        <w:spacing w:before="0" w:lineRule="auto"/>
        <w:ind w:firstLine="0"/>
        <w:rPr>
          <w:b w:val="0"/>
          <w:bCs w:val="0"/>
        </w:rPr>
      </w:pPr>
      <w:r w:rsidDel="00000000" w:rsidR="00000000" w:rsidRPr="00000000">
        <w:rPr>
          <w:b w:val="0"/>
          <w:bCs w:val="0"/>
          <w:rtl w:val="0"/>
        </w:rPr>
        <w:t xml:space="preserve">        UNIQUE (</w:t>
      </w:r>
    </w:p>
    <w:p w:rsidR="00000000" w:rsidDel="00000000" w:rsidP="00000000" w:rsidRDefault="00000000" w:rsidRPr="00000000" w14:paraId="0000013C">
      <w:pPr>
        <w:pStyle w:val="Heading2"/>
        <w:spacing w:before="0" w:lineRule="auto"/>
        <w:ind w:firstLine="0"/>
        <w:rPr>
          <w:b w:val="0"/>
          <w:bCs w:val="0"/>
        </w:rPr>
      </w:pPr>
      <w:r w:rsidDel="00000000" w:rsidR="00000000" w:rsidRPr="00000000">
        <w:rPr>
          <w:b w:val="0"/>
          <w:bCs w:val="0"/>
          <w:rtl w:val="0"/>
        </w:rPr>
        <w:t xml:space="preserve">            id_receta,</w:t>
      </w:r>
    </w:p>
    <w:p w:rsidR="00000000" w:rsidDel="00000000" w:rsidP="00000000" w:rsidRDefault="00000000" w:rsidRPr="00000000" w14:paraId="0000013D">
      <w:pPr>
        <w:pStyle w:val="Heading2"/>
        <w:spacing w:before="0" w:lineRule="auto"/>
        <w:ind w:firstLine="0"/>
        <w:rPr>
          <w:b w:val="0"/>
          <w:bCs w:val="0"/>
        </w:rPr>
      </w:pPr>
      <w:r w:rsidDel="00000000" w:rsidR="00000000" w:rsidRPr="00000000">
        <w:rPr>
          <w:b w:val="0"/>
          <w:bCs w:val="0"/>
          <w:rtl w:val="0"/>
        </w:rPr>
        <w:t xml:space="preserve">            id_ingrediente</w:t>
      </w:r>
    </w:p>
    <w:p w:rsidR="00000000" w:rsidDel="00000000" w:rsidP="00000000" w:rsidRDefault="00000000" w:rsidRPr="00000000" w14:paraId="0000013E">
      <w:pPr>
        <w:pStyle w:val="Heading2"/>
        <w:spacing w:before="0" w:lineRule="auto"/>
        <w:ind w:firstLine="0"/>
        <w:rPr>
          <w:b w:val="0"/>
          <w:bCs w:val="0"/>
        </w:rPr>
      </w:pPr>
      <w:r w:rsidDel="00000000" w:rsidR="00000000" w:rsidRPr="00000000">
        <w:rPr>
          <w:b w:val="0"/>
          <w:bCs w:val="0"/>
          <w:rtl w:val="0"/>
        </w:rPr>
        <w:t xml:space="preserve">        )</w:t>
      </w:r>
    </w:p>
    <w:p w:rsidR="00000000" w:rsidDel="00000000" w:rsidP="00000000" w:rsidRDefault="00000000" w:rsidRPr="00000000" w14:paraId="0000013F">
      <w:pPr>
        <w:pStyle w:val="Heading2"/>
        <w:spacing w:before="0" w:lineRule="auto"/>
        <w:ind w:firstLine="0"/>
        <w:rPr>
          <w:b w:val="0"/>
          <w:bCs w:val="0"/>
        </w:rPr>
      </w:pPr>
      <w:r w:rsidDel="00000000" w:rsidR="00000000" w:rsidRPr="00000000">
        <w:rPr>
          <w:b w:val="0"/>
          <w:bCs w:val="0"/>
          <w:rtl w:val="0"/>
        </w:rPr>
        <w:t xml:space="preserve">);</w:t>
      </w:r>
    </w:p>
    <w:p w:rsidR="00000000" w:rsidDel="00000000" w:rsidP="00000000" w:rsidRDefault="00000000" w:rsidRPr="00000000" w14:paraId="00000140">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141">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142">
      <w:pPr>
        <w:pStyle w:val="Heading2"/>
        <w:spacing w:before="0" w:lineRule="auto"/>
        <w:ind w:firstLine="0"/>
        <w:rPr>
          <w:b w:val="0"/>
          <w:bCs w:val="0"/>
        </w:rPr>
      </w:pPr>
      <w:r w:rsidDel="00000000" w:rsidR="00000000" w:rsidRPr="00000000">
        <w:rPr>
          <w:b w:val="0"/>
          <w:bCs w:val="0"/>
          <w:rtl w:val="0"/>
        </w:rPr>
        <w:t xml:space="preserve">-- ============================================================</w:t>
      </w:r>
    </w:p>
    <w:p w:rsidR="00000000" w:rsidDel="00000000" w:rsidP="00000000" w:rsidRDefault="00000000" w:rsidRPr="00000000" w14:paraId="00000143">
      <w:pPr>
        <w:pStyle w:val="Heading2"/>
        <w:spacing w:before="0" w:lineRule="auto"/>
        <w:ind w:firstLine="0"/>
        <w:rPr>
          <w:b w:val="0"/>
          <w:bCs w:val="0"/>
        </w:rPr>
      </w:pPr>
      <w:r w:rsidDel="00000000" w:rsidR="00000000" w:rsidRPr="00000000">
        <w:rPr>
          <w:b w:val="0"/>
          <w:bCs w:val="0"/>
          <w:rtl w:val="0"/>
        </w:rPr>
        <w:t xml:space="preserve">-- INDEXES</w:t>
      </w:r>
    </w:p>
    <w:p w:rsidR="00000000" w:rsidDel="00000000" w:rsidP="00000000" w:rsidRDefault="00000000" w:rsidRPr="00000000" w14:paraId="00000144">
      <w:pPr>
        <w:pStyle w:val="Heading2"/>
        <w:spacing w:before="0" w:lineRule="auto"/>
        <w:ind w:firstLine="0"/>
        <w:rPr>
          <w:b w:val="0"/>
          <w:bCs w:val="0"/>
        </w:rPr>
      </w:pPr>
      <w:r w:rsidDel="00000000" w:rsidR="00000000" w:rsidRPr="00000000">
        <w:rPr>
          <w:b w:val="0"/>
          <w:bCs w:val="0"/>
          <w:rtl w:val="0"/>
        </w:rPr>
        <w:t xml:space="preserve">-- ============================================================</w:t>
      </w:r>
    </w:p>
    <w:p w:rsidR="00000000" w:rsidDel="00000000" w:rsidP="00000000" w:rsidRDefault="00000000" w:rsidRPr="00000000" w14:paraId="00000145">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146">
      <w:pPr>
        <w:pStyle w:val="Heading2"/>
        <w:spacing w:before="0" w:lineRule="auto"/>
        <w:ind w:firstLine="0"/>
        <w:rPr>
          <w:b w:val="0"/>
          <w:bCs w:val="0"/>
        </w:rPr>
      </w:pPr>
      <w:r w:rsidDel="00000000" w:rsidR="00000000" w:rsidRPr="00000000">
        <w:rPr>
          <w:b w:val="0"/>
          <w:bCs w:val="0"/>
          <w:rtl w:val="0"/>
        </w:rPr>
        <w:t xml:space="preserve">CREATE INDEX IF NOT EXISTS idx_menu_item_plan</w:t>
      </w:r>
    </w:p>
    <w:p w:rsidR="00000000" w:rsidDel="00000000" w:rsidP="00000000" w:rsidRDefault="00000000" w:rsidRPr="00000000" w14:paraId="00000147">
      <w:pPr>
        <w:pStyle w:val="Heading2"/>
        <w:spacing w:before="0" w:lineRule="auto"/>
        <w:ind w:firstLine="0"/>
        <w:rPr>
          <w:b w:val="0"/>
          <w:bCs w:val="0"/>
        </w:rPr>
      </w:pPr>
      <w:r w:rsidDel="00000000" w:rsidR="00000000" w:rsidRPr="00000000">
        <w:rPr>
          <w:b w:val="0"/>
          <w:bCs w:val="0"/>
          <w:rtl w:val="0"/>
        </w:rPr>
        <w:t xml:space="preserve">    ON menu_item (id_plan);</w:t>
      </w:r>
    </w:p>
    <w:p w:rsidR="00000000" w:rsidDel="00000000" w:rsidP="00000000" w:rsidRDefault="00000000" w:rsidRPr="00000000" w14:paraId="00000148">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149">
      <w:pPr>
        <w:pStyle w:val="Heading2"/>
        <w:spacing w:before="0" w:lineRule="auto"/>
        <w:ind w:firstLine="0"/>
        <w:rPr>
          <w:b w:val="0"/>
          <w:bCs w:val="0"/>
        </w:rPr>
      </w:pPr>
      <w:r w:rsidDel="00000000" w:rsidR="00000000" w:rsidRPr="00000000">
        <w:rPr>
          <w:b w:val="0"/>
          <w:bCs w:val="0"/>
          <w:rtl w:val="0"/>
        </w:rPr>
        <w:t xml:space="preserve">CREATE INDEX IF NOT EXISTS idx_menu_item_receta</w:t>
      </w:r>
    </w:p>
    <w:p w:rsidR="00000000" w:rsidDel="00000000" w:rsidP="00000000" w:rsidRDefault="00000000" w:rsidRPr="00000000" w14:paraId="0000014A">
      <w:pPr>
        <w:pStyle w:val="Heading2"/>
        <w:spacing w:before="0" w:lineRule="auto"/>
        <w:ind w:firstLine="0"/>
        <w:rPr>
          <w:b w:val="0"/>
          <w:bCs w:val="0"/>
        </w:rPr>
      </w:pPr>
      <w:r w:rsidDel="00000000" w:rsidR="00000000" w:rsidRPr="00000000">
        <w:rPr>
          <w:b w:val="0"/>
          <w:bCs w:val="0"/>
          <w:rtl w:val="0"/>
        </w:rPr>
        <w:t xml:space="preserve">    ON menu_item (id_receta);</w:t>
      </w:r>
    </w:p>
    <w:p w:rsidR="00000000" w:rsidDel="00000000" w:rsidP="00000000" w:rsidRDefault="00000000" w:rsidRPr="00000000" w14:paraId="0000014B">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14C">
      <w:pPr>
        <w:pStyle w:val="Heading2"/>
        <w:spacing w:before="0" w:lineRule="auto"/>
        <w:ind w:firstLine="0"/>
        <w:rPr>
          <w:b w:val="0"/>
          <w:bCs w:val="0"/>
        </w:rPr>
      </w:pPr>
      <w:r w:rsidDel="00000000" w:rsidR="00000000" w:rsidRPr="00000000">
        <w:rPr>
          <w:b w:val="0"/>
          <w:bCs w:val="0"/>
          <w:rtl w:val="0"/>
        </w:rPr>
        <w:t xml:space="preserve">CREATE INDEX IF NOT EXISTS idx_menu_item_dia</w:t>
      </w:r>
    </w:p>
    <w:p w:rsidR="00000000" w:rsidDel="00000000" w:rsidP="00000000" w:rsidRDefault="00000000" w:rsidRPr="00000000" w14:paraId="0000014D">
      <w:pPr>
        <w:pStyle w:val="Heading2"/>
        <w:spacing w:before="0" w:lineRule="auto"/>
        <w:ind w:firstLine="0"/>
        <w:rPr>
          <w:b w:val="0"/>
          <w:bCs w:val="0"/>
        </w:rPr>
      </w:pPr>
      <w:r w:rsidDel="00000000" w:rsidR="00000000" w:rsidRPr="00000000">
        <w:rPr>
          <w:b w:val="0"/>
          <w:bCs w:val="0"/>
          <w:rtl w:val="0"/>
        </w:rPr>
        <w:t xml:space="preserve">    ON menu_item (id_plan, dia_semana);</w:t>
      </w:r>
    </w:p>
    <w:p w:rsidR="00000000" w:rsidDel="00000000" w:rsidP="00000000" w:rsidRDefault="00000000" w:rsidRPr="00000000" w14:paraId="0000014E">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14F">
      <w:pPr>
        <w:pStyle w:val="Heading2"/>
        <w:spacing w:before="0" w:lineRule="auto"/>
        <w:ind w:firstLine="0"/>
        <w:rPr>
          <w:b w:val="0"/>
          <w:bCs w:val="0"/>
        </w:rPr>
      </w:pPr>
      <w:r w:rsidDel="00000000" w:rsidR="00000000" w:rsidRPr="00000000">
        <w:rPr>
          <w:b w:val="0"/>
          <w:bCs w:val="0"/>
          <w:rtl w:val="0"/>
        </w:rPr>
        <w:t xml:space="preserve">CREATE INDEX IF NOT EXISTS idx_receta_ingrediente_receta</w:t>
      </w:r>
    </w:p>
    <w:p w:rsidR="00000000" w:rsidDel="00000000" w:rsidP="00000000" w:rsidRDefault="00000000" w:rsidRPr="00000000" w14:paraId="00000150">
      <w:pPr>
        <w:pStyle w:val="Heading2"/>
        <w:spacing w:before="0" w:lineRule="auto"/>
        <w:ind w:firstLine="0"/>
        <w:rPr>
          <w:b w:val="0"/>
          <w:bCs w:val="0"/>
        </w:rPr>
      </w:pPr>
      <w:r w:rsidDel="00000000" w:rsidR="00000000" w:rsidRPr="00000000">
        <w:rPr>
          <w:b w:val="0"/>
          <w:bCs w:val="0"/>
          <w:rtl w:val="0"/>
        </w:rPr>
        <w:t xml:space="preserve">    ON receta_ingrediente (id_receta);</w:t>
      </w:r>
    </w:p>
    <w:p w:rsidR="00000000" w:rsidDel="00000000" w:rsidP="00000000" w:rsidRDefault="00000000" w:rsidRPr="00000000" w14:paraId="00000151">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152">
      <w:pPr>
        <w:pStyle w:val="Heading2"/>
        <w:spacing w:before="0" w:lineRule="auto"/>
        <w:ind w:firstLine="0"/>
        <w:rPr>
          <w:b w:val="0"/>
          <w:bCs w:val="0"/>
        </w:rPr>
      </w:pPr>
      <w:r w:rsidDel="00000000" w:rsidR="00000000" w:rsidRPr="00000000">
        <w:rPr>
          <w:b w:val="0"/>
          <w:bCs w:val="0"/>
          <w:rtl w:val="0"/>
        </w:rPr>
        <w:t xml:space="preserve">CREATE INDEX IF NOT EXISTS idx_receta_ingrediente_ingrediente</w:t>
      </w:r>
    </w:p>
    <w:p w:rsidR="00000000" w:rsidDel="00000000" w:rsidP="00000000" w:rsidRDefault="00000000" w:rsidRPr="00000000" w14:paraId="00000153">
      <w:pPr>
        <w:pStyle w:val="Heading2"/>
        <w:spacing w:before="0" w:lineRule="auto"/>
        <w:ind w:firstLine="0"/>
        <w:rPr>
          <w:b w:val="0"/>
          <w:bCs w:val="0"/>
        </w:rPr>
      </w:pPr>
      <w:r w:rsidDel="00000000" w:rsidR="00000000" w:rsidRPr="00000000">
        <w:rPr>
          <w:b w:val="0"/>
          <w:bCs w:val="0"/>
          <w:rtl w:val="0"/>
        </w:rPr>
        <w:t xml:space="preserve">    ON receta_ingrediente (id_ingrediente);</w:t>
      </w:r>
    </w:p>
    <w:p w:rsidR="00000000" w:rsidDel="00000000" w:rsidP="00000000" w:rsidRDefault="00000000" w:rsidRPr="00000000" w14:paraId="00000154">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155">
      <w:pPr>
        <w:pStyle w:val="Heading2"/>
        <w:spacing w:before="0" w:lineRule="auto"/>
        <w:ind w:firstLine="0"/>
        <w:rPr>
          <w:b w:val="0"/>
          <w:bCs w:val="0"/>
        </w:rPr>
      </w:pPr>
      <w:r w:rsidDel="00000000" w:rsidR="00000000" w:rsidRPr="00000000">
        <w:rPr>
          <w:b w:val="0"/>
          <w:bCs w:val="0"/>
          <w:rtl w:val="0"/>
        </w:rPr>
        <w:t xml:space="preserve">CREATE INDEX IF NOT EXISTS idx_ingrediente_categoria</w:t>
      </w:r>
    </w:p>
    <w:p w:rsidR="00000000" w:rsidDel="00000000" w:rsidP="00000000" w:rsidRDefault="00000000" w:rsidRPr="00000000" w14:paraId="00000156">
      <w:pPr>
        <w:pStyle w:val="Heading2"/>
        <w:spacing w:before="0" w:lineRule="auto"/>
        <w:ind w:firstLine="0"/>
        <w:rPr>
          <w:b w:val="0"/>
          <w:bCs w:val="0"/>
        </w:rPr>
      </w:pPr>
      <w:r w:rsidDel="00000000" w:rsidR="00000000" w:rsidRPr="00000000">
        <w:rPr>
          <w:b w:val="0"/>
          <w:bCs w:val="0"/>
          <w:rtl w:val="0"/>
        </w:rPr>
        <w:t xml:space="preserve">    ON ingrediente (categoria);</w:t>
      </w:r>
    </w:p>
    <w:p w:rsidR="00000000" w:rsidDel="00000000" w:rsidP="00000000" w:rsidRDefault="00000000" w:rsidRPr="00000000" w14:paraId="00000157">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158">
      <w:pPr>
        <w:pStyle w:val="Heading2"/>
        <w:spacing w:before="0" w:lineRule="auto"/>
        <w:ind w:firstLine="0"/>
        <w:rPr>
          <w:b w:val="0"/>
          <w:bCs w:val="0"/>
        </w:rPr>
      </w:pPr>
      <w:bookmarkStart w:colFirst="0" w:colLast="0" w:name="_ymwz3oyhfggz" w:id="0"/>
      <w:bookmarkEnd w:id="0"/>
      <w:r w:rsidDel="00000000" w:rsidR="00000000" w:rsidRPr="00000000">
        <w:rPr>
          <w:rtl w:val="0"/>
        </w:rPr>
      </w:r>
    </w:p>
    <w:p w:rsidR="00000000" w:rsidDel="00000000" w:rsidP="00000000" w:rsidRDefault="00000000" w:rsidRPr="00000000" w14:paraId="00000159">
      <w:pPr>
        <w:pStyle w:val="Heading2"/>
        <w:spacing w:after="0" w:before="0" w:line="480" w:lineRule="auto"/>
        <w:ind w:firstLine="0"/>
        <w:rPr>
          <w:b w:val="0"/>
          <w:bCs w:val="0"/>
        </w:rPr>
      </w:pPr>
      <w:r w:rsidDel="00000000" w:rsidR="00000000" w:rsidRPr="00000000">
        <w:rPr>
          <w:b w:val="0"/>
          <w:bCs w:val="0"/>
          <w:rtl w:val="0"/>
        </w:rPr>
        <w:t xml:space="preserve">COMMIT;</w:t>
      </w:r>
    </w:p>
    <w:p w:rsidR="00000000" w:rsidDel="00000000" w:rsidP="00000000" w:rsidRDefault="00000000" w:rsidRPr="00000000" w14:paraId="0000015A">
      <w:pPr>
        <w:rPr/>
      </w:pPr>
      <w:r w:rsidDel="00000000" w:rsidR="00000000" w:rsidRPr="00000000">
        <w:rPr>
          <w:rtl w:val="0"/>
        </w:rPr>
        <w:t xml:space="preserve">                    ┌─────────────────┐</w:t>
      </w:r>
    </w:p>
    <w:p w:rsidR="00000000" w:rsidDel="00000000" w:rsidP="00000000" w:rsidRDefault="00000000" w:rsidRPr="00000000" w14:paraId="0000015B">
      <w:pPr>
        <w:rPr/>
      </w:pPr>
      <w:r w:rsidDel="00000000" w:rsidR="00000000" w:rsidRPr="00000000">
        <w:rPr>
          <w:rtl w:val="0"/>
        </w:rPr>
        <w:t xml:space="preserve">                    │    plan_menu    │</w:t>
      </w:r>
    </w:p>
    <w:p w:rsidR="00000000" w:rsidDel="00000000" w:rsidP="00000000" w:rsidRDefault="00000000" w:rsidRPr="00000000" w14:paraId="0000015C">
      <w:pPr>
        <w:rPr/>
      </w:pPr>
      <w:r w:rsidDel="00000000" w:rsidR="00000000" w:rsidRPr="00000000">
        <w:rPr>
          <w:rtl w:val="0"/>
        </w:rPr>
        <w:t xml:space="preserve">                    │─────────────────│</w:t>
      </w:r>
    </w:p>
    <w:p w:rsidR="00000000" w:rsidDel="00000000" w:rsidP="00000000" w:rsidRDefault="00000000" w:rsidRPr="00000000" w14:paraId="0000015D">
      <w:pPr>
        <w:rPr/>
      </w:pPr>
      <w:r w:rsidDel="00000000" w:rsidR="00000000" w:rsidRPr="00000000">
        <w:rPr>
          <w:rtl w:val="0"/>
        </w:rPr>
        <w:t xml:space="preserve">                    │ id_plan PK      │</w:t>
      </w:r>
    </w:p>
    <w:p w:rsidR="00000000" w:rsidDel="00000000" w:rsidP="00000000" w:rsidRDefault="00000000" w:rsidRPr="00000000" w14:paraId="0000015E">
      <w:pPr>
        <w:rPr/>
      </w:pPr>
      <w:r w:rsidDel="00000000" w:rsidR="00000000" w:rsidRPr="00000000">
        <w:rPr>
          <w:rtl w:val="0"/>
        </w:rPr>
        <w:t xml:space="preserve">                    │ semana_inicio   │</w:t>
      </w:r>
    </w:p>
    <w:p w:rsidR="00000000" w:rsidDel="00000000" w:rsidP="00000000" w:rsidRDefault="00000000" w:rsidRPr="00000000" w14:paraId="0000015F">
      <w:pPr>
        <w:rPr/>
      </w:pPr>
      <w:r w:rsidDel="00000000" w:rsidR="00000000" w:rsidRPr="00000000">
        <w:rPr>
          <w:rtl w:val="0"/>
        </w:rPr>
        <w:t xml:space="preserve">                    │ nombre          │</w:t>
      </w:r>
    </w:p>
    <w:p w:rsidR="00000000" w:rsidDel="00000000" w:rsidP="00000000" w:rsidRDefault="00000000" w:rsidRPr="00000000" w14:paraId="00000160">
      <w:pPr>
        <w:rPr/>
      </w:pPr>
      <w:r w:rsidDel="00000000" w:rsidR="00000000" w:rsidRPr="00000000">
        <w:rPr>
          <w:rtl w:val="0"/>
        </w:rPr>
        <w:t xml:space="preserve">                    │ estado          │</w:t>
      </w:r>
    </w:p>
    <w:p w:rsidR="00000000" w:rsidDel="00000000" w:rsidP="00000000" w:rsidRDefault="00000000" w:rsidRPr="00000000" w14:paraId="00000161">
      <w:pPr>
        <w:rPr/>
      </w:pPr>
      <w:r w:rsidDel="00000000" w:rsidR="00000000" w:rsidRPr="00000000">
        <w:rPr>
          <w:rtl w:val="0"/>
        </w:rPr>
        <w:t xml:space="preserve">                    └────────┬────────┘</w:t>
      </w:r>
    </w:p>
    <w:p w:rsidR="00000000" w:rsidDel="00000000" w:rsidP="00000000" w:rsidRDefault="00000000" w:rsidRPr="00000000" w14:paraId="00000162">
      <w:pPr>
        <w:rPr/>
      </w:pPr>
      <w:r w:rsidDel="00000000" w:rsidR="00000000" w:rsidRPr="00000000">
        <w:rPr>
          <w:rtl w:val="0"/>
        </w:rPr>
        <w:t xml:space="preserve">                             │</w:t>
      </w:r>
    </w:p>
    <w:p w:rsidR="00000000" w:rsidDel="00000000" w:rsidP="00000000" w:rsidRDefault="00000000" w:rsidRPr="00000000" w14:paraId="00000163">
      <w:pPr>
        <w:rPr/>
      </w:pPr>
      <w:r w:rsidDel="00000000" w:rsidR="00000000" w:rsidRPr="00000000">
        <w:rPr>
          <w:rtl w:val="0"/>
        </w:rPr>
        <w:t xml:space="preserve">                             │ 1:N</w:t>
      </w:r>
    </w:p>
    <w:p w:rsidR="00000000" w:rsidDel="00000000" w:rsidP="00000000" w:rsidRDefault="00000000" w:rsidRPr="00000000" w14:paraId="00000164">
      <w:pPr>
        <w:rPr/>
      </w:pPr>
      <w:r w:rsidDel="00000000" w:rsidR="00000000" w:rsidRPr="00000000">
        <w:rPr>
          <w:rtl w:val="0"/>
        </w:rPr>
        <w:t xml:space="preserve">                             ▼</w:t>
      </w:r>
    </w:p>
    <w:p w:rsidR="00000000" w:rsidDel="00000000" w:rsidP="00000000" w:rsidRDefault="00000000" w:rsidRPr="00000000" w14:paraId="00000165">
      <w:pPr>
        <w:rPr/>
      </w:pPr>
      <w:r w:rsidDel="00000000" w:rsidR="00000000" w:rsidRPr="00000000">
        <w:rPr>
          <w:rtl w:val="0"/>
        </w:rPr>
        <w:t xml:space="preserve">                    ┌─────────────────┐</w:t>
      </w:r>
    </w:p>
    <w:p w:rsidR="00000000" w:rsidDel="00000000" w:rsidP="00000000" w:rsidRDefault="00000000" w:rsidRPr="00000000" w14:paraId="00000166">
      <w:pPr>
        <w:rPr/>
      </w:pPr>
      <w:r w:rsidDel="00000000" w:rsidR="00000000" w:rsidRPr="00000000">
        <w:rPr>
          <w:rtl w:val="0"/>
        </w:rPr>
        <w:t xml:space="preserve">                    │    menu_item    │</w:t>
      </w:r>
    </w:p>
    <w:p w:rsidR="00000000" w:rsidDel="00000000" w:rsidP="00000000" w:rsidRDefault="00000000" w:rsidRPr="00000000" w14:paraId="00000167">
      <w:pPr>
        <w:rPr/>
      </w:pPr>
      <w:r w:rsidDel="00000000" w:rsidR="00000000" w:rsidRPr="00000000">
        <w:rPr>
          <w:rtl w:val="0"/>
        </w:rPr>
        <w:t xml:space="preserve">                    │─────────────────│</w:t>
      </w:r>
    </w:p>
    <w:p w:rsidR="00000000" w:rsidDel="00000000" w:rsidP="00000000" w:rsidRDefault="00000000" w:rsidRPr="00000000" w14:paraId="00000168">
      <w:pPr>
        <w:rPr/>
      </w:pPr>
      <w:r w:rsidDel="00000000" w:rsidR="00000000" w:rsidRPr="00000000">
        <w:rPr>
          <w:rtl w:val="0"/>
        </w:rPr>
        <w:t xml:space="preserve">                    │ id_item PK      │</w:t>
      </w:r>
    </w:p>
    <w:p w:rsidR="00000000" w:rsidDel="00000000" w:rsidP="00000000" w:rsidRDefault="00000000" w:rsidRPr="00000000" w14:paraId="00000169">
      <w:pPr>
        <w:rPr/>
      </w:pPr>
      <w:r w:rsidDel="00000000" w:rsidR="00000000" w:rsidRPr="00000000">
        <w:rPr>
          <w:rtl w:val="0"/>
        </w:rPr>
        <w:t xml:space="preserve">                    │ id_plan FK      │</w:t>
      </w:r>
    </w:p>
    <w:p w:rsidR="00000000" w:rsidDel="00000000" w:rsidP="00000000" w:rsidRDefault="00000000" w:rsidRPr="00000000" w14:paraId="0000016A">
      <w:pPr>
        <w:rPr/>
      </w:pPr>
      <w:r w:rsidDel="00000000" w:rsidR="00000000" w:rsidRPr="00000000">
        <w:rPr>
          <w:rtl w:val="0"/>
        </w:rPr>
        <w:t xml:space="preserve">                    │ id_receta FK    │</w:t>
      </w:r>
    </w:p>
    <w:p w:rsidR="00000000" w:rsidDel="00000000" w:rsidP="00000000" w:rsidRDefault="00000000" w:rsidRPr="00000000" w14:paraId="0000016B">
      <w:pPr>
        <w:rPr/>
      </w:pPr>
      <w:r w:rsidDel="00000000" w:rsidR="00000000" w:rsidRPr="00000000">
        <w:rPr>
          <w:rtl w:val="0"/>
        </w:rPr>
        <w:t xml:space="preserve">                    │ dia_semana      │</w:t>
      </w:r>
    </w:p>
    <w:p w:rsidR="00000000" w:rsidDel="00000000" w:rsidP="00000000" w:rsidRDefault="00000000" w:rsidRPr="00000000" w14:paraId="0000016C">
      <w:pPr>
        <w:rPr/>
      </w:pPr>
      <w:r w:rsidDel="00000000" w:rsidR="00000000" w:rsidRPr="00000000">
        <w:rPr>
          <w:rtl w:val="0"/>
        </w:rPr>
        <w:t xml:space="preserve">                    │ tipo_comida     │</w:t>
      </w:r>
    </w:p>
    <w:p w:rsidR="00000000" w:rsidDel="00000000" w:rsidP="00000000" w:rsidRDefault="00000000" w:rsidRPr="00000000" w14:paraId="0000016D">
      <w:pPr>
        <w:rPr/>
      </w:pPr>
      <w:r w:rsidDel="00000000" w:rsidR="00000000" w:rsidRPr="00000000">
        <w:rPr>
          <w:rtl w:val="0"/>
        </w:rPr>
        <w:t xml:space="preserve">                    │ posicion        │</w:t>
      </w:r>
    </w:p>
    <w:p w:rsidR="00000000" w:rsidDel="00000000" w:rsidP="00000000" w:rsidRDefault="00000000" w:rsidRPr="00000000" w14:paraId="0000016E">
      <w:pPr>
        <w:rPr/>
      </w:pPr>
      <w:r w:rsidDel="00000000" w:rsidR="00000000" w:rsidRPr="00000000">
        <w:rPr>
          <w:rtl w:val="0"/>
        </w:rPr>
        <w:t xml:space="preserve">                    └────────┬────────┘</w:t>
      </w:r>
    </w:p>
    <w:p w:rsidR="00000000" w:rsidDel="00000000" w:rsidP="00000000" w:rsidRDefault="00000000" w:rsidRPr="00000000" w14:paraId="0000016F">
      <w:pPr>
        <w:rPr/>
      </w:pPr>
      <w:r w:rsidDel="00000000" w:rsidR="00000000" w:rsidRPr="00000000">
        <w:rPr>
          <w:rtl w:val="0"/>
        </w:rPr>
        <w:t xml:space="preserve">                             │</w:t>
      </w:r>
    </w:p>
    <w:p w:rsidR="00000000" w:rsidDel="00000000" w:rsidP="00000000" w:rsidRDefault="00000000" w:rsidRPr="00000000" w14:paraId="00000170">
      <w:pPr>
        <w:rPr/>
      </w:pPr>
      <w:r w:rsidDel="00000000" w:rsidR="00000000" w:rsidRPr="00000000">
        <w:rPr>
          <w:rtl w:val="0"/>
        </w:rPr>
        <w:t xml:space="preserve">                             │ N:1</w:t>
      </w:r>
    </w:p>
    <w:p w:rsidR="00000000" w:rsidDel="00000000" w:rsidP="00000000" w:rsidRDefault="00000000" w:rsidRPr="00000000" w14:paraId="00000171">
      <w:pPr>
        <w:rPr/>
      </w:pPr>
      <w:r w:rsidDel="00000000" w:rsidR="00000000" w:rsidRPr="00000000">
        <w:rPr>
          <w:rtl w:val="0"/>
        </w:rPr>
        <w:t xml:space="preserve">                             ▼</w:t>
      </w:r>
    </w:p>
    <w:p w:rsidR="00000000" w:rsidDel="00000000" w:rsidP="00000000" w:rsidRDefault="00000000" w:rsidRPr="00000000" w14:paraId="00000172">
      <w:pPr>
        <w:rPr/>
      </w:pPr>
      <w:r w:rsidDel="00000000" w:rsidR="00000000" w:rsidRPr="00000000">
        <w:rPr>
          <w:rtl w:val="0"/>
        </w:rPr>
        <w:t xml:space="preserve">                    ┌─────────────────┐</w:t>
      </w:r>
    </w:p>
    <w:p w:rsidR="00000000" w:rsidDel="00000000" w:rsidP="00000000" w:rsidRDefault="00000000" w:rsidRPr="00000000" w14:paraId="00000173">
      <w:pPr>
        <w:rPr/>
      </w:pPr>
      <w:r w:rsidDel="00000000" w:rsidR="00000000" w:rsidRPr="00000000">
        <w:rPr>
          <w:rtl w:val="0"/>
        </w:rPr>
        <w:t xml:space="preserve">                    │     receta      │</w:t>
      </w:r>
    </w:p>
    <w:p w:rsidR="00000000" w:rsidDel="00000000" w:rsidP="00000000" w:rsidRDefault="00000000" w:rsidRPr="00000000" w14:paraId="00000174">
      <w:pPr>
        <w:rPr/>
      </w:pPr>
      <w:r w:rsidDel="00000000" w:rsidR="00000000" w:rsidRPr="00000000">
        <w:rPr>
          <w:rtl w:val="0"/>
        </w:rPr>
        <w:t xml:space="preserve">                    │─────────────────│</w:t>
      </w:r>
    </w:p>
    <w:p w:rsidR="00000000" w:rsidDel="00000000" w:rsidP="00000000" w:rsidRDefault="00000000" w:rsidRPr="00000000" w14:paraId="00000175">
      <w:pPr>
        <w:rPr/>
      </w:pPr>
      <w:r w:rsidDel="00000000" w:rsidR="00000000" w:rsidRPr="00000000">
        <w:rPr>
          <w:rtl w:val="0"/>
        </w:rPr>
        <w:t xml:space="preserve">                    │ id_receta PK    │</w:t>
      </w:r>
    </w:p>
    <w:p w:rsidR="00000000" w:rsidDel="00000000" w:rsidP="00000000" w:rsidRDefault="00000000" w:rsidRPr="00000000" w14:paraId="00000176">
      <w:pPr>
        <w:rPr/>
      </w:pPr>
      <w:r w:rsidDel="00000000" w:rsidR="00000000" w:rsidRPr="00000000">
        <w:rPr>
          <w:rtl w:val="0"/>
        </w:rPr>
        <w:t xml:space="preserve">                    │ nombre          │</w:t>
      </w:r>
    </w:p>
    <w:p w:rsidR="00000000" w:rsidDel="00000000" w:rsidP="00000000" w:rsidRDefault="00000000" w:rsidRPr="00000000" w14:paraId="00000177">
      <w:pPr>
        <w:rPr/>
      </w:pPr>
      <w:r w:rsidDel="00000000" w:rsidR="00000000" w:rsidRPr="00000000">
        <w:rPr>
          <w:rtl w:val="0"/>
        </w:rPr>
        <w:t xml:space="preserve">                    │ porciones       │</w:t>
      </w:r>
    </w:p>
    <w:p w:rsidR="00000000" w:rsidDel="00000000" w:rsidP="00000000" w:rsidRDefault="00000000" w:rsidRPr="00000000" w14:paraId="00000178">
      <w:pPr>
        <w:rPr/>
      </w:pPr>
      <w:r w:rsidDel="00000000" w:rsidR="00000000" w:rsidRPr="00000000">
        <w:rPr>
          <w:rtl w:val="0"/>
        </w:rPr>
        <w:t xml:space="preserve">                    │ instrucciones   │</w:t>
      </w:r>
    </w:p>
    <w:p w:rsidR="00000000" w:rsidDel="00000000" w:rsidP="00000000" w:rsidRDefault="00000000" w:rsidRPr="00000000" w14:paraId="00000179">
      <w:pPr>
        <w:rPr/>
      </w:pPr>
      <w:r w:rsidDel="00000000" w:rsidR="00000000" w:rsidRPr="00000000">
        <w:rPr>
          <w:rtl w:val="0"/>
        </w:rPr>
        <w:t xml:space="preserve">                    └────────┬────────┘</w:t>
      </w:r>
    </w:p>
    <w:p w:rsidR="00000000" w:rsidDel="00000000" w:rsidP="00000000" w:rsidRDefault="00000000" w:rsidRPr="00000000" w14:paraId="0000017A">
      <w:pPr>
        <w:rPr/>
      </w:pPr>
      <w:r w:rsidDel="00000000" w:rsidR="00000000" w:rsidRPr="00000000">
        <w:rPr>
          <w:rtl w:val="0"/>
        </w:rPr>
        <w:t xml:space="preserve">                             │</w:t>
      </w:r>
    </w:p>
    <w:p w:rsidR="00000000" w:rsidDel="00000000" w:rsidP="00000000" w:rsidRDefault="00000000" w:rsidRPr="00000000" w14:paraId="0000017B">
      <w:pPr>
        <w:rPr/>
      </w:pPr>
      <w:r w:rsidDel="00000000" w:rsidR="00000000" w:rsidRPr="00000000">
        <w:rPr>
          <w:rtl w:val="0"/>
        </w:rPr>
        <w:t xml:space="preserve">                             │ 1:N</w:t>
      </w:r>
    </w:p>
    <w:p w:rsidR="00000000" w:rsidDel="00000000" w:rsidP="00000000" w:rsidRDefault="00000000" w:rsidRPr="00000000" w14:paraId="0000017C">
      <w:pPr>
        <w:rPr/>
      </w:pPr>
      <w:r w:rsidDel="00000000" w:rsidR="00000000" w:rsidRPr="00000000">
        <w:rPr>
          <w:rtl w:val="0"/>
        </w:rPr>
        <w:t xml:space="preserve">                             ▼</w:t>
      </w:r>
    </w:p>
    <w:p w:rsidR="00000000" w:rsidDel="00000000" w:rsidP="00000000" w:rsidRDefault="00000000" w:rsidRPr="00000000" w14:paraId="0000017D">
      <w:pPr>
        <w:rPr/>
      </w:pPr>
      <w:r w:rsidDel="00000000" w:rsidR="00000000" w:rsidRPr="00000000">
        <w:rPr>
          <w:rtl w:val="0"/>
        </w:rPr>
        <w:t xml:space="preserve">                ┌──────────────────────────┐</w:t>
      </w:r>
    </w:p>
    <w:p w:rsidR="00000000" w:rsidDel="00000000" w:rsidP="00000000" w:rsidRDefault="00000000" w:rsidRPr="00000000" w14:paraId="0000017E">
      <w:pPr>
        <w:rPr/>
      </w:pPr>
      <w:r w:rsidDel="00000000" w:rsidR="00000000" w:rsidRPr="00000000">
        <w:rPr>
          <w:rtl w:val="0"/>
        </w:rPr>
        <w:t xml:space="preserve">                │   receta_ingrediente    │</w:t>
      </w:r>
    </w:p>
    <w:p w:rsidR="00000000" w:rsidDel="00000000" w:rsidP="00000000" w:rsidRDefault="00000000" w:rsidRPr="00000000" w14:paraId="0000017F">
      <w:pPr>
        <w:rPr/>
      </w:pPr>
      <w:r w:rsidDel="00000000" w:rsidR="00000000" w:rsidRPr="00000000">
        <w:rPr>
          <w:rtl w:val="0"/>
        </w:rPr>
        <w:t xml:space="preserve">                │──────────────────────────│</w:t>
      </w:r>
    </w:p>
    <w:p w:rsidR="00000000" w:rsidDel="00000000" w:rsidP="00000000" w:rsidRDefault="00000000" w:rsidRPr="00000000" w14:paraId="00000180">
      <w:pPr>
        <w:rPr/>
      </w:pPr>
      <w:r w:rsidDel="00000000" w:rsidR="00000000" w:rsidRPr="00000000">
        <w:rPr>
          <w:rtl w:val="0"/>
        </w:rPr>
        <w:t xml:space="preserve">                │ id_receta_ingrediente PK │</w:t>
      </w:r>
    </w:p>
    <w:p w:rsidR="00000000" w:rsidDel="00000000" w:rsidP="00000000" w:rsidRDefault="00000000" w:rsidRPr="00000000" w14:paraId="00000181">
      <w:pPr>
        <w:rPr/>
      </w:pPr>
      <w:r w:rsidDel="00000000" w:rsidR="00000000" w:rsidRPr="00000000">
        <w:rPr>
          <w:rtl w:val="0"/>
        </w:rPr>
        <w:t xml:space="preserve">                │ id_receta FK             │</w:t>
      </w:r>
    </w:p>
    <w:p w:rsidR="00000000" w:rsidDel="00000000" w:rsidP="00000000" w:rsidRDefault="00000000" w:rsidRPr="00000000" w14:paraId="00000182">
      <w:pPr>
        <w:rPr/>
      </w:pPr>
      <w:r w:rsidDel="00000000" w:rsidR="00000000" w:rsidRPr="00000000">
        <w:rPr>
          <w:rtl w:val="0"/>
        </w:rPr>
        <w:t xml:space="preserve">                │ id_ingrediente FK        │</w:t>
      </w:r>
    </w:p>
    <w:p w:rsidR="00000000" w:rsidDel="00000000" w:rsidP="00000000" w:rsidRDefault="00000000" w:rsidRPr="00000000" w14:paraId="00000183">
      <w:pPr>
        <w:rPr/>
      </w:pPr>
      <w:r w:rsidDel="00000000" w:rsidR="00000000" w:rsidRPr="00000000">
        <w:rPr>
          <w:rtl w:val="0"/>
        </w:rPr>
        <w:t xml:space="preserve">                │ cantidad                 │</w:t>
      </w:r>
    </w:p>
    <w:p w:rsidR="00000000" w:rsidDel="00000000" w:rsidP="00000000" w:rsidRDefault="00000000" w:rsidRPr="00000000" w14:paraId="00000184">
      <w:pPr>
        <w:rPr/>
      </w:pPr>
      <w:r w:rsidDel="00000000" w:rsidR="00000000" w:rsidRPr="00000000">
        <w:rPr>
          <w:rtl w:val="0"/>
        </w:rPr>
        <w:t xml:space="preserve">                └────────────┬─────────────┘</w:t>
      </w:r>
    </w:p>
    <w:p w:rsidR="00000000" w:rsidDel="00000000" w:rsidP="00000000" w:rsidRDefault="00000000" w:rsidRPr="00000000" w14:paraId="00000185">
      <w:pPr>
        <w:rPr/>
      </w:pPr>
      <w:r w:rsidDel="00000000" w:rsidR="00000000" w:rsidRPr="00000000">
        <w:rPr>
          <w:rtl w:val="0"/>
        </w:rPr>
        <w:t xml:space="preserve">                             │</w:t>
      </w:r>
    </w:p>
    <w:p w:rsidR="00000000" w:rsidDel="00000000" w:rsidP="00000000" w:rsidRDefault="00000000" w:rsidRPr="00000000" w14:paraId="00000186">
      <w:pPr>
        <w:rPr/>
      </w:pPr>
      <w:r w:rsidDel="00000000" w:rsidR="00000000" w:rsidRPr="00000000">
        <w:rPr>
          <w:rtl w:val="0"/>
        </w:rPr>
        <w:t xml:space="preserve">                             │ N:1</w:t>
      </w:r>
    </w:p>
    <w:p w:rsidR="00000000" w:rsidDel="00000000" w:rsidP="00000000" w:rsidRDefault="00000000" w:rsidRPr="00000000" w14:paraId="00000187">
      <w:pPr>
        <w:rPr/>
      </w:pPr>
      <w:r w:rsidDel="00000000" w:rsidR="00000000" w:rsidRPr="00000000">
        <w:rPr>
          <w:rtl w:val="0"/>
        </w:rPr>
        <w:t xml:space="preserve">                             ▼</w:t>
      </w:r>
    </w:p>
    <w:p w:rsidR="00000000" w:rsidDel="00000000" w:rsidP="00000000" w:rsidRDefault="00000000" w:rsidRPr="00000000" w14:paraId="00000188">
      <w:pPr>
        <w:rPr/>
      </w:pPr>
      <w:r w:rsidDel="00000000" w:rsidR="00000000" w:rsidRPr="00000000">
        <w:rPr>
          <w:rtl w:val="0"/>
        </w:rPr>
        <w:t xml:space="preserve">                    ┌─────────────────┐</w:t>
      </w:r>
    </w:p>
    <w:p w:rsidR="00000000" w:rsidDel="00000000" w:rsidP="00000000" w:rsidRDefault="00000000" w:rsidRPr="00000000" w14:paraId="00000189">
      <w:pPr>
        <w:rPr/>
      </w:pPr>
      <w:r w:rsidDel="00000000" w:rsidR="00000000" w:rsidRPr="00000000">
        <w:rPr>
          <w:rtl w:val="0"/>
        </w:rPr>
        <w:t xml:space="preserve">                    │   ingrediente   │</w:t>
      </w:r>
    </w:p>
    <w:p w:rsidR="00000000" w:rsidDel="00000000" w:rsidP="00000000" w:rsidRDefault="00000000" w:rsidRPr="00000000" w14:paraId="0000018A">
      <w:pPr>
        <w:rPr/>
      </w:pPr>
      <w:r w:rsidDel="00000000" w:rsidR="00000000" w:rsidRPr="00000000">
        <w:rPr>
          <w:rtl w:val="0"/>
        </w:rPr>
        <w:t xml:space="preserve">                    │─────────────────│</w:t>
      </w:r>
    </w:p>
    <w:p w:rsidR="00000000" w:rsidDel="00000000" w:rsidP="00000000" w:rsidRDefault="00000000" w:rsidRPr="00000000" w14:paraId="0000018B">
      <w:pPr>
        <w:rPr/>
      </w:pPr>
      <w:r w:rsidDel="00000000" w:rsidR="00000000" w:rsidRPr="00000000">
        <w:rPr>
          <w:rtl w:val="0"/>
        </w:rPr>
        <w:t xml:space="preserve">                    │ id_ingrediente  │</w:t>
      </w:r>
    </w:p>
    <w:p w:rsidR="00000000" w:rsidDel="00000000" w:rsidP="00000000" w:rsidRDefault="00000000" w:rsidRPr="00000000" w14:paraId="0000018C">
      <w:pPr>
        <w:rPr/>
      </w:pPr>
      <w:r w:rsidDel="00000000" w:rsidR="00000000" w:rsidRPr="00000000">
        <w:rPr>
          <w:rtl w:val="0"/>
        </w:rPr>
        <w:t xml:space="preserve">                    │ nombre          │</w:t>
      </w:r>
    </w:p>
    <w:p w:rsidR="00000000" w:rsidDel="00000000" w:rsidP="00000000" w:rsidRDefault="00000000" w:rsidRPr="00000000" w14:paraId="0000018D">
      <w:pPr>
        <w:rPr/>
      </w:pPr>
      <w:r w:rsidDel="00000000" w:rsidR="00000000" w:rsidRPr="00000000">
        <w:rPr>
          <w:rtl w:val="0"/>
        </w:rPr>
        <w:t xml:space="preserve">                    │ unidad_base     │</w:t>
      </w:r>
    </w:p>
    <w:p w:rsidR="00000000" w:rsidDel="00000000" w:rsidP="00000000" w:rsidRDefault="00000000" w:rsidRPr="00000000" w14:paraId="0000018E">
      <w:pPr>
        <w:rPr/>
      </w:pPr>
      <w:r w:rsidDel="00000000" w:rsidR="00000000" w:rsidRPr="00000000">
        <w:rPr>
          <w:rtl w:val="0"/>
        </w:rPr>
        <w:t xml:space="preserve">                    │ categoria       │</w:t>
      </w:r>
    </w:p>
    <w:p w:rsidR="00000000" w:rsidDel="00000000" w:rsidP="00000000" w:rsidRDefault="00000000" w:rsidRPr="00000000" w14:paraId="0000018F">
      <w:pPr>
        <w:rPr/>
      </w:pPr>
      <w:r w:rsidDel="00000000" w:rsidR="00000000" w:rsidRPr="00000000">
        <w:rPr>
          <w:rtl w:val="0"/>
        </w:rPr>
        <w:t xml:space="preserve">                    │ cantidad_       │</w:t>
      </w:r>
    </w:p>
    <w:p w:rsidR="00000000" w:rsidDel="00000000" w:rsidP="00000000" w:rsidRDefault="00000000" w:rsidRPr="00000000" w14:paraId="00000190">
      <w:pPr>
        <w:rPr/>
      </w:pPr>
      <w:r w:rsidDel="00000000" w:rsidR="00000000" w:rsidRPr="00000000">
        <w:rPr>
          <w:rtl w:val="0"/>
        </w:rPr>
        <w:t xml:space="preserve">                    │ despensa        │</w:t>
      </w:r>
    </w:p>
    <w:p w:rsidR="00000000" w:rsidDel="00000000" w:rsidP="00000000" w:rsidRDefault="00000000" w:rsidRPr="00000000" w14:paraId="00000191">
      <w:pPr>
        <w:rPr/>
      </w:pPr>
      <w:r w:rsidDel="00000000" w:rsidR="00000000" w:rsidRPr="00000000">
        <w:rPr>
          <w:rtl w:val="0"/>
        </w:rPr>
        <w:t xml:space="preserve">                    └─────────────────┘</w:t>
      </w:r>
    </w:p>
    <w:p w:rsidR="00000000" w:rsidDel="00000000" w:rsidP="00000000" w:rsidRDefault="00000000" w:rsidRPr="00000000" w14:paraId="00000192">
      <w:pPr>
        <w:ind w:left="0" w:firstLine="0"/>
        <w:rPr>
          <w:b w:val="1"/>
          <w:bCs w:val="1"/>
        </w:rPr>
      </w:pPr>
      <w:r w:rsidDel="00000000" w:rsidR="00000000" w:rsidRPr="00000000">
        <w:rPr>
          <w:b w:val="1"/>
          <w:bCs w:val="1"/>
          <w:rtl w:val="0"/>
        </w:rPr>
        <w:t xml:space="preserve">Ejemplo de consulta SQL para la consolidación:</w:t>
      </w:r>
    </w:p>
    <w:p w:rsidR="00000000" w:rsidDel="00000000" w:rsidP="00000000" w:rsidRDefault="00000000" w:rsidRPr="00000000" w14:paraId="00000193">
      <w:pPr>
        <w:rPr/>
      </w:pPr>
      <w:r w:rsidDel="00000000" w:rsidR="00000000" w:rsidRPr="00000000">
        <w:rPr>
          <w:rtl w:val="0"/>
        </w:rPr>
      </w:r>
    </w:p>
    <w:p w:rsidR="00000000" w:rsidDel="00000000" w:rsidP="00000000" w:rsidRDefault="00000000" w:rsidRPr="00000000" w14:paraId="00000194">
      <w:pPr>
        <w:rPr/>
      </w:pPr>
      <w:r w:rsidDel="00000000" w:rsidR="00000000" w:rsidRPr="00000000">
        <w:rPr>
          <w:rtl w:val="0"/>
        </w:rPr>
        <w:t xml:space="preserve">Esta consulta calcula la cantidad necesaria de cada ingrediente para un plan semanal concreto:</w:t>
      </w:r>
    </w:p>
    <w:p w:rsidR="00000000" w:rsidDel="00000000" w:rsidP="00000000" w:rsidRDefault="00000000" w:rsidRPr="00000000" w14:paraId="00000195">
      <w:pPr>
        <w:rPr/>
      </w:pPr>
      <w:r w:rsidDel="00000000" w:rsidR="00000000" w:rsidRPr="00000000">
        <w:rPr>
          <w:rtl w:val="0"/>
        </w:rPr>
      </w:r>
    </w:p>
    <w:p w:rsidR="00000000" w:rsidDel="00000000" w:rsidP="00000000" w:rsidRDefault="00000000" w:rsidRPr="00000000" w14:paraId="00000196">
      <w:pPr>
        <w:rPr/>
      </w:pPr>
      <w:r w:rsidDel="00000000" w:rsidR="00000000" w:rsidRPr="00000000">
        <w:rPr>
          <w:rtl w:val="0"/>
        </w:rPr>
        <w:t xml:space="preserve">SELECT</w:t>
      </w:r>
    </w:p>
    <w:p w:rsidR="00000000" w:rsidDel="00000000" w:rsidP="00000000" w:rsidRDefault="00000000" w:rsidRPr="00000000" w14:paraId="00000197">
      <w:pPr>
        <w:rPr/>
      </w:pPr>
      <w:r w:rsidDel="00000000" w:rsidR="00000000" w:rsidRPr="00000000">
        <w:rPr>
          <w:rtl w:val="0"/>
        </w:rPr>
        <w:t xml:space="preserve">    i.id_ingrediente,</w:t>
      </w:r>
    </w:p>
    <w:p w:rsidR="00000000" w:rsidDel="00000000" w:rsidP="00000000" w:rsidRDefault="00000000" w:rsidRPr="00000000" w14:paraId="00000198">
      <w:pPr>
        <w:rPr/>
      </w:pPr>
      <w:r w:rsidDel="00000000" w:rsidR="00000000" w:rsidRPr="00000000">
        <w:rPr>
          <w:rtl w:val="0"/>
        </w:rPr>
        <w:t xml:space="preserve">    i.nombre,</w:t>
      </w:r>
    </w:p>
    <w:p w:rsidR="00000000" w:rsidDel="00000000" w:rsidP="00000000" w:rsidRDefault="00000000" w:rsidRPr="00000000" w14:paraId="00000199">
      <w:pPr>
        <w:rPr/>
      </w:pPr>
      <w:r w:rsidDel="00000000" w:rsidR="00000000" w:rsidRPr="00000000">
        <w:rPr>
          <w:rtl w:val="0"/>
        </w:rPr>
        <w:t xml:space="preserve">    i.unidad_base,</w:t>
      </w:r>
    </w:p>
    <w:p w:rsidR="00000000" w:rsidDel="00000000" w:rsidP="00000000" w:rsidRDefault="00000000" w:rsidRPr="00000000" w14:paraId="0000019A">
      <w:pPr>
        <w:rPr/>
      </w:pPr>
      <w:r w:rsidDel="00000000" w:rsidR="00000000" w:rsidRPr="00000000">
        <w:rPr>
          <w:rtl w:val="0"/>
        </w:rPr>
        <w:t xml:space="preserve">    i.categoria,</w:t>
      </w:r>
    </w:p>
    <w:p w:rsidR="00000000" w:rsidDel="00000000" w:rsidP="00000000" w:rsidRDefault="00000000" w:rsidRPr="00000000" w14:paraId="0000019B">
      <w:pPr>
        <w:rPr/>
      </w:pPr>
      <w:r w:rsidDel="00000000" w:rsidR="00000000" w:rsidRPr="00000000">
        <w:rPr>
          <w:rtl w:val="0"/>
        </w:rPr>
        <w:t xml:space="preserve">    SUM(ri.cantidad) AS cantidad_requerida,</w:t>
      </w:r>
    </w:p>
    <w:p w:rsidR="00000000" w:rsidDel="00000000" w:rsidP="00000000" w:rsidRDefault="00000000" w:rsidRPr="00000000" w14:paraId="0000019C">
      <w:pPr>
        <w:rPr/>
      </w:pPr>
      <w:r w:rsidDel="00000000" w:rsidR="00000000" w:rsidRPr="00000000">
        <w:rPr>
          <w:rtl w:val="0"/>
        </w:rPr>
        <w:t xml:space="preserve">    i.cantidad_despensa,</w:t>
      </w:r>
    </w:p>
    <w:p w:rsidR="00000000" w:rsidDel="00000000" w:rsidP="00000000" w:rsidRDefault="00000000" w:rsidRPr="00000000" w14:paraId="0000019D">
      <w:pPr>
        <w:rPr/>
      </w:pPr>
      <w:r w:rsidDel="00000000" w:rsidR="00000000" w:rsidRPr="00000000">
        <w:rPr>
          <w:rtl w:val="0"/>
        </w:rPr>
        <w:t xml:space="preserve">    GREATEST(</w:t>
      </w:r>
    </w:p>
    <w:p w:rsidR="00000000" w:rsidDel="00000000" w:rsidP="00000000" w:rsidRDefault="00000000" w:rsidRPr="00000000" w14:paraId="0000019E">
      <w:pPr>
        <w:rPr/>
      </w:pPr>
      <w:r w:rsidDel="00000000" w:rsidR="00000000" w:rsidRPr="00000000">
        <w:rPr>
          <w:rtl w:val="0"/>
        </w:rPr>
        <w:t xml:space="preserve">        0,</w:t>
      </w:r>
    </w:p>
    <w:p w:rsidR="00000000" w:rsidDel="00000000" w:rsidP="00000000" w:rsidRDefault="00000000" w:rsidRPr="00000000" w14:paraId="0000019F">
      <w:pPr>
        <w:rPr/>
      </w:pPr>
      <w:r w:rsidDel="00000000" w:rsidR="00000000" w:rsidRPr="00000000">
        <w:rPr>
          <w:rtl w:val="0"/>
        </w:rPr>
        <w:t xml:space="preserve">        SUM(ri.cantidad) - i.cantidad_despensa</w:t>
      </w:r>
    </w:p>
    <w:p w:rsidR="00000000" w:rsidDel="00000000" w:rsidP="00000000" w:rsidRDefault="00000000" w:rsidRPr="00000000" w14:paraId="000001A0">
      <w:pPr>
        <w:rPr/>
      </w:pPr>
      <w:r w:rsidDel="00000000" w:rsidR="00000000" w:rsidRPr="00000000">
        <w:rPr>
          <w:rtl w:val="0"/>
        </w:rPr>
        <w:t xml:space="preserve">    ) AS cantidad_a_comprar</w:t>
      </w:r>
    </w:p>
    <w:p w:rsidR="00000000" w:rsidDel="00000000" w:rsidP="00000000" w:rsidRDefault="00000000" w:rsidRPr="00000000" w14:paraId="000001A1">
      <w:pPr>
        <w:rPr/>
      </w:pPr>
      <w:r w:rsidDel="00000000" w:rsidR="00000000" w:rsidRPr="00000000">
        <w:rPr>
          <w:rtl w:val="0"/>
        </w:rPr>
        <w:t xml:space="preserve">FROM menu_item mi</w:t>
      </w:r>
    </w:p>
    <w:p w:rsidR="00000000" w:rsidDel="00000000" w:rsidP="00000000" w:rsidRDefault="00000000" w:rsidRPr="00000000" w14:paraId="000001A2">
      <w:pPr>
        <w:rPr/>
      </w:pPr>
      <w:r w:rsidDel="00000000" w:rsidR="00000000" w:rsidRPr="00000000">
        <w:rPr>
          <w:rtl w:val="0"/>
        </w:rPr>
        <w:t xml:space="preserve">JOIN receta_ingrediente ri</w:t>
      </w:r>
    </w:p>
    <w:p w:rsidR="00000000" w:rsidDel="00000000" w:rsidP="00000000" w:rsidRDefault="00000000" w:rsidRPr="00000000" w14:paraId="000001A3">
      <w:pPr>
        <w:rPr/>
      </w:pPr>
      <w:r w:rsidDel="00000000" w:rsidR="00000000" w:rsidRPr="00000000">
        <w:rPr>
          <w:rtl w:val="0"/>
        </w:rPr>
        <w:t xml:space="preserve">    ON ri.id_receta = mi.id_receta</w:t>
      </w:r>
    </w:p>
    <w:p w:rsidR="00000000" w:rsidDel="00000000" w:rsidP="00000000" w:rsidRDefault="00000000" w:rsidRPr="00000000" w14:paraId="000001A4">
      <w:pPr>
        <w:rPr/>
      </w:pPr>
      <w:r w:rsidDel="00000000" w:rsidR="00000000" w:rsidRPr="00000000">
        <w:rPr>
          <w:rtl w:val="0"/>
        </w:rPr>
        <w:t xml:space="preserve">JOIN ingrediente i</w:t>
      </w:r>
    </w:p>
    <w:p w:rsidR="00000000" w:rsidDel="00000000" w:rsidP="00000000" w:rsidRDefault="00000000" w:rsidRPr="00000000" w14:paraId="000001A5">
      <w:pPr>
        <w:rPr/>
      </w:pPr>
      <w:r w:rsidDel="00000000" w:rsidR="00000000" w:rsidRPr="00000000">
        <w:rPr>
          <w:rtl w:val="0"/>
        </w:rPr>
        <w:t xml:space="preserve">    ON i.id_ingrediente = ri.id_ingrediente</w:t>
      </w:r>
    </w:p>
    <w:p w:rsidR="00000000" w:rsidDel="00000000" w:rsidP="00000000" w:rsidRDefault="00000000" w:rsidRPr="00000000" w14:paraId="000001A6">
      <w:pPr>
        <w:rPr/>
      </w:pPr>
      <w:r w:rsidDel="00000000" w:rsidR="00000000" w:rsidRPr="00000000">
        <w:rPr>
          <w:rtl w:val="0"/>
        </w:rPr>
        <w:t xml:space="preserve">WHERE mi.id_plan = :idPlan</w:t>
      </w:r>
    </w:p>
    <w:p w:rsidR="00000000" w:rsidDel="00000000" w:rsidP="00000000" w:rsidRDefault="00000000" w:rsidRPr="00000000" w14:paraId="000001A7">
      <w:pPr>
        <w:rPr/>
      </w:pPr>
      <w:r w:rsidDel="00000000" w:rsidR="00000000" w:rsidRPr="00000000">
        <w:rPr>
          <w:rtl w:val="0"/>
        </w:rPr>
        <w:t xml:space="preserve">GROUP BY</w:t>
      </w:r>
    </w:p>
    <w:p w:rsidR="00000000" w:rsidDel="00000000" w:rsidP="00000000" w:rsidRDefault="00000000" w:rsidRPr="00000000" w14:paraId="000001A8">
      <w:pPr>
        <w:rPr/>
      </w:pPr>
      <w:r w:rsidDel="00000000" w:rsidR="00000000" w:rsidRPr="00000000">
        <w:rPr>
          <w:rtl w:val="0"/>
        </w:rPr>
        <w:t xml:space="preserve">    i.id_ingrediente,</w:t>
      </w:r>
    </w:p>
    <w:p w:rsidR="00000000" w:rsidDel="00000000" w:rsidP="00000000" w:rsidRDefault="00000000" w:rsidRPr="00000000" w14:paraId="000001A9">
      <w:pPr>
        <w:rPr/>
      </w:pPr>
      <w:r w:rsidDel="00000000" w:rsidR="00000000" w:rsidRPr="00000000">
        <w:rPr>
          <w:rtl w:val="0"/>
        </w:rPr>
        <w:t xml:space="preserve">    i.nombre,</w:t>
      </w:r>
    </w:p>
    <w:p w:rsidR="00000000" w:rsidDel="00000000" w:rsidP="00000000" w:rsidRDefault="00000000" w:rsidRPr="00000000" w14:paraId="000001AA">
      <w:pPr>
        <w:rPr/>
      </w:pPr>
      <w:r w:rsidDel="00000000" w:rsidR="00000000" w:rsidRPr="00000000">
        <w:rPr>
          <w:rtl w:val="0"/>
        </w:rPr>
        <w:t xml:space="preserve">    i.unidad_base,</w:t>
      </w:r>
    </w:p>
    <w:p w:rsidR="00000000" w:rsidDel="00000000" w:rsidP="00000000" w:rsidRDefault="00000000" w:rsidRPr="00000000" w14:paraId="000001AB">
      <w:pPr>
        <w:rPr/>
      </w:pPr>
      <w:r w:rsidDel="00000000" w:rsidR="00000000" w:rsidRPr="00000000">
        <w:rPr>
          <w:rtl w:val="0"/>
        </w:rPr>
        <w:t xml:space="preserve">    i.categoria,</w:t>
      </w:r>
    </w:p>
    <w:p w:rsidR="00000000" w:rsidDel="00000000" w:rsidP="00000000" w:rsidRDefault="00000000" w:rsidRPr="00000000" w14:paraId="000001AC">
      <w:pPr>
        <w:rPr/>
      </w:pPr>
      <w:r w:rsidDel="00000000" w:rsidR="00000000" w:rsidRPr="00000000">
        <w:rPr>
          <w:rtl w:val="0"/>
        </w:rPr>
        <w:t xml:space="preserve">    i.cantidad_despensa</w:t>
      </w:r>
    </w:p>
    <w:p w:rsidR="00000000" w:rsidDel="00000000" w:rsidP="00000000" w:rsidRDefault="00000000" w:rsidRPr="00000000" w14:paraId="000001AD">
      <w:pPr>
        <w:rPr/>
      </w:pPr>
      <w:r w:rsidDel="00000000" w:rsidR="00000000" w:rsidRPr="00000000">
        <w:rPr>
          <w:rtl w:val="0"/>
        </w:rPr>
        <w:t xml:space="preserve">HAVING GREATEST(</w:t>
      </w:r>
    </w:p>
    <w:p w:rsidR="00000000" w:rsidDel="00000000" w:rsidP="00000000" w:rsidRDefault="00000000" w:rsidRPr="00000000" w14:paraId="000001AE">
      <w:pPr>
        <w:rPr/>
      </w:pPr>
      <w:r w:rsidDel="00000000" w:rsidR="00000000" w:rsidRPr="00000000">
        <w:rPr>
          <w:rtl w:val="0"/>
        </w:rPr>
        <w:t xml:space="preserve">    0,</w:t>
      </w:r>
    </w:p>
    <w:p w:rsidR="00000000" w:rsidDel="00000000" w:rsidP="00000000" w:rsidRDefault="00000000" w:rsidRPr="00000000" w14:paraId="000001AF">
      <w:pPr>
        <w:rPr/>
      </w:pPr>
      <w:r w:rsidDel="00000000" w:rsidR="00000000" w:rsidRPr="00000000">
        <w:rPr>
          <w:rtl w:val="0"/>
        </w:rPr>
        <w:t xml:space="preserve">    SUM(ri.cantidad) - i.cantidad_despensa</w:t>
      </w:r>
    </w:p>
    <w:p w:rsidR="00000000" w:rsidDel="00000000" w:rsidP="00000000" w:rsidRDefault="00000000" w:rsidRPr="00000000" w14:paraId="000001B0">
      <w:pPr>
        <w:rPr/>
      </w:pPr>
      <w:r w:rsidDel="00000000" w:rsidR="00000000" w:rsidRPr="00000000">
        <w:rPr>
          <w:rtl w:val="0"/>
        </w:rPr>
        <w:t xml:space="preserve">) &gt; 0</w:t>
      </w:r>
    </w:p>
    <w:p w:rsidR="00000000" w:rsidDel="00000000" w:rsidP="00000000" w:rsidRDefault="00000000" w:rsidRPr="00000000" w14:paraId="000001B1">
      <w:pPr>
        <w:rPr/>
      </w:pPr>
      <w:r w:rsidDel="00000000" w:rsidR="00000000" w:rsidRPr="00000000">
        <w:rPr>
          <w:rtl w:val="0"/>
        </w:rPr>
        <w:t xml:space="preserve">ORDER BY</w:t>
      </w:r>
    </w:p>
    <w:p w:rsidR="00000000" w:rsidDel="00000000" w:rsidP="00000000" w:rsidRDefault="00000000" w:rsidRPr="00000000" w14:paraId="000001B2">
      <w:pPr>
        <w:rPr/>
      </w:pPr>
      <w:r w:rsidDel="00000000" w:rsidR="00000000" w:rsidRPr="00000000">
        <w:rPr>
          <w:rtl w:val="0"/>
        </w:rPr>
        <w:t xml:space="preserve">    i.categoria,</w:t>
      </w:r>
    </w:p>
    <w:p w:rsidR="00000000" w:rsidDel="00000000" w:rsidP="00000000" w:rsidRDefault="00000000" w:rsidRPr="00000000" w14:paraId="000001B3">
      <w:pPr>
        <w:rPr/>
      </w:pPr>
      <w:r w:rsidDel="00000000" w:rsidR="00000000" w:rsidRPr="00000000">
        <w:rPr>
          <w:rtl w:val="0"/>
        </w:rPr>
        <w:t xml:space="preserve">    i.nombre;</w:t>
      </w:r>
      <w:r w:rsidDel="00000000" w:rsidR="00000000" w:rsidRPr="00000000">
        <w:rPr>
          <w:rtl w:val="0"/>
        </w:rPr>
      </w:r>
    </w:p>
    <w:p w:rsidR="00000000" w:rsidDel="00000000" w:rsidP="00000000" w:rsidRDefault="00000000" w:rsidRPr="00000000" w14:paraId="000001B4">
      <w:pPr>
        <w:pStyle w:val="Heading2"/>
        <w:spacing w:after="0" w:before="0" w:line="480" w:lineRule="auto"/>
        <w:ind w:firstLine="0"/>
        <w:rPr/>
      </w:pPr>
      <w:r w:rsidDel="00000000" w:rsidR="00000000" w:rsidRPr="00000000">
        <w:rPr>
          <w:rtl w:val="0"/>
        </w:rPr>
      </w:r>
    </w:p>
    <w:p w:rsidR="00000000" w:rsidDel="00000000" w:rsidP="00000000" w:rsidRDefault="00000000" w:rsidRPr="00000000" w14:paraId="000001B5">
      <w:pPr>
        <w:pStyle w:val="Heading2"/>
        <w:spacing w:after="0" w:before="0" w:line="480" w:lineRule="auto"/>
        <w:ind w:firstLine="0"/>
        <w:rPr/>
      </w:pPr>
      <w:r w:rsidDel="00000000" w:rsidR="00000000" w:rsidRPr="00000000">
        <w:rPr>
          <w:rtl w:val="0"/>
        </w:rPr>
        <w:t xml:space="preserve">Regla de cálculo de la lista</w:t>
      </w:r>
    </w:p>
    <w:p w:rsidR="00000000" w:rsidDel="00000000" w:rsidP="00000000" w:rsidRDefault="00000000" w:rsidRPr="00000000" w14:paraId="000001B6">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Para cada ingrediente, el backend calculará: cantidad requerida total = suma de las cantidades de las recetas del plan. Cantidad a comprar = máximo entre cero y la cantidad requerida total menos la cantidad disponible en despensa. Si el resultado es cero, el ingrediente no deberá aparecer como pendiente de compra.</w:t>
      </w:r>
      <w:r w:rsidDel="00000000" w:rsidR="00000000" w:rsidRPr="00000000">
        <w:rPr>
          <w:rtl w:val="0"/>
        </w:rPr>
      </w:r>
    </w:p>
    <w:p w:rsidR="00000000" w:rsidDel="00000000" w:rsidP="00000000" w:rsidRDefault="00000000" w:rsidRPr="00000000" w14:paraId="000001B7">
      <w:pPr>
        <w:rPr/>
      </w:pPr>
      <w:r w:rsidDel="00000000" w:rsidR="00000000" w:rsidRPr="00000000">
        <w:br w:type="page"/>
      </w:r>
      <w:r w:rsidDel="00000000" w:rsidR="00000000" w:rsidRPr="00000000">
        <w:rPr>
          <w:rtl w:val="0"/>
        </w:rPr>
      </w:r>
    </w:p>
    <w:p w:rsidR="00000000" w:rsidDel="00000000" w:rsidP="00000000" w:rsidRDefault="00000000" w:rsidRPr="00000000" w14:paraId="000001B8">
      <w:pPr>
        <w:pStyle w:val="Heading1"/>
        <w:spacing w:after="0" w:before="0" w:line="480" w:lineRule="auto"/>
        <w:ind w:firstLine="0"/>
        <w:rPr/>
      </w:pPr>
      <w:r w:rsidDel="00000000" w:rsidR="00000000" w:rsidRPr="00000000">
        <w:rPr>
          <w:rtl w:val="0"/>
        </w:rPr>
        <w:t xml:space="preserve">Diagramación</w:t>
      </w:r>
    </w:p>
    <w:p w:rsidR="00000000" w:rsidDel="00000000" w:rsidP="00000000" w:rsidRDefault="00000000" w:rsidRPr="00000000" w14:paraId="000001B9">
      <w:pPr>
        <w:pStyle w:val="Heading2"/>
        <w:spacing w:after="0" w:before="0" w:line="480" w:lineRule="auto"/>
        <w:ind w:firstLine="0"/>
        <w:rPr/>
      </w:pPr>
      <w:r w:rsidDel="00000000" w:rsidR="00000000" w:rsidRPr="00000000">
        <w:rPr>
          <w:rtl w:val="0"/>
        </w:rPr>
        <w:t xml:space="preserve">Casos de uso</w:t>
      </w:r>
    </w:p>
    <w:p w:rsidR="00000000" w:rsidDel="00000000" w:rsidP="00000000" w:rsidRDefault="00000000" w:rsidRPr="00000000" w14:paraId="000001BA">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Actores: Usuario y Sistema. Casos de uso principales: crear plan semanal, consultar plan, agregar receta al día/comida, mover receta, gestionar recetas, gestionar ingredientes/despensa, consolidar ingredientes, generar lista de mercado y marcar producto como comprado.</w:t>
      </w:r>
      <w:r w:rsidDel="00000000" w:rsidR="00000000" w:rsidRPr="00000000">
        <w:rPr>
          <w:rtl w:val="0"/>
        </w:rPr>
      </w:r>
    </w:p>
    <w:p w:rsidR="00000000" w:rsidDel="00000000" w:rsidP="00000000" w:rsidRDefault="00000000" w:rsidRPr="00000000" w14:paraId="000001BB">
      <w:pPr>
        <w:spacing w:line="480" w:lineRule="auto"/>
        <w:ind w:firstLine="0"/>
        <w:jc w:val="center"/>
        <w:rPr/>
      </w:pPr>
      <w:r w:rsidDel="00000000" w:rsidR="00000000" w:rsidRPr="00000000">
        <w:rPr>
          <w:rFonts w:ascii="Times New Roman" w:cs="Times New Roman" w:eastAsia="Times New Roman" w:hAnsi="Times New Roman"/>
          <w:b w:val="1"/>
          <w:bCs w:val="1"/>
          <w:sz w:val="24"/>
          <w:szCs w:val="24"/>
          <w:rtl w:val="0"/>
        </w:rPr>
        <w:t xml:space="preserve">Ilustración 1. Casos de uso principales del sistema</w:t>
      </w:r>
      <w:r w:rsidDel="00000000" w:rsidR="00000000" w:rsidRPr="00000000">
        <w:rPr>
          <w:rtl w:val="0"/>
        </w:rPr>
      </w:r>
    </w:p>
    <w:p w:rsidR="00000000" w:rsidDel="00000000" w:rsidP="00000000" w:rsidRDefault="00000000" w:rsidRPr="00000000" w14:paraId="000001BC">
      <w:pPr>
        <w:ind w:firstLine="0"/>
        <w:jc w:val="center"/>
        <w:rPr/>
      </w:pPr>
      <w:r w:rsidDel="00000000" w:rsidR="00000000" w:rsidRPr="00000000">
        <w:rPr>
          <w:i w:val="1"/>
          <w:iCs w:val="1"/>
        </w:rPr>
        <w:drawing>
          <wp:inline distB="114300" distT="114300" distL="114300" distR="114300">
            <wp:extent cx="5943600" cy="3962400"/>
            <wp:effectExtent b="0" l="0" r="0" t="0"/>
            <wp:docPr descr="Ilustración 1. Casos de uso principales del sistema&#10;" id="2" name="image1.png"/>
            <a:graphic>
              <a:graphicData uri="http://schemas.openxmlformats.org/drawingml/2006/picture">
                <pic:pic>
                  <pic:nvPicPr>
                    <pic:cNvPr descr="Ilustración 1. Casos de uso principales del sistema&#10;" id="0" name="image1.png"/>
                    <pic:cNvPicPr preferRelativeResize="0"/>
                  </pic:nvPicPr>
                  <pic:blipFill>
                    <a:blip r:embed="rId6"/>
                    <a:srcRect b="0" l="0" r="0" t="0"/>
                    <a:stretch>
                      <a:fillRect/>
                    </a:stretch>
                  </pic:blipFill>
                  <pic:spPr>
                    <a:xfrm>
                      <a:off x="0" y="0"/>
                      <a:ext cx="5943600" cy="3962400"/>
                    </a:xfrm>
                    <a:prstGeom prst="rect"/>
                    <a:ln/>
                  </pic:spPr>
                </pic:pic>
              </a:graphicData>
            </a:graphic>
          </wp:inline>
        </w:drawing>
      </w:r>
      <w:r w:rsidDel="00000000" w:rsidR="00000000" w:rsidRPr="00000000">
        <w:rPr>
          <w:rtl w:val="0"/>
        </w:rPr>
      </w:r>
    </w:p>
    <w:p w:rsidR="00000000" w:rsidDel="00000000" w:rsidP="00000000" w:rsidRDefault="00000000" w:rsidRPr="00000000" w14:paraId="000001BD">
      <w:pPr>
        <w:pStyle w:val="Heading2"/>
        <w:spacing w:after="0" w:before="0" w:line="480" w:lineRule="auto"/>
        <w:ind w:firstLine="0"/>
        <w:rPr/>
      </w:pPr>
      <w:r w:rsidDel="00000000" w:rsidR="00000000" w:rsidRPr="00000000">
        <w:rPr>
          <w:rtl w:val="0"/>
        </w:rPr>
        <w:t xml:space="preserve">Modelo relacional</w:t>
      </w:r>
    </w:p>
    <w:p w:rsidR="00000000" w:rsidDel="00000000" w:rsidP="00000000" w:rsidRDefault="00000000" w:rsidRPr="00000000" w14:paraId="000001BE">
      <w:pPr>
        <w:rPr/>
      </w:pPr>
      <w:r w:rsidDel="00000000" w:rsidR="00000000" w:rsidRPr="00000000">
        <w:rPr>
          <w:rtl w:val="0"/>
        </w:rPr>
        <w:t xml:space="preserve">El siguiente diagrama esquemático ilustra la arquitectura relacional y el flujo de conexión entre las cinco tablas principales. Se detallan las claves primarias (PK), claves foráneas (FK) y las cardinalidades que permiten el funcionamiento del planificador y la generación automática de la lista de mercado:</w:t>
      </w:r>
    </w:p>
    <w:p w:rsidR="00000000" w:rsidDel="00000000" w:rsidP="00000000" w:rsidRDefault="00000000" w:rsidRPr="00000000" w14:paraId="000001BF">
      <w:pPr>
        <w:rPr/>
      </w:pPr>
      <w:r w:rsidDel="00000000" w:rsidR="00000000" w:rsidRPr="00000000">
        <w:rPr>
          <w:rtl w:val="0"/>
        </w:rPr>
      </w:r>
    </w:p>
    <w:p w:rsidR="00000000" w:rsidDel="00000000" w:rsidP="00000000" w:rsidRDefault="00000000" w:rsidRPr="00000000" w14:paraId="000001C0">
      <w:pPr>
        <w:spacing w:line="480" w:lineRule="auto"/>
        <w:ind w:firstLine="0"/>
        <w:jc w:val="center"/>
        <w:rPr/>
      </w:pPr>
      <w:r w:rsidDel="00000000" w:rsidR="00000000" w:rsidRPr="00000000">
        <w:rPr>
          <w:rFonts w:ascii="Times New Roman" w:cs="Times New Roman" w:eastAsia="Times New Roman" w:hAnsi="Times New Roman"/>
          <w:b w:val="1"/>
          <w:bCs w:val="1"/>
          <w:sz w:val="24"/>
          <w:szCs w:val="24"/>
          <w:rtl w:val="0"/>
        </w:rPr>
        <w:t xml:space="preserve">Ilustración 2. Modelo relacional de las cinco tablas</w:t>
      </w:r>
      <w:r w:rsidDel="00000000" w:rsidR="00000000" w:rsidRPr="00000000">
        <w:rPr>
          <w:rtl w:val="0"/>
        </w:rPr>
      </w:r>
    </w:p>
    <w:p w:rsidR="00000000" w:rsidDel="00000000" w:rsidP="00000000" w:rsidRDefault="00000000" w:rsidRPr="00000000" w14:paraId="000001C1">
      <w:pPr>
        <w:ind w:firstLine="0"/>
        <w:jc w:val="center"/>
        <w:rPr/>
      </w:pPr>
      <w:r w:rsidDel="00000000" w:rsidR="00000000" w:rsidRPr="00000000">
        <w:rPr>
          <w:i w:val="1"/>
          <w:iCs w:val="1"/>
        </w:rPr>
        <w:drawing>
          <wp:inline distB="114300" distT="114300" distL="114300" distR="114300">
            <wp:extent cx="5943600" cy="3962400"/>
            <wp:effectExtent b="0" l="0" r="0" t="0"/>
            <wp:docPr id="1"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5943600" cy="3962400"/>
                    </a:xfrm>
                    <a:prstGeom prst="rect"/>
                    <a:ln/>
                  </pic:spPr>
                </pic:pic>
              </a:graphicData>
            </a:graphic>
          </wp:inline>
        </w:drawing>
      </w:r>
      <w:r w:rsidDel="00000000" w:rsidR="00000000" w:rsidRPr="00000000">
        <w:rPr>
          <w:rtl w:val="0"/>
        </w:rPr>
      </w:r>
    </w:p>
    <w:p w:rsidR="00000000" w:rsidDel="00000000" w:rsidP="00000000" w:rsidRDefault="00000000" w:rsidRPr="00000000" w14:paraId="000001C2">
      <w:pPr>
        <w:rPr/>
      </w:pPr>
      <w:r w:rsidDel="00000000" w:rsidR="00000000" w:rsidRPr="00000000">
        <w:br w:type="page"/>
      </w:r>
      <w:r w:rsidDel="00000000" w:rsidR="00000000" w:rsidRPr="00000000">
        <w:rPr>
          <w:rtl w:val="0"/>
        </w:rPr>
      </w:r>
    </w:p>
    <w:p w:rsidR="00000000" w:rsidDel="00000000" w:rsidP="00000000" w:rsidRDefault="00000000" w:rsidRPr="00000000" w14:paraId="000001C3">
      <w:pPr>
        <w:pStyle w:val="Heading1"/>
        <w:spacing w:after="0" w:before="0" w:line="480" w:lineRule="auto"/>
        <w:ind w:firstLine="0"/>
        <w:rPr/>
      </w:pPr>
      <w:r w:rsidDel="00000000" w:rsidR="00000000" w:rsidRPr="00000000">
        <w:rPr>
          <w:rtl w:val="0"/>
        </w:rPr>
        <w:t xml:space="preserve">Alcance</w:t>
      </w:r>
    </w:p>
    <w:p w:rsidR="00000000" w:rsidDel="00000000" w:rsidP="00000000" w:rsidRDefault="00000000" w:rsidRPr="00000000" w14:paraId="000001C4">
      <w:pPr>
        <w:pStyle w:val="Heading2"/>
        <w:spacing w:after="0" w:before="0" w:line="480" w:lineRule="auto"/>
        <w:ind w:firstLine="0"/>
        <w:rPr/>
      </w:pPr>
      <w:r w:rsidDel="00000000" w:rsidR="00000000" w:rsidRPr="00000000">
        <w:rPr>
          <w:rtl w:val="0"/>
        </w:rPr>
        <w:t xml:space="preserve">Entregable final</w:t>
      </w:r>
    </w:p>
    <w:p w:rsidR="00000000" w:rsidDel="00000000" w:rsidP="00000000" w:rsidRDefault="00000000" w:rsidRPr="00000000" w14:paraId="000001C5">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El entregable final corresponde al proyecto completo desarrollado dentro del marco de la Célula 5. Debe integrar frontend, backend, base de datos, documentación técnica y funcional, pruebas básicas y un mecanismo de ejecución o despliegue reproducible, de acuerdo con las condiciones académicas establecidas.</w:t>
      </w:r>
      <w:r w:rsidDel="00000000" w:rsidR="00000000" w:rsidRPr="00000000">
        <w:rPr>
          <w:rtl w:val="0"/>
        </w:rPr>
      </w:r>
    </w:p>
    <w:p w:rsidR="00000000" w:rsidDel="00000000" w:rsidP="00000000" w:rsidRDefault="00000000" w:rsidRPr="00000000" w14:paraId="000001C6">
      <w:pPr>
        <w:pStyle w:val="Heading2"/>
        <w:spacing w:after="0" w:before="0" w:line="480" w:lineRule="auto"/>
        <w:ind w:firstLine="0"/>
        <w:rPr/>
      </w:pPr>
      <w:r w:rsidDel="00000000" w:rsidR="00000000" w:rsidRPr="00000000">
        <w:rPr>
          <w:rtl w:val="0"/>
        </w:rPr>
        <w:t xml:space="preserve">Inclusiones</w:t>
      </w:r>
    </w:p>
    <w:p w:rsidR="00000000" w:rsidDel="00000000" w:rsidP="00000000" w:rsidRDefault="00000000" w:rsidRPr="00000000" w14:paraId="000001C7">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Aplicación web funcional para planificación semanal.</w:t>
      </w:r>
      <w:r w:rsidDel="00000000" w:rsidR="00000000" w:rsidRPr="00000000">
        <w:rPr>
          <w:rtl w:val="0"/>
        </w:rPr>
      </w:r>
    </w:p>
    <w:p w:rsidR="00000000" w:rsidDel="00000000" w:rsidP="00000000" w:rsidRDefault="00000000" w:rsidRPr="00000000" w14:paraId="000001C8">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Calendario con organización de recetas por día y comida.</w:t>
      </w:r>
      <w:r w:rsidDel="00000000" w:rsidR="00000000" w:rsidRPr="00000000">
        <w:rPr>
          <w:rtl w:val="0"/>
        </w:rPr>
      </w:r>
    </w:p>
    <w:p w:rsidR="00000000" w:rsidDel="00000000" w:rsidP="00000000" w:rsidRDefault="00000000" w:rsidRPr="00000000" w14:paraId="000001C9">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Gestión básica de recetas e ingredientes.</w:t>
      </w:r>
      <w:r w:rsidDel="00000000" w:rsidR="00000000" w:rsidRPr="00000000">
        <w:rPr>
          <w:rtl w:val="0"/>
        </w:rPr>
      </w:r>
    </w:p>
    <w:p w:rsidR="00000000" w:rsidDel="00000000" w:rsidP="00000000" w:rsidRDefault="00000000" w:rsidRPr="00000000" w14:paraId="000001CA">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Consolidación de ingredientes de varias recetas.</w:t>
      </w:r>
      <w:r w:rsidDel="00000000" w:rsidR="00000000" w:rsidRPr="00000000">
        <w:rPr>
          <w:rtl w:val="0"/>
        </w:rPr>
      </w:r>
    </w:p>
    <w:p w:rsidR="00000000" w:rsidDel="00000000" w:rsidP="00000000" w:rsidRDefault="00000000" w:rsidRPr="00000000" w14:paraId="000001CB">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Cálculo de faltantes a partir de la despensa.</w:t>
      </w:r>
      <w:r w:rsidDel="00000000" w:rsidR="00000000" w:rsidRPr="00000000">
        <w:rPr>
          <w:rtl w:val="0"/>
        </w:rPr>
      </w:r>
    </w:p>
    <w:p w:rsidR="00000000" w:rsidDel="00000000" w:rsidP="00000000" w:rsidRDefault="00000000" w:rsidRPr="00000000" w14:paraId="000001CC">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Lista de mercado agrupada por categoría.</w:t>
      </w:r>
      <w:r w:rsidDel="00000000" w:rsidR="00000000" w:rsidRPr="00000000">
        <w:rPr>
          <w:rtl w:val="0"/>
        </w:rPr>
      </w:r>
    </w:p>
    <w:p w:rsidR="00000000" w:rsidDel="00000000" w:rsidP="00000000" w:rsidRDefault="00000000" w:rsidRPr="00000000" w14:paraId="000001CD">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Marcación visual de productos comprados.</w:t>
      </w:r>
      <w:r w:rsidDel="00000000" w:rsidR="00000000" w:rsidRPr="00000000">
        <w:rPr>
          <w:rtl w:val="0"/>
        </w:rPr>
      </w:r>
    </w:p>
    <w:p w:rsidR="00000000" w:rsidDel="00000000" w:rsidP="00000000" w:rsidRDefault="00000000" w:rsidRPr="00000000" w14:paraId="000001CE">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API backend desarrollada con Spring Boot.</w:t>
      </w:r>
      <w:r w:rsidDel="00000000" w:rsidR="00000000" w:rsidRPr="00000000">
        <w:rPr>
          <w:rtl w:val="0"/>
        </w:rPr>
      </w:r>
    </w:p>
    <w:p w:rsidR="00000000" w:rsidDel="00000000" w:rsidP="00000000" w:rsidRDefault="00000000" w:rsidRPr="00000000" w14:paraId="000001CF">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Persistencia relacional con cinco tablas para el MVP.</w:t>
      </w:r>
      <w:r w:rsidDel="00000000" w:rsidR="00000000" w:rsidRPr="00000000">
        <w:rPr>
          <w:rtl w:val="0"/>
        </w:rPr>
      </w:r>
    </w:p>
    <w:p w:rsidR="00000000" w:rsidDel="00000000" w:rsidP="00000000" w:rsidRDefault="00000000" w:rsidRPr="00000000" w14:paraId="000001D0">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Documentación, diagramas y evidencia del desarrollo.</w:t>
      </w:r>
      <w:r w:rsidDel="00000000" w:rsidR="00000000" w:rsidRPr="00000000">
        <w:rPr>
          <w:rtl w:val="0"/>
        </w:rPr>
      </w:r>
    </w:p>
    <w:p w:rsidR="00000000" w:rsidDel="00000000" w:rsidP="00000000" w:rsidRDefault="00000000" w:rsidRPr="00000000" w14:paraId="000001D1">
      <w:pPr>
        <w:pStyle w:val="Heading2"/>
        <w:spacing w:after="0" w:before="0" w:line="480" w:lineRule="auto"/>
        <w:ind w:firstLine="0"/>
        <w:rPr/>
      </w:pPr>
      <w:r w:rsidDel="00000000" w:rsidR="00000000" w:rsidRPr="00000000">
        <w:rPr>
          <w:rtl w:val="0"/>
        </w:rPr>
        <w:t xml:space="preserve">Exclusiones</w:t>
      </w:r>
    </w:p>
    <w:p w:rsidR="00000000" w:rsidDel="00000000" w:rsidP="00000000" w:rsidRDefault="00000000" w:rsidRPr="00000000" w14:paraId="000001D2">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Integración con supermercados, pasarelas de pago o compras reales.</w:t>
      </w:r>
      <w:r w:rsidDel="00000000" w:rsidR="00000000" w:rsidRPr="00000000">
        <w:rPr>
          <w:rtl w:val="0"/>
        </w:rPr>
      </w:r>
    </w:p>
    <w:p w:rsidR="00000000" w:rsidDel="00000000" w:rsidP="00000000" w:rsidRDefault="00000000" w:rsidRPr="00000000" w14:paraId="000001D3">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Recomendaciones médicas, nutricionales o dietas clínicas.</w:t>
      </w:r>
      <w:r w:rsidDel="00000000" w:rsidR="00000000" w:rsidRPr="00000000">
        <w:rPr>
          <w:rtl w:val="0"/>
        </w:rPr>
      </w:r>
    </w:p>
    <w:p w:rsidR="00000000" w:rsidDel="00000000" w:rsidP="00000000" w:rsidRDefault="00000000" w:rsidRPr="00000000" w14:paraId="000001D4">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Inteligencia artificial para generación automática de dietas, salvo que sea incorporada expresamente mediante una ampliación del alcance.</w:t>
      </w:r>
      <w:r w:rsidDel="00000000" w:rsidR="00000000" w:rsidRPr="00000000">
        <w:rPr>
          <w:rtl w:val="0"/>
        </w:rPr>
      </w:r>
    </w:p>
    <w:p w:rsidR="00000000" w:rsidDel="00000000" w:rsidP="00000000" w:rsidRDefault="00000000" w:rsidRPr="00000000" w14:paraId="000001D5">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Aplicaciones móviles nativas.</w:t>
      </w:r>
      <w:r w:rsidDel="00000000" w:rsidR="00000000" w:rsidRPr="00000000">
        <w:rPr>
          <w:rtl w:val="0"/>
        </w:rPr>
      </w:r>
    </w:p>
    <w:p w:rsidR="00000000" w:rsidDel="00000000" w:rsidP="00000000" w:rsidRDefault="00000000" w:rsidRPr="00000000" w14:paraId="000001D6">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Uso de marcas, logotipos, manuales de identidad o activos propietarios de terceros sin autorización.</w:t>
      </w:r>
      <w:r w:rsidDel="00000000" w:rsidR="00000000" w:rsidRPr="00000000">
        <w:rPr>
          <w:rtl w:val="0"/>
        </w:rPr>
      </w:r>
    </w:p>
    <w:p w:rsidR="00000000" w:rsidDel="00000000" w:rsidP="00000000" w:rsidRDefault="00000000" w:rsidRPr="00000000" w14:paraId="000001D7">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Representación del producto como una solución oficial de Grupo Nutresa o de cualquiera de sus empresas.</w:t>
      </w:r>
      <w:r w:rsidDel="00000000" w:rsidR="00000000" w:rsidRPr="00000000">
        <w:rPr>
          <w:rtl w:val="0"/>
        </w:rPr>
      </w:r>
    </w:p>
    <w:p w:rsidR="00000000" w:rsidDel="00000000" w:rsidP="00000000" w:rsidRDefault="00000000" w:rsidRPr="00000000" w14:paraId="000001D8">
      <w:pPr>
        <w:rPr/>
      </w:pPr>
      <w:r w:rsidDel="00000000" w:rsidR="00000000" w:rsidRPr="00000000">
        <w:br w:type="page"/>
      </w:r>
      <w:r w:rsidDel="00000000" w:rsidR="00000000" w:rsidRPr="00000000">
        <w:rPr>
          <w:rtl w:val="0"/>
        </w:rPr>
      </w:r>
    </w:p>
    <w:p w:rsidR="00000000" w:rsidDel="00000000" w:rsidP="00000000" w:rsidRDefault="00000000" w:rsidRPr="00000000" w14:paraId="000001D9">
      <w:pPr>
        <w:pStyle w:val="Heading1"/>
        <w:spacing w:after="0" w:before="0" w:line="480" w:lineRule="auto"/>
        <w:ind w:firstLine="0"/>
        <w:rPr/>
      </w:pPr>
      <w:r w:rsidDel="00000000" w:rsidR="00000000" w:rsidRPr="00000000">
        <w:rPr>
          <w:rtl w:val="0"/>
        </w:rPr>
        <w:t xml:space="preserve">Stack tecnológico</w:t>
      </w:r>
    </w:p>
    <w:tbl>
      <w:tblPr>
        <w:tblStyle w:val="Table3"/>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80"/>
        <w:gridCol w:w="4680"/>
        <w:tblGridChange w:id="0">
          <w:tblGrid>
            <w:gridCol w:w="4680"/>
            <w:gridCol w:w="4680"/>
          </w:tblGrid>
        </w:tblGridChange>
      </w:tblGrid>
      <w:tr>
        <w:trPr>
          <w:cantSplit w:val="0"/>
          <w:tblHeader w:val="0"/>
        </w:trPr>
        <w:tc>
          <w:tcPr/>
          <w:p w:rsidR="00000000" w:rsidDel="00000000" w:rsidP="00000000" w:rsidRDefault="00000000" w:rsidRPr="00000000" w14:paraId="000001DA">
            <w:pPr>
              <w:rPr/>
            </w:pPr>
            <w:r w:rsidDel="00000000" w:rsidR="00000000" w:rsidRPr="00000000">
              <w:rPr>
                <w:rtl w:val="0"/>
              </w:rPr>
              <w:t xml:space="preserve">Tecnología / herramienta</w:t>
            </w:r>
          </w:p>
        </w:tc>
        <w:tc>
          <w:tcPr/>
          <w:p w:rsidR="00000000" w:rsidDel="00000000" w:rsidP="00000000" w:rsidRDefault="00000000" w:rsidRPr="00000000" w14:paraId="000001DB">
            <w:pPr>
              <w:rPr/>
            </w:pPr>
            <w:r w:rsidDel="00000000" w:rsidR="00000000" w:rsidRPr="00000000">
              <w:rPr>
                <w:rtl w:val="0"/>
              </w:rPr>
              <w:t xml:space="preserve">Uso en el proyecto</w:t>
            </w:r>
          </w:p>
        </w:tc>
      </w:tr>
      <w:tr>
        <w:trPr>
          <w:cantSplit w:val="0"/>
          <w:tblHeader w:val="0"/>
        </w:trPr>
        <w:tc>
          <w:tcPr/>
          <w:p w:rsidR="00000000" w:rsidDel="00000000" w:rsidP="00000000" w:rsidRDefault="00000000" w:rsidRPr="00000000" w14:paraId="000001DC">
            <w:pPr>
              <w:rPr/>
            </w:pPr>
            <w:r w:rsidDel="00000000" w:rsidR="00000000" w:rsidRPr="00000000">
              <w:rPr>
                <w:rtl w:val="0"/>
              </w:rPr>
              <w:t xml:space="preserve">Java</w:t>
            </w:r>
          </w:p>
        </w:tc>
        <w:tc>
          <w:tcPr/>
          <w:p w:rsidR="00000000" w:rsidDel="00000000" w:rsidP="00000000" w:rsidRDefault="00000000" w:rsidRPr="00000000" w14:paraId="000001DD">
            <w:pPr>
              <w:rPr/>
            </w:pPr>
            <w:r w:rsidDel="00000000" w:rsidR="00000000" w:rsidRPr="00000000">
              <w:rPr>
                <w:rtl w:val="0"/>
              </w:rPr>
              <w:t xml:space="preserve">Lenguaje principal del backend.</w:t>
            </w:r>
          </w:p>
        </w:tc>
      </w:tr>
      <w:tr>
        <w:trPr>
          <w:cantSplit w:val="0"/>
          <w:tblHeader w:val="0"/>
        </w:trPr>
        <w:tc>
          <w:tcPr/>
          <w:p w:rsidR="00000000" w:rsidDel="00000000" w:rsidP="00000000" w:rsidRDefault="00000000" w:rsidRPr="00000000" w14:paraId="000001DE">
            <w:pPr>
              <w:rPr/>
            </w:pPr>
            <w:r w:rsidDel="00000000" w:rsidR="00000000" w:rsidRPr="00000000">
              <w:rPr>
                <w:rtl w:val="0"/>
              </w:rPr>
              <w:t xml:space="preserve">Spring Boot</w:t>
            </w:r>
          </w:p>
        </w:tc>
        <w:tc>
          <w:tcPr/>
          <w:p w:rsidR="00000000" w:rsidDel="00000000" w:rsidP="00000000" w:rsidRDefault="00000000" w:rsidRPr="00000000" w14:paraId="000001DF">
            <w:pPr>
              <w:rPr/>
            </w:pPr>
            <w:r w:rsidDel="00000000" w:rsidR="00000000" w:rsidRPr="00000000">
              <w:rPr>
                <w:rtl w:val="0"/>
              </w:rPr>
              <w:t xml:space="preserve">Framework para API REST, servicios y lógica de negocio.</w:t>
            </w:r>
          </w:p>
        </w:tc>
      </w:tr>
      <w:tr>
        <w:trPr>
          <w:cantSplit w:val="0"/>
          <w:tblHeader w:val="0"/>
        </w:trPr>
        <w:tc>
          <w:tcPr/>
          <w:p w:rsidR="00000000" w:rsidDel="00000000" w:rsidP="00000000" w:rsidRDefault="00000000" w:rsidRPr="00000000" w14:paraId="000001E0">
            <w:pPr>
              <w:rPr/>
            </w:pPr>
            <w:r w:rsidDel="00000000" w:rsidR="00000000" w:rsidRPr="00000000">
              <w:rPr>
                <w:rtl w:val="0"/>
              </w:rPr>
              <w:t xml:space="preserve">JavaScript</w:t>
            </w:r>
          </w:p>
        </w:tc>
        <w:tc>
          <w:tcPr/>
          <w:p w:rsidR="00000000" w:rsidDel="00000000" w:rsidP="00000000" w:rsidRDefault="00000000" w:rsidRPr="00000000" w14:paraId="000001E1">
            <w:pPr>
              <w:rPr/>
            </w:pPr>
            <w:r w:rsidDel="00000000" w:rsidR="00000000" w:rsidRPr="00000000">
              <w:rPr>
                <w:rtl w:val="0"/>
              </w:rPr>
              <w:t xml:space="preserve">Lenguaje principal del frontend.</w:t>
            </w:r>
          </w:p>
        </w:tc>
      </w:tr>
      <w:tr>
        <w:trPr>
          <w:cantSplit w:val="0"/>
          <w:tblHeader w:val="0"/>
        </w:trPr>
        <w:tc>
          <w:tcPr/>
          <w:p w:rsidR="00000000" w:rsidDel="00000000" w:rsidP="00000000" w:rsidRDefault="00000000" w:rsidRPr="00000000" w14:paraId="000001E2">
            <w:pPr>
              <w:rPr/>
            </w:pPr>
            <w:r w:rsidDel="00000000" w:rsidR="00000000" w:rsidRPr="00000000">
              <w:rPr>
                <w:rtl w:val="0"/>
              </w:rPr>
              <w:t xml:space="preserve">React</w:t>
            </w:r>
          </w:p>
        </w:tc>
        <w:tc>
          <w:tcPr/>
          <w:p w:rsidR="00000000" w:rsidDel="00000000" w:rsidP="00000000" w:rsidRDefault="00000000" w:rsidRPr="00000000" w14:paraId="000001E3">
            <w:pPr>
              <w:rPr/>
            </w:pPr>
            <w:r w:rsidDel="00000000" w:rsidR="00000000" w:rsidRPr="00000000">
              <w:rPr>
                <w:rtl w:val="0"/>
              </w:rPr>
              <w:t xml:space="preserve">Biblioteca para construir la interfaz de usuario.</w:t>
            </w:r>
          </w:p>
        </w:tc>
      </w:tr>
      <w:tr>
        <w:trPr>
          <w:cantSplit w:val="0"/>
          <w:tblHeader w:val="0"/>
        </w:trPr>
        <w:tc>
          <w:tcPr/>
          <w:p w:rsidR="00000000" w:rsidDel="00000000" w:rsidP="00000000" w:rsidRDefault="00000000" w:rsidRPr="00000000" w14:paraId="000001E4">
            <w:pPr>
              <w:rPr/>
            </w:pPr>
            <w:r w:rsidDel="00000000" w:rsidR="00000000" w:rsidRPr="00000000">
              <w:rPr>
                <w:rtl w:val="0"/>
              </w:rPr>
              <w:t xml:space="preserve">CSS</w:t>
            </w:r>
          </w:p>
        </w:tc>
        <w:tc>
          <w:tcPr/>
          <w:p w:rsidR="00000000" w:rsidDel="00000000" w:rsidP="00000000" w:rsidRDefault="00000000" w:rsidRPr="00000000" w14:paraId="000001E5">
            <w:pPr>
              <w:rPr/>
            </w:pPr>
            <w:r w:rsidDel="00000000" w:rsidR="00000000" w:rsidRPr="00000000">
              <w:rPr>
                <w:rtl w:val="0"/>
              </w:rPr>
              <w:t xml:space="preserve">Presentación y estilos de la aplicación.</w:t>
            </w:r>
          </w:p>
        </w:tc>
      </w:tr>
      <w:tr>
        <w:trPr>
          <w:cantSplit w:val="0"/>
          <w:tblHeader w:val="0"/>
        </w:trPr>
        <w:tc>
          <w:tcPr/>
          <w:p w:rsidR="00000000" w:rsidDel="00000000" w:rsidP="00000000" w:rsidRDefault="00000000" w:rsidRPr="00000000" w14:paraId="000001E6">
            <w:pPr>
              <w:rPr/>
            </w:pPr>
            <w:r w:rsidDel="00000000" w:rsidR="00000000" w:rsidRPr="00000000">
              <w:rPr>
                <w:rtl w:val="0"/>
              </w:rPr>
              <w:t xml:space="preserve">SQL</w:t>
            </w:r>
          </w:p>
        </w:tc>
        <w:tc>
          <w:tcPr/>
          <w:p w:rsidR="00000000" w:rsidDel="00000000" w:rsidP="00000000" w:rsidRDefault="00000000" w:rsidRPr="00000000" w14:paraId="000001E7">
            <w:pPr>
              <w:rPr/>
            </w:pPr>
            <w:r w:rsidDel="00000000" w:rsidR="00000000" w:rsidRPr="00000000">
              <w:rPr>
                <w:rtl w:val="0"/>
              </w:rPr>
              <w:t xml:space="preserve">Consultas y gestión de la base de datos relacional.</w:t>
            </w:r>
          </w:p>
        </w:tc>
      </w:tr>
      <w:tr>
        <w:trPr>
          <w:cantSplit w:val="0"/>
          <w:tblHeader w:val="0"/>
        </w:trPr>
        <w:tc>
          <w:tcPr/>
          <w:p w:rsidR="00000000" w:rsidDel="00000000" w:rsidP="00000000" w:rsidRDefault="00000000" w:rsidRPr="00000000" w14:paraId="000001E8">
            <w:pPr>
              <w:rPr/>
            </w:pPr>
            <w:r w:rsidDel="00000000" w:rsidR="00000000" w:rsidRPr="00000000">
              <w:rPr>
                <w:rtl w:val="0"/>
              </w:rPr>
              <w:t xml:space="preserve">PostgreSQL / motor relacional equivalente</w:t>
            </w:r>
          </w:p>
        </w:tc>
        <w:tc>
          <w:tcPr/>
          <w:p w:rsidR="00000000" w:rsidDel="00000000" w:rsidP="00000000" w:rsidRDefault="00000000" w:rsidRPr="00000000" w14:paraId="000001E9">
            <w:pPr>
              <w:rPr/>
            </w:pPr>
            <w:r w:rsidDel="00000000" w:rsidR="00000000" w:rsidRPr="00000000">
              <w:rPr>
                <w:rtl w:val="0"/>
              </w:rPr>
              <w:t xml:space="preserve">Persistencia de la información del MVP, según disponibilidad y decisión del equipo.</w:t>
            </w:r>
          </w:p>
        </w:tc>
      </w:tr>
      <w:tr>
        <w:trPr>
          <w:cantSplit w:val="0"/>
          <w:tblHeader w:val="0"/>
        </w:trPr>
        <w:tc>
          <w:tcPr/>
          <w:p w:rsidR="00000000" w:rsidDel="00000000" w:rsidP="00000000" w:rsidRDefault="00000000" w:rsidRPr="00000000" w14:paraId="000001EA">
            <w:pPr>
              <w:rPr/>
            </w:pPr>
            <w:r w:rsidDel="00000000" w:rsidR="00000000" w:rsidRPr="00000000">
              <w:rPr>
                <w:rtl w:val="0"/>
              </w:rPr>
              <w:t xml:space="preserve">Git y GitHub/GitLab</w:t>
            </w:r>
          </w:p>
        </w:tc>
        <w:tc>
          <w:tcPr/>
          <w:p w:rsidR="00000000" w:rsidDel="00000000" w:rsidP="00000000" w:rsidRDefault="00000000" w:rsidRPr="00000000" w14:paraId="000001EB">
            <w:pPr>
              <w:rPr/>
            </w:pPr>
            <w:r w:rsidDel="00000000" w:rsidR="00000000" w:rsidRPr="00000000">
              <w:rPr>
                <w:rtl w:val="0"/>
              </w:rPr>
              <w:t xml:space="preserve">Control de versiones y colaboración.</w:t>
            </w:r>
          </w:p>
        </w:tc>
      </w:tr>
      <w:tr>
        <w:trPr>
          <w:cantSplit w:val="0"/>
          <w:tblHeader w:val="0"/>
        </w:trPr>
        <w:tc>
          <w:tcPr/>
          <w:p w:rsidR="00000000" w:rsidDel="00000000" w:rsidP="00000000" w:rsidRDefault="00000000" w:rsidRPr="00000000" w14:paraId="000001EC">
            <w:pPr>
              <w:rPr/>
            </w:pPr>
            <w:r w:rsidDel="00000000" w:rsidR="00000000" w:rsidRPr="00000000">
              <w:rPr>
                <w:rtl w:val="0"/>
              </w:rPr>
              <w:t xml:space="preserve">Docker</w:t>
            </w:r>
          </w:p>
        </w:tc>
        <w:tc>
          <w:tcPr/>
          <w:p w:rsidR="00000000" w:rsidDel="00000000" w:rsidP="00000000" w:rsidRDefault="00000000" w:rsidRPr="00000000" w14:paraId="000001ED">
            <w:pPr>
              <w:rPr/>
            </w:pPr>
            <w:r w:rsidDel="00000000" w:rsidR="00000000" w:rsidRPr="00000000">
              <w:rPr>
                <w:rtl w:val="0"/>
              </w:rPr>
              <w:t xml:space="preserve">Empaquetado y ejecución reproducible, cuando se utilice.</w:t>
            </w:r>
          </w:p>
        </w:tc>
      </w:tr>
      <w:tr>
        <w:trPr>
          <w:cantSplit w:val="0"/>
          <w:tblHeader w:val="0"/>
        </w:trPr>
        <w:tc>
          <w:tcPr/>
          <w:p w:rsidR="00000000" w:rsidDel="00000000" w:rsidP="00000000" w:rsidRDefault="00000000" w:rsidRPr="00000000" w14:paraId="000001EE">
            <w:pPr>
              <w:rPr/>
            </w:pPr>
            <w:r w:rsidDel="00000000" w:rsidR="00000000" w:rsidRPr="00000000">
              <w:rPr>
                <w:rtl w:val="0"/>
              </w:rPr>
              <w:t xml:space="preserve">Canva</w:t>
            </w:r>
          </w:p>
        </w:tc>
        <w:tc>
          <w:tcPr/>
          <w:p w:rsidR="00000000" w:rsidDel="00000000" w:rsidP="00000000" w:rsidRDefault="00000000" w:rsidRPr="00000000" w14:paraId="000001EF">
            <w:pPr>
              <w:rPr/>
            </w:pPr>
            <w:r w:rsidDel="00000000" w:rsidR="00000000" w:rsidRPr="00000000">
              <w:rPr>
                <w:rtl w:val="0"/>
              </w:rPr>
              <w:t xml:space="preserve">Herramienta de apoyo para piezas visuales o documentación gráfica no propietaria.</w:t>
            </w:r>
          </w:p>
        </w:tc>
      </w:tr>
      <w:tr>
        <w:trPr>
          <w:cantSplit w:val="0"/>
          <w:tblHeader w:val="0"/>
        </w:trPr>
        <w:tc>
          <w:tcPr/>
          <w:p w:rsidR="00000000" w:rsidDel="00000000" w:rsidP="00000000" w:rsidRDefault="00000000" w:rsidRPr="00000000" w14:paraId="000001F0">
            <w:pPr>
              <w:rPr/>
            </w:pPr>
            <w:r w:rsidDel="00000000" w:rsidR="00000000" w:rsidRPr="00000000">
              <w:rPr>
                <w:rtl w:val="0"/>
              </w:rPr>
              <w:t xml:space="preserve">Herramienta UML/ER</w:t>
            </w:r>
          </w:p>
        </w:tc>
        <w:tc>
          <w:tcPr/>
          <w:p w:rsidR="00000000" w:rsidDel="00000000" w:rsidP="00000000" w:rsidRDefault="00000000" w:rsidRPr="00000000" w14:paraId="000001F1">
            <w:pPr>
              <w:rPr/>
            </w:pPr>
            <w:r w:rsidDel="00000000" w:rsidR="00000000" w:rsidRPr="00000000">
              <w:rPr>
                <w:rtl w:val="0"/>
              </w:rPr>
              <w:t xml:space="preserve">Diseño de casos de uso y modelo relacional.</w:t>
            </w:r>
          </w:p>
        </w:tc>
      </w:tr>
      <w:tr>
        <w:trPr>
          <w:cantSplit w:val="0"/>
          <w:tblHeader w:val="0"/>
        </w:trPr>
        <w:tc>
          <w:tcPr/>
          <w:p w:rsidR="00000000" w:rsidDel="00000000" w:rsidP="00000000" w:rsidRDefault="00000000" w:rsidRPr="00000000" w14:paraId="000001F2">
            <w:pPr>
              <w:rPr/>
            </w:pPr>
            <w:r w:rsidDel="00000000" w:rsidR="00000000" w:rsidRPr="00000000">
              <w:rPr>
                <w:rtl w:val="0"/>
              </w:rPr>
            </w:r>
          </w:p>
        </w:tc>
        <w:tc>
          <w:tcPr/>
          <w:p w:rsidR="00000000" w:rsidDel="00000000" w:rsidP="00000000" w:rsidRDefault="00000000" w:rsidRPr="00000000" w14:paraId="000001F3">
            <w:pPr>
              <w:rPr/>
            </w:pPr>
            <w:r w:rsidDel="00000000" w:rsidR="00000000" w:rsidRPr="00000000">
              <w:rPr>
                <w:rtl w:val="0"/>
              </w:rPr>
            </w:r>
          </w:p>
        </w:tc>
      </w:tr>
    </w:tbl>
    <w:p w:rsidR="00000000" w:rsidDel="00000000" w:rsidP="00000000" w:rsidRDefault="00000000" w:rsidRPr="00000000" w14:paraId="000001F4">
      <w:pPr>
        <w:spacing w:line="480" w:lineRule="auto"/>
        <w:ind w:firstLine="0"/>
        <w:jc w:val="center"/>
        <w:rPr/>
      </w:pPr>
      <w:r w:rsidDel="00000000" w:rsidR="00000000" w:rsidRPr="00000000">
        <w:rPr>
          <w:rFonts w:ascii="Times New Roman" w:cs="Times New Roman" w:eastAsia="Times New Roman" w:hAnsi="Times New Roman"/>
          <w:b w:val="1"/>
          <w:bCs w:val="1"/>
          <w:sz w:val="24"/>
          <w:szCs w:val="24"/>
          <w:rtl w:val="0"/>
        </w:rPr>
        <w:t xml:space="preserve">Tabla 3. Stack tecnológico propuesto</w:t>
      </w:r>
      <w:r w:rsidDel="00000000" w:rsidR="00000000" w:rsidRPr="00000000">
        <w:rPr>
          <w:rtl w:val="0"/>
        </w:rPr>
      </w:r>
    </w:p>
    <w:p w:rsidR="00000000" w:rsidDel="00000000" w:rsidP="00000000" w:rsidRDefault="00000000" w:rsidRPr="00000000" w14:paraId="000001F5">
      <w:pPr>
        <w:rPr/>
      </w:pPr>
      <w:r w:rsidDel="00000000" w:rsidR="00000000" w:rsidRPr="00000000">
        <w:br w:type="page"/>
      </w:r>
      <w:r w:rsidDel="00000000" w:rsidR="00000000" w:rsidRPr="00000000">
        <w:rPr>
          <w:rtl w:val="0"/>
        </w:rPr>
      </w:r>
    </w:p>
    <w:p w:rsidR="00000000" w:rsidDel="00000000" w:rsidP="00000000" w:rsidRDefault="00000000" w:rsidRPr="00000000" w14:paraId="000001F6">
      <w:pPr>
        <w:pStyle w:val="Heading1"/>
        <w:spacing w:after="0" w:before="0" w:line="480" w:lineRule="auto"/>
        <w:ind w:firstLine="0"/>
        <w:rPr/>
      </w:pPr>
      <w:r w:rsidDel="00000000" w:rsidR="00000000" w:rsidRPr="00000000">
        <w:rPr>
          <w:rtl w:val="0"/>
        </w:rPr>
        <w:t xml:space="preserve">Implementación y condiciones legales</w:t>
      </w:r>
    </w:p>
    <w:p w:rsidR="00000000" w:rsidDel="00000000" w:rsidP="00000000" w:rsidRDefault="00000000" w:rsidRPr="00000000" w14:paraId="000001F7">
      <w:pPr>
        <w:ind w:left="0" w:firstLine="0"/>
        <w:rPr>
          <w:b w:val="1"/>
          <w:bCs w:val="1"/>
        </w:rPr>
      </w:pPr>
      <w:r w:rsidDel="00000000" w:rsidR="00000000" w:rsidRPr="00000000">
        <w:rPr>
          <w:b w:val="1"/>
          <w:bCs w:val="1"/>
          <w:rtl w:val="0"/>
        </w:rPr>
        <w:t xml:space="preserve">Marco Legal y Contractual:</w:t>
      </w:r>
    </w:p>
    <w:p w:rsidR="00000000" w:rsidDel="00000000" w:rsidP="00000000" w:rsidRDefault="00000000" w:rsidRPr="00000000" w14:paraId="000001F8">
      <w:pPr>
        <w:spacing w:after="240" w:lineRule="auto"/>
        <w:ind w:firstLine="720"/>
        <w:rPr/>
      </w:pPr>
      <w:r w:rsidDel="00000000" w:rsidR="00000000" w:rsidRPr="00000000">
        <w:rPr>
          <w:rtl w:val="0"/>
        </w:rPr>
        <w:t xml:space="preserve">El desarrollo académico y práctico del proyecto se encuentra contextualizado dentro del marco normativo colombiano aplicable al contrato de aprendizaje. Para efectos de esta documentación, se emplean como referencias públicas la Ley 789 de 2002 y la normativa vigente que desarrolla la figura del contrato de aprendizaje.</w:t>
      </w:r>
    </w:p>
    <w:p w:rsidR="00000000" w:rsidDel="00000000" w:rsidP="00000000" w:rsidRDefault="00000000" w:rsidRPr="00000000" w14:paraId="000001F9">
      <w:pPr>
        <w:spacing w:after="240" w:before="240" w:lineRule="auto"/>
        <w:ind w:firstLine="720"/>
        <w:rPr/>
      </w:pPr>
      <w:r w:rsidDel="00000000" w:rsidR="00000000" w:rsidRPr="00000000">
        <w:rPr>
          <w:rtl w:val="0"/>
        </w:rPr>
        <w:t xml:space="preserve">De acuerdo con la regulación vigente, el contrato de aprendizaje constituye una modalidad especial de vinculación laboral orientada a la formación teórico-práctica y relacionada con el programa de formación del aprendiz.</w:t>
      </w:r>
    </w:p>
    <w:p w:rsidR="00000000" w:rsidDel="00000000" w:rsidP="00000000" w:rsidRDefault="00000000" w:rsidRPr="00000000" w14:paraId="000001FA">
      <w:pPr>
        <w:spacing w:after="240" w:before="240" w:lineRule="auto"/>
        <w:ind w:firstLine="720"/>
        <w:rPr/>
      </w:pPr>
      <w:r w:rsidDel="00000000" w:rsidR="00000000" w:rsidRPr="00000000">
        <w:rPr>
          <w:rtl w:val="0"/>
        </w:rPr>
        <w:t xml:space="preserve">La presente referencia se incorpora únicamente con fines académicos y de contextualización jurídica. No se incluyen datos personales, condiciones particulares, información confidencial ni elementos identificativos del contrato individual suscrito por el aprendiz.</w:t>
      </w:r>
      <w:r w:rsidDel="00000000" w:rsidR="00000000" w:rsidRPr="00000000">
        <w:rPr>
          <w:rtl w:val="0"/>
        </w:rPr>
      </w:r>
    </w:p>
    <w:p w:rsidR="00000000" w:rsidDel="00000000" w:rsidP="00000000" w:rsidRDefault="00000000" w:rsidRPr="00000000" w14:paraId="000001FB">
      <w:pPr>
        <w:pStyle w:val="Heading2"/>
        <w:spacing w:after="0" w:before="0" w:line="480" w:lineRule="auto"/>
        <w:ind w:firstLine="0"/>
        <w:rPr/>
      </w:pPr>
      <w:r w:rsidDel="00000000" w:rsidR="00000000" w:rsidRPr="00000000">
        <w:rPr>
          <w:rtl w:val="0"/>
        </w:rPr>
        <w:t xml:space="preserve">Naturaleza académica y delimitación de marca</w:t>
      </w:r>
    </w:p>
    <w:p w:rsidR="00000000" w:rsidDel="00000000" w:rsidP="00000000" w:rsidRDefault="00000000" w:rsidRPr="00000000" w14:paraId="000001FC">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El proyecto se define como un desarrollo académico y formativo de la Célula 5. No constituye una aplicación oficial, patrocinada, licenciada, avalada ni desarrollada para Grupo Nutresa, salvo que exista una autorización escrita y verificable del titular correspondiente. La referencia conceptual que haya podido originar el ejercicio académico no equivale por sí misma a una autorización para utilizar signos distintivos, identidad visual, material corporativo, contenidos internos o información reservada.</w:t>
      </w:r>
      <w:r w:rsidDel="00000000" w:rsidR="00000000" w:rsidRPr="00000000">
        <w:rPr>
          <w:rtl w:val="0"/>
        </w:rPr>
      </w:r>
    </w:p>
    <w:p w:rsidR="00000000" w:rsidDel="00000000" w:rsidP="00000000" w:rsidRDefault="00000000" w:rsidRPr="00000000" w14:paraId="000001FD">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Por prevención, la versión final deberá utilizar una identidad visual propia: nombre del producto definido por el equipo, logotipo propio, paleta de colores propia, tipografías y recursos gráficos con licencia o de creación propia. No se deberán incorporar logotipos, eslóganes, capturas corporativas, fotografías propietarias, manuales de marca, interfaces internas ni elementos que puedan hacer creer que existe una relación empresarial con Grupo Nutresa.</w:t>
      </w:r>
      <w:r w:rsidDel="00000000" w:rsidR="00000000" w:rsidRPr="00000000">
        <w:rPr>
          <w:rtl w:val="0"/>
        </w:rPr>
      </w:r>
    </w:p>
    <w:p w:rsidR="00000000" w:rsidDel="00000000" w:rsidP="00000000" w:rsidRDefault="00000000" w:rsidRPr="00000000" w14:paraId="000001FE">
      <w:pPr>
        <w:pStyle w:val="Heading2"/>
        <w:spacing w:after="0" w:before="0" w:line="480" w:lineRule="auto"/>
        <w:ind w:firstLine="0"/>
        <w:rPr/>
      </w:pPr>
      <w:r w:rsidDel="00000000" w:rsidR="00000000" w:rsidRPr="00000000">
        <w:rPr>
          <w:rtl w:val="0"/>
        </w:rPr>
        <w:t xml:space="preserve">Propiedad industrial y uso de signos distintivos</w:t>
      </w:r>
    </w:p>
    <w:p w:rsidR="00000000" w:rsidDel="00000000" w:rsidP="00000000" w:rsidRDefault="00000000" w:rsidRPr="00000000" w14:paraId="000001FF">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En Colombia, la Decisión 486 de 2000 reconoce al titular de una marca registrada facultades para impedir determinados usos no consentidos de signos idénticos o semejantes en los supuestos previstos por la norma. La Superintendencia de Industria y Comercio tramita asuntos relacionados con infracciones de propiedad industrial y competencia desleal. Por ello, el proyecto debe evitar un uso que pueda generar confusión sobre el origen empresarial, patrocinio, autorización o vinculación del producto. (Comunidad Andina, 2000; Superintendencia de Industria y Comercio [SIC], s. f.).</w:t>
      </w:r>
      <w:r w:rsidDel="00000000" w:rsidR="00000000" w:rsidRPr="00000000">
        <w:rPr>
          <w:rtl w:val="0"/>
        </w:rPr>
      </w:r>
    </w:p>
    <w:p w:rsidR="00000000" w:rsidDel="00000000" w:rsidP="00000000" w:rsidRDefault="00000000" w:rsidRPr="00000000" w14:paraId="00000200">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Es importante distinguir entre copiar una identidad corporativa y utilizar una combinación cromática. Una paleta de colores, considerada aisladamente, no significa automáticamente que exista una infracción marcaria. El riesgo jurídico depende del conjunto de elementos utilizados, del signo concreto, de los productos o servicios, de la posibilidad de confusión, del contexto y de la conducta. La Ley 256 de 1996 contempla, entre otros, actos de confusión, imitación y explotación de la reputación ajena cuando se configuran sus presupuestos legales.</w:t>
      </w:r>
      <w:r w:rsidDel="00000000" w:rsidR="00000000" w:rsidRPr="00000000">
        <w:rPr>
          <w:rtl w:val="0"/>
        </w:rPr>
      </w:r>
    </w:p>
    <w:p w:rsidR="00000000" w:rsidDel="00000000" w:rsidP="00000000" w:rsidRDefault="00000000" w:rsidRPr="00000000" w14:paraId="00000201">
      <w:pPr>
        <w:pStyle w:val="Heading2"/>
        <w:spacing w:after="0" w:before="0" w:line="480" w:lineRule="auto"/>
        <w:ind w:firstLine="0"/>
        <w:rPr/>
      </w:pPr>
      <w:r w:rsidDel="00000000" w:rsidR="00000000" w:rsidRPr="00000000">
        <w:rPr>
          <w:rtl w:val="0"/>
        </w:rPr>
        <w:t xml:space="preserve">Posibles consecuencias jurídicas</w:t>
      </w:r>
    </w:p>
    <w:p w:rsidR="00000000" w:rsidDel="00000000" w:rsidP="00000000" w:rsidRDefault="00000000" w:rsidRPr="00000000" w14:paraId="00000202">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No es correcto afirmar que una persona, una institución educativa o un grupo de aprendices serán automáticamente sancionados por desarrollar una interfaz académica con colores parecidos a los de una empresa. Para que exista responsabilidad deben analizarse los hechos concretos, la titularidad de los derechos, el tipo de uso, la autorización existente, el contexto y las normas aplicables.</w:t>
      </w:r>
      <w:r w:rsidDel="00000000" w:rsidR="00000000" w:rsidRPr="00000000">
        <w:rPr>
          <w:rtl w:val="0"/>
        </w:rPr>
      </w:r>
    </w:p>
    <w:p w:rsidR="00000000" w:rsidDel="00000000" w:rsidP="00000000" w:rsidRDefault="00000000" w:rsidRPr="00000000" w14:paraId="00000203">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Sin embargo, un uso no autorizado de signos distintivos que llegue a configurar una infracción puede dar lugar a acciones de propiedad industrial y, según el caso, a medidas judiciales. La SIC informa que conoce procesos de infracción de derechos de propiedad industrial y acciones relacionadas con competencia desleal. En casos de competencia desleal pueden discutirse conductas como confusión, imitación o explotación de la reputación ajena.</w:t>
      </w:r>
      <w:r w:rsidDel="00000000" w:rsidR="00000000" w:rsidRPr="00000000">
        <w:rPr>
          <w:rtl w:val="0"/>
        </w:rPr>
      </w:r>
    </w:p>
    <w:p w:rsidR="00000000" w:rsidDel="00000000" w:rsidP="00000000" w:rsidRDefault="00000000" w:rsidRPr="00000000" w14:paraId="00000204">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Además, el Código Penal colombiano contempla el delito de usurpación de marcas y patentes en el artículo 306, cuya aplicación exige los elementos establecidos por la norma. La disposición actualmente publicada por Función Pública establece, para quien fraudulentamente utilice un nombre comercial, enseña, marca u otros derechos protegidos en los términos allí descritos, pena de prisión de cuatro a ocho años y multa de 26,66 a 1.500 salarios mínimos legales mensuales vigentes. Esto no significa que cualquier proyecto estudiantil o cualquier semejanza visual configure automáticamente ese delito; el elemento de fraude y los demás requisitos legales deben ser demostrados. (Ley 599 de 2000, art. 306).</w:t>
      </w:r>
      <w:r w:rsidDel="00000000" w:rsidR="00000000" w:rsidRPr="00000000">
        <w:rPr>
          <w:rtl w:val="0"/>
        </w:rPr>
      </w:r>
    </w:p>
    <w:p w:rsidR="00000000" w:rsidDel="00000000" w:rsidP="00000000" w:rsidRDefault="00000000" w:rsidRPr="00000000" w14:paraId="00000205">
      <w:pPr>
        <w:pStyle w:val="Heading2"/>
        <w:spacing w:after="0" w:before="0" w:line="480" w:lineRule="auto"/>
        <w:ind w:firstLine="0"/>
        <w:rPr/>
      </w:pPr>
      <w:r w:rsidDel="00000000" w:rsidR="00000000" w:rsidRPr="00000000">
        <w:rPr>
          <w:rtl w:val="0"/>
        </w:rPr>
        <w:t xml:space="preserve">Derechos de autor sobre el software</w:t>
      </w:r>
    </w:p>
    <w:p w:rsidR="00000000" w:rsidDel="00000000" w:rsidP="00000000" w:rsidRDefault="00000000" w:rsidRPr="00000000" w14:paraId="00000206">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El software también se encuentra dentro del ámbito de protección del derecho de autor. La Dirección Nacional de Derecho de Autor señala que el registro del software es declarativo y sirve como medio de prueba, mientras que la protección nace con la creación de la obra. En consecuencia, el código, documentación, diseños originales y otros elementos protegibles deben gestionarse respetando la titularidad y las licencias correspondientes.</w:t>
      </w:r>
      <w:r w:rsidDel="00000000" w:rsidR="00000000" w:rsidRPr="00000000">
        <w:rPr>
          <w:rtl w:val="0"/>
        </w:rPr>
      </w:r>
    </w:p>
    <w:p w:rsidR="00000000" w:rsidDel="00000000" w:rsidP="00000000" w:rsidRDefault="00000000" w:rsidRPr="00000000" w14:paraId="00000207">
      <w:pPr>
        <w:pStyle w:val="Heading2"/>
        <w:spacing w:after="0" w:before="0" w:line="480" w:lineRule="auto"/>
        <w:ind w:firstLine="0"/>
        <w:rPr/>
      </w:pPr>
      <w:r w:rsidDel="00000000" w:rsidR="00000000" w:rsidRPr="00000000">
        <w:rPr>
          <w:rtl w:val="0"/>
        </w:rPr>
        <w:t xml:space="preserve">Responsabilidad de aprendices e institución</w:t>
      </w:r>
    </w:p>
    <w:p w:rsidR="00000000" w:rsidDel="00000000" w:rsidP="00000000" w:rsidRDefault="00000000" w:rsidRPr="00000000" w14:paraId="00000208">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La responsabilidad individual de los aprendices, la responsabilidad institucional y cualquier consecuencia contractual no deben presumirse. Deben revisarse el contrato o acuerdo de aprendizaje, reglamento institucional, políticas de propiedad intelectual, instrucciones del proyecto y cualquier acuerdo de confidencialidad aplicable. Si existiera información empresarial confidencial, su utilización en un proyecto académico podría generar un problema distinto al simple uso de una marca.</w:t>
      </w:r>
      <w:r w:rsidDel="00000000" w:rsidR="00000000" w:rsidRPr="00000000">
        <w:rPr>
          <w:rtl w:val="0"/>
        </w:rPr>
      </w:r>
    </w:p>
    <w:p w:rsidR="00000000" w:rsidDel="00000000" w:rsidP="00000000" w:rsidRDefault="00000000" w:rsidRPr="00000000" w14:paraId="00000209">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Por esta razón, la posición preventiva del documento es que ningún integrante del equipo debe presentar el sistema como un producto de Grupo Nutresa, utilizar activos corporativos no autorizados o incorporar información reservada. Si una actividad académica exige utilizar una identidad corporativa concreta, se recomienda solicitar a la institución una instrucción formal y, cuando corresponda, autorización del titular de los derechos antes de publicar o desplegar el material.</w:t>
      </w:r>
      <w:r w:rsidDel="00000000" w:rsidR="00000000" w:rsidRPr="00000000">
        <w:rPr>
          <w:rtl w:val="0"/>
        </w:rPr>
      </w:r>
    </w:p>
    <w:p w:rsidR="00000000" w:rsidDel="00000000" w:rsidP="00000000" w:rsidRDefault="00000000" w:rsidRPr="00000000" w14:paraId="0000020A">
      <w:pPr>
        <w:pStyle w:val="Heading2"/>
        <w:spacing w:after="0" w:before="0" w:line="480" w:lineRule="auto"/>
        <w:ind w:firstLine="0"/>
        <w:rPr/>
      </w:pPr>
      <w:r w:rsidDel="00000000" w:rsidR="00000000" w:rsidRPr="00000000">
        <w:rPr>
          <w:rtl w:val="0"/>
        </w:rPr>
        <w:t xml:space="preserve">Cláusula de delimitación propuesta</w:t>
      </w:r>
    </w:p>
    <w:p w:rsidR="00000000" w:rsidDel="00000000" w:rsidP="00000000" w:rsidRDefault="00000000" w:rsidRPr="00000000" w14:paraId="0000020B">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“Este proyecto es un desarrollo académico correspondiente a la Célula 5. No representa ni pretende representar una solución oficial, producto, servicio, filial, proveedor, patrocinador o iniciativa de Grupo Nutresa. Las marcas, nombres comerciales, logotipos, identidad visual, contenidos y demás activos de terceros pertenecen a sus respectivos titulares. La solución utiliza una identidad propia y no incorpora activos de terceros salvo aquellos utilizados bajo autorización o licencia válida.”</w:t>
      </w:r>
      <w:r w:rsidDel="00000000" w:rsidR="00000000" w:rsidRPr="00000000">
        <w:rPr>
          <w:rtl w:val="0"/>
        </w:rPr>
      </w:r>
    </w:p>
    <w:p w:rsidR="00000000" w:rsidDel="00000000" w:rsidP="00000000" w:rsidRDefault="00000000" w:rsidRPr="00000000" w14:paraId="0000020C">
      <w:pPr>
        <w:rPr/>
      </w:pPr>
      <w:r w:rsidDel="00000000" w:rsidR="00000000" w:rsidRPr="00000000">
        <w:br w:type="page"/>
      </w:r>
      <w:r w:rsidDel="00000000" w:rsidR="00000000" w:rsidRPr="00000000">
        <w:rPr>
          <w:rtl w:val="0"/>
        </w:rPr>
      </w:r>
    </w:p>
    <w:p w:rsidR="00000000" w:rsidDel="00000000" w:rsidP="00000000" w:rsidRDefault="00000000" w:rsidRPr="00000000" w14:paraId="0000020D">
      <w:pPr>
        <w:pStyle w:val="Heading1"/>
        <w:spacing w:after="0" w:before="0" w:line="480" w:lineRule="auto"/>
        <w:ind w:firstLine="0"/>
        <w:rPr/>
      </w:pPr>
      <w:r w:rsidDel="00000000" w:rsidR="00000000" w:rsidRPr="00000000">
        <w:rPr>
          <w:rtl w:val="0"/>
        </w:rPr>
        <w:t xml:space="preserve">Organización del equipo y metodología</w:t>
      </w:r>
    </w:p>
    <w:p w:rsidR="00000000" w:rsidDel="00000000" w:rsidP="00000000" w:rsidRDefault="00000000" w:rsidRPr="00000000" w14:paraId="0000020E">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El proyecto está planteado para un equipo de cinco personas. Para efectos de gestión se utilizará Scrum como marco de trabajo, con planificación de tareas, priorización del backlog, seguimiento de avances, revisión del incremento y retrospectiva.</w:t>
      </w:r>
      <w:r w:rsidDel="00000000" w:rsidR="00000000" w:rsidRPr="00000000">
        <w:rPr>
          <w:rtl w:val="0"/>
        </w:rPr>
      </w:r>
    </w:p>
    <w:p w:rsidR="00000000" w:rsidDel="00000000" w:rsidP="00000000" w:rsidRDefault="00000000" w:rsidRPr="00000000" w14:paraId="0000020F">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En la situación actual, la mayor parte de la ejecución está siendo asumida por un solo integrante, quien está desempeñando simultáneamente funciones de Scrum Master y desarrollo. Esta circunstancia debe registrarse como una condición real del proyecto, no como una asignación ideal de roles. La documentación debe distinguir entre la composición nominal del equipo y la participación efectiva observada durante cada periodo de trabajo.</w:t>
      </w:r>
      <w:r w:rsidDel="00000000" w:rsidR="00000000" w:rsidRPr="00000000">
        <w:rPr>
          <w:rtl w:val="0"/>
        </w:rPr>
      </w:r>
    </w:p>
    <w:p w:rsidR="00000000" w:rsidDel="00000000" w:rsidP="00000000" w:rsidRDefault="00000000" w:rsidRPr="00000000" w14:paraId="00000210">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Para proteger la trazabilidad y la responsabilidad profesional, las tareas deberán registrarse con fecha, responsable, evidencia y estado. Esto permite demostrar qué actividades fueron realizadas, cuáles quedaron pendientes y qué decisiones fueron tomadas durante el desarrollo.</w:t>
      </w:r>
      <w:r w:rsidDel="00000000" w:rsidR="00000000" w:rsidRPr="00000000">
        <w:rPr>
          <w:rtl w:val="0"/>
        </w:rPr>
      </w:r>
    </w:p>
    <w:p w:rsidR="00000000" w:rsidDel="00000000" w:rsidP="00000000" w:rsidRDefault="00000000" w:rsidRPr="00000000" w14:paraId="00000211">
      <w:pPr>
        <w:rPr/>
      </w:pPr>
      <w:r w:rsidDel="00000000" w:rsidR="00000000" w:rsidRPr="00000000">
        <w:br w:type="page"/>
      </w:r>
      <w:r w:rsidDel="00000000" w:rsidR="00000000" w:rsidRPr="00000000">
        <w:rPr>
          <w:rtl w:val="0"/>
        </w:rPr>
      </w:r>
    </w:p>
    <w:p w:rsidR="00000000" w:rsidDel="00000000" w:rsidP="00000000" w:rsidRDefault="00000000" w:rsidRPr="00000000" w14:paraId="00000212">
      <w:pPr>
        <w:pStyle w:val="Heading1"/>
        <w:spacing w:after="0" w:before="0" w:line="480" w:lineRule="auto"/>
        <w:ind w:firstLine="0"/>
        <w:rPr/>
      </w:pPr>
      <w:r w:rsidDel="00000000" w:rsidR="00000000" w:rsidRPr="00000000">
        <w:rPr>
          <w:rtl w:val="0"/>
        </w:rPr>
        <w:t xml:space="preserve">Conclusiones como equipo de desarrollo</w:t>
      </w:r>
    </w:p>
    <w:p w:rsidR="00000000" w:rsidDel="00000000" w:rsidP="00000000" w:rsidRDefault="00000000" w:rsidRPr="00000000" w14:paraId="00000213">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El análisis realizado permite concluir que el problema puede abordarse con una arquitectura web relativamente sencilla, separando la presentación, la lógica de negocio y la persistencia. El núcleo funcional se concentra en tres operaciones: planificar la semana, consolidar ingredientes y calcular el faltante para producir una lista de mercado útil.</w:t>
      </w:r>
      <w:r w:rsidDel="00000000" w:rsidR="00000000" w:rsidRPr="00000000">
        <w:rPr>
          <w:rtl w:val="0"/>
        </w:rPr>
      </w:r>
    </w:p>
    <w:p w:rsidR="00000000" w:rsidDel="00000000" w:rsidP="00000000" w:rsidRDefault="00000000" w:rsidRPr="00000000" w14:paraId="00000214">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El modelo de cinco tablas permite mantener un MVP coherente sin introducir complejidad innecesaria. Las reglas de cálculo pueden mantenerse en el backend, evitando que el frontend sea responsable de decisiones de negocio.</w:t>
      </w:r>
      <w:r w:rsidDel="00000000" w:rsidR="00000000" w:rsidRPr="00000000">
        <w:rPr>
          <w:rtl w:val="0"/>
        </w:rPr>
      </w:r>
    </w:p>
    <w:p w:rsidR="00000000" w:rsidDel="00000000" w:rsidP="00000000" w:rsidRDefault="00000000" w:rsidRPr="00000000" w14:paraId="00000215">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La delimitación del alcance es fundamental para evitar que el proyecto se convierta en una plataforma de compras o nutrición de mayor complejidad. También es fundamental mantener una identidad visual independiente de terceros y documentar expresamente el carácter académico del desarrollo.</w:t>
      </w:r>
      <w:r w:rsidDel="00000000" w:rsidR="00000000" w:rsidRPr="00000000">
        <w:rPr>
          <w:rtl w:val="0"/>
        </w:rPr>
      </w:r>
    </w:p>
    <w:p w:rsidR="00000000" w:rsidDel="00000000" w:rsidP="00000000" w:rsidRDefault="00000000" w:rsidRPr="00000000" w14:paraId="00000216">
      <w:pPr>
        <w:rPr/>
      </w:pPr>
      <w:r w:rsidDel="00000000" w:rsidR="00000000" w:rsidRPr="00000000">
        <w:br w:type="page"/>
      </w:r>
      <w:r w:rsidDel="00000000" w:rsidR="00000000" w:rsidRPr="00000000">
        <w:rPr>
          <w:rtl w:val="0"/>
        </w:rPr>
      </w:r>
    </w:p>
    <w:p w:rsidR="00000000" w:rsidDel="00000000" w:rsidP="00000000" w:rsidRDefault="00000000" w:rsidRPr="00000000" w14:paraId="00000217">
      <w:pPr>
        <w:pStyle w:val="Heading1"/>
        <w:spacing w:after="0" w:before="0" w:line="480" w:lineRule="auto"/>
        <w:ind w:firstLine="0"/>
        <w:rPr/>
      </w:pPr>
      <w:r w:rsidDel="00000000" w:rsidR="00000000" w:rsidRPr="00000000">
        <w:rPr>
          <w:rtl w:val="0"/>
        </w:rPr>
        <w:t xml:space="preserve">Reflexión final sobre el trabajo en equipo</w:t>
      </w:r>
    </w:p>
    <w:p w:rsidR="00000000" w:rsidDel="00000000" w:rsidP="00000000" w:rsidRDefault="00000000" w:rsidRPr="00000000" w14:paraId="00000218">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El desarrollo de un proyecto de software en equipo requiere comunicación, distribución de responsabilidades, acuerdos técnicos y seguimiento. Cuando estos elementos no funcionan de manera coordinada, una parte desproporcionada de la carga puede concentrarse en uno de los integrantes.</w:t>
      </w:r>
      <w:r w:rsidDel="00000000" w:rsidR="00000000" w:rsidRPr="00000000">
        <w:rPr>
          <w:rtl w:val="0"/>
        </w:rPr>
      </w:r>
    </w:p>
    <w:p w:rsidR="00000000" w:rsidDel="00000000" w:rsidP="00000000" w:rsidRDefault="00000000" w:rsidRPr="00000000" w14:paraId="00000219">
      <w:pPr>
        <w:spacing w:after="0" w:line="480" w:lineRule="auto"/>
        <w:ind w:firstLine="72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En el contexto actual, aunque el equipo está compuesto por cinco personas, la ejecución efectiva está siendo asumida principalmente por un integrante. Esta situación representa un reto tanto técnico como de gestión: además de programar, es necesario organizar prioridades, mantener la documentación y procurar que el producto llegue a un estado demostrable.</w:t>
      </w:r>
    </w:p>
    <w:p w:rsidR="00000000" w:rsidDel="00000000" w:rsidP="00000000" w:rsidRDefault="00000000" w:rsidRPr="00000000" w14:paraId="0000021A">
      <w:pPr>
        <w:spacing w:after="240" w:lineRule="auto"/>
        <w:ind w:firstLine="0"/>
        <w:rPr/>
      </w:pPr>
      <w:r w:rsidDel="00000000" w:rsidR="00000000" w:rsidRPr="00000000">
        <w:rPr>
          <w:rtl w:val="0"/>
        </w:rPr>
        <w:t xml:space="preserve">El proyecto corresponde al </w:t>
      </w:r>
      <w:r w:rsidDel="00000000" w:rsidR="00000000" w:rsidRPr="00000000">
        <w:rPr>
          <w:b w:val="1"/>
          <w:bCs w:val="1"/>
          <w:rtl w:val="0"/>
        </w:rPr>
        <w:t xml:space="preserve">Grupo 5 — Planificador de Menús y Lista de Mercado</w:t>
      </w:r>
      <w:r w:rsidDel="00000000" w:rsidR="00000000" w:rsidRPr="00000000">
        <w:rPr>
          <w:rtl w:val="0"/>
        </w:rPr>
        <w:t xml:space="preserve">. Las responsabilidades se organizan de acuerdo con los roles establecidos en la metodología Scrum y con la estructura definida en los materiales académicos utilizados como referencia.</w:t>
      </w:r>
    </w:p>
    <w:p w:rsidR="00000000" w:rsidDel="00000000" w:rsidP="00000000" w:rsidRDefault="00000000" w:rsidRPr="00000000" w14:paraId="0000021B">
      <w:pPr>
        <w:spacing w:after="240" w:before="240" w:lineRule="auto"/>
        <w:ind w:firstLine="0"/>
        <w:rPr/>
      </w:pPr>
      <w:r w:rsidDel="00000000" w:rsidR="00000000" w:rsidRPr="00000000">
        <w:rPr>
          <w:rtl w:val="0"/>
        </w:rPr>
        <w:t xml:space="preserve">Durante el desarrollo se identificaron situaciones en las que algunas responsabilidades no quedaron claramente asignadas o comunicadas. Asimismo, se registraron solicitudes de revisión y seguimiento cuya respuesta no siempre permitió determinar una tarea concreta, responsable, criterio de aceptación o fecha de cumplimiento.</w:t>
      </w:r>
    </w:p>
    <w:p w:rsidR="00000000" w:rsidDel="00000000" w:rsidP="00000000" w:rsidRDefault="00000000" w:rsidRPr="00000000" w14:paraId="0000021C">
      <w:pPr>
        <w:spacing w:after="240" w:before="240" w:lineRule="auto"/>
        <w:ind w:firstLine="0"/>
        <w:rPr/>
      </w:pPr>
      <w:r w:rsidDel="00000000" w:rsidR="00000000" w:rsidRPr="00000000">
        <w:rPr>
          <w:rtl w:val="0"/>
        </w:rPr>
        <w:t xml:space="preserve">Por esta razón, el presente cuadro tiene como finalidad establecer una referencia documental de los integrantes y sus roles, facilitando posteriormente la trazabilidad de las contribuciones mediante evidencias como commits, documentos, mensajes del grupo, revisiones y entregables.</w:t>
      </w:r>
    </w:p>
    <w:p w:rsidR="00000000" w:rsidDel="00000000" w:rsidP="00000000" w:rsidRDefault="00000000" w:rsidRPr="00000000" w14:paraId="0000021D">
      <w:pPr>
        <w:spacing w:after="240" w:before="240" w:lineRule="auto"/>
        <w:ind w:left="600" w:right="600" w:firstLine="0"/>
        <w:rPr/>
      </w:pPr>
      <w:r w:rsidDel="00000000" w:rsidR="00000000" w:rsidRPr="00000000">
        <w:rPr>
          <w:b w:val="1"/>
          <w:bCs w:val="1"/>
          <w:rtl w:val="0"/>
        </w:rPr>
        <w:t xml:space="preserve">Nota:</w:t>
      </w:r>
      <w:r w:rsidDel="00000000" w:rsidR="00000000" w:rsidRPr="00000000">
        <w:rPr>
          <w:rtl w:val="0"/>
        </w:rPr>
        <w:t xml:space="preserve"> La asignación de roles y responsabilidades debe contrastarse con el documento académico o material de referencia utilizado por el curso. Las actividades específicas de cada integrante deben determinarse mediante evidencia verificable del trabajo realizado y no únicamente mediante la denominación del rol.</w:t>
      </w:r>
    </w:p>
    <w:p w:rsidR="00000000" w:rsidDel="00000000" w:rsidP="00000000" w:rsidRDefault="00000000" w:rsidRPr="00000000" w14:paraId="0000021E">
      <w:pPr>
        <w:spacing w:after="0" w:line="480" w:lineRule="auto"/>
        <w:ind w:firstLine="720"/>
        <w:rPr/>
      </w:pPr>
      <w:r w:rsidDel="00000000" w:rsidR="00000000" w:rsidRPr="00000000">
        <w:rPr>
          <w:rtl w:val="0"/>
        </w:rPr>
      </w:r>
    </w:p>
    <w:p w:rsidR="00000000" w:rsidDel="00000000" w:rsidP="00000000" w:rsidRDefault="00000000" w:rsidRPr="00000000" w14:paraId="0000021F">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La experiencia también permite reconocer que Scrum no consiste únicamente en utilizar reuniones o nombres de roles. Su valor está en hacer visible el trabajo, identificar impedimentos y mantener un incremento verificable. La reflexión final es que un proyecto puede avanzar incluso en condiciones de participación desigual, pero la sostenibilidad del proceso exige transparencia sobre las contribuciones y una adecuada gestión de responsabilidades.</w:t>
      </w:r>
      <w:r w:rsidDel="00000000" w:rsidR="00000000" w:rsidRPr="00000000">
        <w:rPr>
          <w:rtl w:val="0"/>
        </w:rPr>
      </w:r>
    </w:p>
    <w:p w:rsidR="00000000" w:rsidDel="00000000" w:rsidP="00000000" w:rsidRDefault="00000000" w:rsidRPr="00000000" w14:paraId="00000220">
      <w:pPr>
        <w:rPr/>
      </w:pPr>
      <w:r w:rsidDel="00000000" w:rsidR="00000000" w:rsidRPr="00000000">
        <w:br w:type="page"/>
      </w:r>
      <w:r w:rsidDel="00000000" w:rsidR="00000000" w:rsidRPr="00000000">
        <w:rPr>
          <w:rtl w:val="0"/>
        </w:rPr>
      </w:r>
    </w:p>
    <w:p w:rsidR="00000000" w:rsidDel="00000000" w:rsidP="00000000" w:rsidRDefault="00000000" w:rsidRPr="00000000" w14:paraId="00000221">
      <w:pPr>
        <w:pStyle w:val="Heading1"/>
        <w:spacing w:after="0" w:before="0" w:line="480" w:lineRule="auto"/>
        <w:ind w:firstLine="0"/>
        <w:rPr>
          <w:sz w:val="34"/>
          <w:szCs w:val="34"/>
        </w:rPr>
      </w:pPr>
      <w:r w:rsidDel="00000000" w:rsidR="00000000" w:rsidRPr="00000000">
        <w:rPr>
          <w:rtl w:val="0"/>
        </w:rPr>
        <w:t xml:space="preserve">Referencias:</w:t>
      </w:r>
      <w:r w:rsidDel="00000000" w:rsidR="00000000" w:rsidRPr="00000000">
        <w:rPr>
          <w:rtl w:val="0"/>
        </w:rPr>
      </w:r>
    </w:p>
    <w:p w:rsidR="00000000" w:rsidDel="00000000" w:rsidP="00000000" w:rsidRDefault="00000000" w:rsidRPr="00000000" w14:paraId="00000222">
      <w:pPr>
        <w:spacing w:after="240" w:lineRule="auto"/>
        <w:ind w:firstLine="0"/>
        <w:rPr/>
      </w:pPr>
      <w:r w:rsidDel="00000000" w:rsidR="00000000" w:rsidRPr="00000000">
        <w:rPr>
          <w:rtl w:val="0"/>
        </w:rPr>
        <w:t xml:space="preserve">El desarrollo de este proyecto contó con el apoyo de los materiales de instrucción, documentos, presentaciones, guías, ejemplos y orientaciones metodológicas proporcionados por el docente del curso y la institución educativa.</w:t>
      </w:r>
    </w:p>
    <w:p w:rsidR="00000000" w:rsidDel="00000000" w:rsidP="00000000" w:rsidRDefault="00000000" w:rsidRPr="00000000" w14:paraId="00000223">
      <w:pPr>
        <w:spacing w:after="240" w:before="240" w:lineRule="auto"/>
        <w:ind w:firstLine="0"/>
        <w:rPr/>
      </w:pPr>
      <w:r w:rsidDel="00000000" w:rsidR="00000000" w:rsidRPr="00000000">
        <w:rPr>
          <w:rtl w:val="0"/>
        </w:rPr>
        <w:t xml:space="preserve">Estos materiales fueron utilizados como referencias académicas para la elaboración de la documentación de requisitos, la metodología Scrum, las historias de usuario, el diseño del sistema, las actividades de desarrollo de software y la documentación general del proyecto.</w:t>
      </w:r>
    </w:p>
    <w:p w:rsidR="00000000" w:rsidDel="00000000" w:rsidP="00000000" w:rsidRDefault="00000000" w:rsidRPr="00000000" w14:paraId="00000224">
      <w:pPr>
        <w:spacing w:after="240" w:before="240" w:lineRule="auto"/>
        <w:ind w:left="600" w:right="600" w:firstLine="0"/>
        <w:rPr/>
      </w:pPr>
      <w:r w:rsidDel="00000000" w:rsidR="00000000" w:rsidRPr="00000000">
        <w:rPr>
          <w:b w:val="1"/>
          <w:bCs w:val="1"/>
          <w:rtl w:val="0"/>
        </w:rPr>
        <w:t xml:space="preserve">Nota:</w:t>
      </w:r>
      <w:r w:rsidDel="00000000" w:rsidR="00000000" w:rsidRPr="00000000">
        <w:rPr>
          <w:rtl w:val="0"/>
        </w:rPr>
        <w:t xml:space="preserve"> La información bibliográfica específica de los materiales proporcionados por el docente deberá completarse utilizando el título, autor, institución, año y/o URL que aparezcan en los materiales originales.</w:t>
      </w:r>
    </w:p>
    <w:p w:rsidR="00000000" w:rsidDel="00000000" w:rsidP="00000000" w:rsidRDefault="00000000" w:rsidRPr="00000000" w14:paraId="00000225">
      <w:pPr>
        <w:spacing w:after="240" w:before="240" w:lineRule="auto"/>
        <w:ind w:firstLine="0"/>
        <w:rPr/>
      </w:pPr>
      <w:r w:rsidDel="00000000" w:rsidR="00000000" w:rsidRPr="00000000">
        <w:rPr>
          <w:rtl w:val="0"/>
        </w:rPr>
        <w:t xml:space="preserve">La documentación del proyecto también reconoce el contexto contractual y académico aplicable mediante el documento:</w:t>
      </w:r>
    </w:p>
    <w:p w:rsidR="00000000" w:rsidDel="00000000" w:rsidP="00000000" w:rsidRDefault="00000000" w:rsidRPr="00000000" w14:paraId="00000226">
      <w:pPr>
        <w:spacing w:after="240" w:before="240" w:lineRule="auto"/>
        <w:ind w:firstLine="0"/>
        <w:rPr>
          <w:b w:val="1"/>
          <w:bCs w:val="1"/>
        </w:rPr>
      </w:pPr>
      <w:r w:rsidDel="00000000" w:rsidR="00000000" w:rsidRPr="00000000">
        <w:rPr>
          <w:b w:val="1"/>
          <w:bCs w:val="1"/>
          <w:rtl w:val="0"/>
        </w:rPr>
        <w:t xml:space="preserve">Contrato de Aprendizaje Laboral Especial a Término Fijo.</w:t>
      </w:r>
    </w:p>
    <w:p w:rsidR="00000000" w:rsidDel="00000000" w:rsidP="00000000" w:rsidRDefault="00000000" w:rsidRPr="00000000" w14:paraId="00000227">
      <w:pPr>
        <w:spacing w:after="240" w:before="240" w:lineRule="auto"/>
        <w:ind w:firstLine="0"/>
        <w:rPr/>
      </w:pPr>
      <w:r w:rsidDel="00000000" w:rsidR="00000000" w:rsidRPr="00000000">
        <w:rPr>
          <w:rtl w:val="0"/>
        </w:rPr>
        <w:t xml:space="preserve">Este documento se incluye como referencia legal y contractual para el contexto en el cual se desarrollan las actividades de aprendizaje y prácticas asociadas al proyecto.</w:t>
      </w:r>
    </w:p>
    <w:p w:rsidR="00000000" w:rsidDel="00000000" w:rsidP="00000000" w:rsidRDefault="00000000" w:rsidRPr="00000000" w14:paraId="00000228">
      <w:pPr>
        <w:spacing w:after="240" w:before="240" w:lineRule="auto"/>
        <w:ind w:firstLine="0"/>
        <w:rPr/>
      </w:pPr>
      <w:r w:rsidDel="00000000" w:rsidR="00000000" w:rsidRPr="00000000">
        <w:rPr>
          <w:rtl w:val="0"/>
        </w:rPr>
        <w:t xml:space="preserve">El documento contractual deberá ser citado de acuerdo con la versión oficial proporcionada por la institución, empresa o entidad contratante. Su fecha exacta, entidad emisora, versión y demás datos de identificación deberán conservarse conforme aparecen en el documento oficial, evitando reconstruir dicha información de memoria.</w:t>
      </w:r>
    </w:p>
    <w:p w:rsidR="00000000" w:rsidDel="00000000" w:rsidP="00000000" w:rsidRDefault="00000000" w:rsidRPr="00000000" w14:paraId="00000229">
      <w:pPr>
        <w:spacing w:after="240" w:before="240" w:lineRule="auto"/>
        <w:ind w:firstLine="0"/>
        <w:rPr/>
      </w:pPr>
      <w:r w:rsidDel="00000000" w:rsidR="00000000" w:rsidRPr="00000000">
        <w:rPr>
          <w:rtl w:val="0"/>
        </w:rPr>
        <w:t xml:space="preserve">Las referencias incluidas en este documento tienen como finalidad proporcionar trazabilidad respecto de las fuentes utilizadas durante el desarrollo académico del proyecto.</w:t>
      </w:r>
    </w:p>
    <w:p w:rsidR="00000000" w:rsidDel="00000000" w:rsidP="00000000" w:rsidRDefault="00000000" w:rsidRPr="00000000" w14:paraId="0000022A">
      <w:pPr>
        <w:spacing w:after="240" w:before="240" w:lineRule="auto"/>
        <w:ind w:firstLine="0"/>
        <w:rPr/>
      </w:pPr>
      <w:r w:rsidDel="00000000" w:rsidR="00000000" w:rsidRPr="00000000">
        <w:rPr>
          <w:rtl w:val="0"/>
        </w:rPr>
        <w:t xml:space="preserve">Los materiales proporcionados por el docente, la documentación institucional, los documentos legales o contractuales y la documentación técnica deberán distinguirse de acuerdo con su respectiva naturaleza.</w:t>
      </w:r>
    </w:p>
    <w:p w:rsidR="00000000" w:rsidDel="00000000" w:rsidP="00000000" w:rsidRDefault="00000000" w:rsidRPr="00000000" w14:paraId="0000022B">
      <w:pPr>
        <w:spacing w:after="240" w:before="240" w:lineRule="auto"/>
        <w:ind w:firstLine="0"/>
        <w:rPr/>
      </w:pPr>
      <w:r w:rsidDel="00000000" w:rsidR="00000000" w:rsidRPr="00000000">
        <w:rPr>
          <w:rtl w:val="0"/>
        </w:rPr>
        <w:t xml:space="preserve">Ninguna fuente deberá presentarse como autoridad académica o legal sin que pueda verificarse su documento original y su información bibliográfica correspondiente.</w:t>
      </w:r>
    </w:p>
    <w:p w:rsidR="00000000" w:rsidDel="00000000" w:rsidP="00000000" w:rsidRDefault="00000000" w:rsidRPr="00000000" w14:paraId="0000022C">
      <w:pPr>
        <w:rPr/>
      </w:pPr>
      <w:r w:rsidDel="00000000" w:rsidR="00000000" w:rsidRPr="00000000">
        <w:rPr>
          <w:rtl w:val="0"/>
        </w:rPr>
      </w:r>
    </w:p>
    <w:p w:rsidR="00000000" w:rsidDel="00000000" w:rsidP="00000000" w:rsidRDefault="00000000" w:rsidRPr="00000000" w14:paraId="0000022D">
      <w:pPr>
        <w:spacing w:line="480" w:lineRule="auto"/>
        <w:ind w:left="720" w:hanging="720"/>
        <w:rPr/>
      </w:pPr>
      <w:r w:rsidDel="00000000" w:rsidR="00000000" w:rsidRPr="00000000">
        <w:rPr>
          <w:rFonts w:ascii="Times New Roman" w:cs="Times New Roman" w:eastAsia="Times New Roman" w:hAnsi="Times New Roman"/>
          <w:sz w:val="24"/>
          <w:szCs w:val="24"/>
          <w:rtl w:val="0"/>
        </w:rPr>
        <w:t xml:space="preserve">Comunidad Andina. (2000). Decisión 486: Régimen común sobre propiedad industrial. </w:t>
      </w:r>
      <w:hyperlink r:id="rId8">
        <w:r w:rsidDel="00000000" w:rsidR="00000000" w:rsidRPr="00000000">
          <w:rPr>
            <w:rFonts w:ascii="Times New Roman" w:cs="Times New Roman" w:eastAsia="Times New Roman" w:hAnsi="Times New Roman"/>
            <w:color w:val="1155cc"/>
            <w:sz w:val="24"/>
            <w:szCs w:val="24"/>
            <w:u w:val="single"/>
            <w:rtl w:val="0"/>
          </w:rPr>
          <w:t xml:space="preserve">https://www.comunidadandina.org/DocOficialesFiles/Gacetas/Gace600.pdf</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w14:paraId="0000022E">
      <w:pPr>
        <w:spacing w:line="480" w:lineRule="auto"/>
        <w:ind w:left="720" w:hanging="720"/>
        <w:rPr/>
      </w:pPr>
      <w:r w:rsidDel="00000000" w:rsidR="00000000" w:rsidRPr="00000000">
        <w:rPr>
          <w:rFonts w:ascii="Times New Roman" w:cs="Times New Roman" w:eastAsia="Times New Roman" w:hAnsi="Times New Roman"/>
          <w:sz w:val="24"/>
          <w:szCs w:val="24"/>
          <w:rtl w:val="0"/>
        </w:rPr>
        <w:t xml:space="preserve">Dirección Nacional de Derecho de Autor. (s. f.). Software. https://www.derechodeautor.gov.co/es/otros/software</w:t>
      </w:r>
      <w:r w:rsidDel="00000000" w:rsidR="00000000" w:rsidRPr="00000000">
        <w:rPr>
          <w:rtl w:val="0"/>
        </w:rPr>
      </w:r>
    </w:p>
    <w:p w:rsidR="00000000" w:rsidDel="00000000" w:rsidP="00000000" w:rsidRDefault="00000000" w:rsidRPr="00000000" w14:paraId="0000022F">
      <w:pPr>
        <w:spacing w:line="480" w:lineRule="auto"/>
        <w:ind w:left="720" w:hanging="720"/>
        <w:rPr/>
      </w:pPr>
      <w:r w:rsidDel="00000000" w:rsidR="00000000" w:rsidRPr="00000000">
        <w:rPr>
          <w:rFonts w:ascii="Times New Roman" w:cs="Times New Roman" w:eastAsia="Times New Roman" w:hAnsi="Times New Roman"/>
          <w:sz w:val="24"/>
          <w:szCs w:val="24"/>
          <w:rtl w:val="0"/>
        </w:rPr>
        <w:t xml:space="preserve">Dirección Nacional de Derecho de Autor. (s. f.). Registro de software. </w:t>
      </w:r>
      <w:hyperlink r:id="rId9">
        <w:r w:rsidDel="00000000" w:rsidR="00000000" w:rsidRPr="00000000">
          <w:rPr>
            <w:rFonts w:ascii="Times New Roman" w:cs="Times New Roman" w:eastAsia="Times New Roman" w:hAnsi="Times New Roman"/>
            <w:color w:val="1155cc"/>
            <w:sz w:val="24"/>
            <w:szCs w:val="24"/>
            <w:u w:val="single"/>
            <w:rtl w:val="0"/>
          </w:rPr>
          <w:t xml:space="preserve">https://www.derechodeautor.gov.co/es/atencion-y-servicios-a-la-ciudadania/registro-de-obras/registro-de-software/registro-de-software</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w14:paraId="00000230">
      <w:pPr>
        <w:spacing w:line="480" w:lineRule="auto"/>
        <w:ind w:left="720" w:hanging="720"/>
        <w:rPr/>
      </w:pPr>
      <w:r w:rsidDel="00000000" w:rsidR="00000000" w:rsidRPr="00000000">
        <w:rPr>
          <w:rFonts w:ascii="Times New Roman" w:cs="Times New Roman" w:eastAsia="Times New Roman" w:hAnsi="Times New Roman"/>
          <w:sz w:val="24"/>
          <w:szCs w:val="24"/>
          <w:rtl w:val="0"/>
        </w:rPr>
        <w:t xml:space="preserve">Función Pública. (2000). Ley 599 de 2000: Por la cual se expide el Código Penal. </w:t>
      </w:r>
      <w:hyperlink r:id="rId10">
        <w:r w:rsidDel="00000000" w:rsidR="00000000" w:rsidRPr="00000000">
          <w:rPr>
            <w:rFonts w:ascii="Times New Roman" w:cs="Times New Roman" w:eastAsia="Times New Roman" w:hAnsi="Times New Roman"/>
            <w:color w:val="1155cc"/>
            <w:sz w:val="24"/>
            <w:szCs w:val="24"/>
            <w:u w:val="single"/>
            <w:rtl w:val="0"/>
          </w:rPr>
          <w:t xml:space="preserve">https://www.funcionpublica.gov.co/eva/gestornormativo/norma.php?0=&amp;i=6388</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w14:paraId="00000231">
      <w:pPr>
        <w:spacing w:line="480" w:lineRule="auto"/>
        <w:ind w:left="720" w:hanging="720"/>
        <w:rPr/>
      </w:pPr>
      <w:r w:rsidDel="00000000" w:rsidR="00000000" w:rsidRPr="00000000">
        <w:rPr>
          <w:rFonts w:ascii="Times New Roman" w:cs="Times New Roman" w:eastAsia="Times New Roman" w:hAnsi="Times New Roman"/>
          <w:sz w:val="24"/>
          <w:szCs w:val="24"/>
          <w:rtl w:val="0"/>
        </w:rPr>
        <w:t xml:space="preserve">Función Pública. (1982). Ley 23 de 1982: Sobre derechos de autor. </w:t>
      </w:r>
      <w:hyperlink r:id="rId11">
        <w:r w:rsidDel="00000000" w:rsidR="00000000" w:rsidRPr="00000000">
          <w:rPr>
            <w:rFonts w:ascii="Times New Roman" w:cs="Times New Roman" w:eastAsia="Times New Roman" w:hAnsi="Times New Roman"/>
            <w:color w:val="1155cc"/>
            <w:sz w:val="24"/>
            <w:szCs w:val="24"/>
            <w:u w:val="single"/>
            <w:rtl w:val="0"/>
          </w:rPr>
          <w:t xml:space="preserve">https://www1.funcionpublica.gov.co/eva/gestornormativo/norma.php?i=3431</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w14:paraId="00000232">
      <w:pPr>
        <w:spacing w:line="480" w:lineRule="auto"/>
        <w:ind w:left="720" w:hanging="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Superintendencia de Industria y Comercio. (s. f.). Competencia desleal y propiedad industrial. </w:t>
      </w:r>
      <w:hyperlink r:id="rId12">
        <w:r w:rsidDel="00000000" w:rsidR="00000000" w:rsidRPr="00000000">
          <w:rPr>
            <w:rFonts w:ascii="Times New Roman" w:cs="Times New Roman" w:eastAsia="Times New Roman" w:hAnsi="Times New Roman"/>
            <w:color w:val="1155cc"/>
            <w:sz w:val="24"/>
            <w:szCs w:val="24"/>
            <w:u w:val="single"/>
            <w:rtl w:val="0"/>
          </w:rPr>
          <w:t xml:space="preserve">https://sedeelectronica.sic.gov.co/temas/asuntos-jurisdiccionales/proteccion-del-consumidor/competencia-desleal-y-propiedad-industrial</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33">
      <w:pPr>
        <w:spacing w:after="240" w:before="240" w:lineRule="auto"/>
        <w:ind w:firstLine="0"/>
        <w:rPr>
          <w:color w:val="1155cc"/>
          <w:u w:val="single"/>
        </w:rPr>
      </w:pPr>
      <w:r w:rsidDel="00000000" w:rsidR="00000000" w:rsidRPr="00000000">
        <w:rPr>
          <w:rtl w:val="0"/>
        </w:rPr>
        <w:t xml:space="preserve">ZAPATA, Jaime. </w:t>
      </w:r>
      <w:r w:rsidDel="00000000" w:rsidR="00000000" w:rsidRPr="00000000">
        <w:rPr>
          <w:i w:val="1"/>
          <w:iCs w:val="1"/>
          <w:rtl w:val="0"/>
        </w:rPr>
        <w:t xml:space="preserve">Backlog del Producto</w:t>
      </w:r>
      <w:r w:rsidDel="00000000" w:rsidR="00000000" w:rsidRPr="00000000">
        <w:rPr>
          <w:rtl w:val="0"/>
        </w:rPr>
        <w:t xml:space="preserve">. CESDE, material pédagogique du cours, [s. d.]. Disponible sur :</w:t>
      </w:r>
      <w:hyperlink r:id="rId13">
        <w:r w:rsidDel="00000000" w:rsidR="00000000" w:rsidRPr="00000000">
          <w:rPr>
            <w:rtl w:val="0"/>
          </w:rPr>
          <w:t xml:space="preserve"> </w:t>
        </w:r>
      </w:hyperlink>
      <w:hyperlink r:id="rId14">
        <w:r w:rsidDel="00000000" w:rsidR="00000000" w:rsidRPr="00000000">
          <w:rPr>
            <w:color w:val="1155cc"/>
            <w:u w:val="single"/>
            <w:rtl w:val="0"/>
          </w:rPr>
          <w:t xml:space="preserve">https://docs.google.com/spreadsheets/d/16S6kVMb1RMUb8icqdKf1Ex3PK7UFzyMs/edit?gid=651647471#gid=651647471</w:t>
        </w:r>
      </w:hyperlink>
      <w:r w:rsidDel="00000000" w:rsidR="00000000" w:rsidRPr="00000000">
        <w:rPr>
          <w:rtl w:val="0"/>
        </w:rPr>
      </w:r>
    </w:p>
    <w:p w:rsidR="00000000" w:rsidDel="00000000" w:rsidP="00000000" w:rsidRDefault="00000000" w:rsidRPr="00000000" w14:paraId="00000234">
      <w:pPr>
        <w:spacing w:after="240" w:before="240" w:lineRule="auto"/>
        <w:ind w:firstLine="0"/>
        <w:rPr>
          <w:color w:val="1155cc"/>
          <w:u w:val="single"/>
        </w:rPr>
      </w:pPr>
      <w:r w:rsidDel="00000000" w:rsidR="00000000" w:rsidRPr="00000000">
        <w:rPr>
          <w:rtl w:val="0"/>
        </w:rPr>
        <w:t xml:space="preserve">ZAPATA, Jaime. </w:t>
      </w:r>
      <w:r w:rsidDel="00000000" w:rsidR="00000000" w:rsidRPr="00000000">
        <w:rPr>
          <w:i w:val="1"/>
          <w:iCs w:val="1"/>
          <w:rtl w:val="0"/>
        </w:rPr>
        <w:t xml:space="preserve">Asignación – Metodologías</w:t>
      </w:r>
      <w:r w:rsidDel="00000000" w:rsidR="00000000" w:rsidRPr="00000000">
        <w:rPr>
          <w:rtl w:val="0"/>
        </w:rPr>
        <w:t xml:space="preserve">. CESDE, material pédagogique du cours, [s. d.]. Disponible sur :</w:t>
      </w:r>
      <w:hyperlink r:id="rId15">
        <w:r w:rsidDel="00000000" w:rsidR="00000000" w:rsidRPr="00000000">
          <w:rPr>
            <w:rtl w:val="0"/>
          </w:rPr>
          <w:t xml:space="preserve"> </w:t>
        </w:r>
      </w:hyperlink>
      <w:hyperlink r:id="rId16">
        <w:r w:rsidDel="00000000" w:rsidR="00000000" w:rsidRPr="00000000">
          <w:rPr>
            <w:color w:val="1155cc"/>
            <w:u w:val="single"/>
            <w:rtl w:val="0"/>
          </w:rPr>
          <w:t xml:space="preserve">https://docs.google.com/spreadsheets/d/1I85dGy3mablUgxN85FjZApJDjE7_gN2L/edit?gid=1472682486#gid=1472682486</w:t>
        </w:r>
      </w:hyperlink>
      <w:r w:rsidDel="00000000" w:rsidR="00000000" w:rsidRPr="00000000">
        <w:rPr>
          <w:rtl w:val="0"/>
        </w:rPr>
      </w:r>
    </w:p>
    <w:p w:rsidR="00000000" w:rsidDel="00000000" w:rsidP="00000000" w:rsidRDefault="00000000" w:rsidRPr="00000000" w14:paraId="00000235">
      <w:pPr>
        <w:spacing w:after="240" w:before="240" w:lineRule="auto"/>
        <w:ind w:firstLine="0"/>
        <w:rPr>
          <w:color w:val="1155cc"/>
          <w:u w:val="single"/>
        </w:rPr>
      </w:pPr>
      <w:r w:rsidDel="00000000" w:rsidR="00000000" w:rsidRPr="00000000">
        <w:rPr>
          <w:rtl w:val="0"/>
        </w:rPr>
        <w:t xml:space="preserve">COLOMBIE. MINISTERIO DEL TRABAJO. </w:t>
      </w:r>
      <w:r w:rsidDel="00000000" w:rsidR="00000000" w:rsidRPr="00000000">
        <w:rPr>
          <w:i w:val="1"/>
          <w:iCs w:val="1"/>
          <w:rtl w:val="0"/>
        </w:rPr>
        <w:t xml:space="preserve">Decreto 223 de 2026: por el cual se modifican y adicionan disposiciones relacionadas con la vinculación formativa y el contrato de aprendizaje</w:t>
      </w:r>
      <w:r w:rsidDel="00000000" w:rsidR="00000000" w:rsidRPr="00000000">
        <w:rPr>
          <w:rtl w:val="0"/>
        </w:rPr>
        <w:t xml:space="preserve">. Bogotá D. C.: Ministerio del Trabajo, 2026. Disponible sur :</w:t>
      </w:r>
      <w:hyperlink r:id="rId17">
        <w:r w:rsidDel="00000000" w:rsidR="00000000" w:rsidRPr="00000000">
          <w:rPr>
            <w:rtl w:val="0"/>
          </w:rPr>
          <w:t xml:space="preserve"> </w:t>
        </w:r>
      </w:hyperlink>
      <w:hyperlink r:id="rId18">
        <w:r w:rsidDel="00000000" w:rsidR="00000000" w:rsidRPr="00000000">
          <w:rPr>
            <w:color w:val="1155cc"/>
            <w:u w:val="single"/>
            <w:rtl w:val="0"/>
          </w:rPr>
          <w:t xml:space="preserve">https://www1.funcionpublica.gov.co/eva/gestornormativo/norma.php?i=272856</w:t>
        </w:r>
      </w:hyperlink>
      <w:r w:rsidDel="00000000" w:rsidR="00000000" w:rsidRPr="00000000">
        <w:rPr>
          <w:rtl w:val="0"/>
        </w:rPr>
      </w:r>
    </w:p>
    <w:p w:rsidR="00000000" w:rsidDel="00000000" w:rsidP="00000000" w:rsidRDefault="00000000" w:rsidRPr="00000000" w14:paraId="00000236">
      <w:pPr>
        <w:spacing w:after="240" w:before="240" w:lineRule="auto"/>
        <w:ind w:firstLine="0"/>
        <w:rPr>
          <w:color w:val="1155cc"/>
          <w:u w:val="single"/>
        </w:rPr>
      </w:pPr>
      <w:r w:rsidDel="00000000" w:rsidR="00000000" w:rsidRPr="00000000">
        <w:rPr>
          <w:rtl w:val="0"/>
        </w:rPr>
        <w:t xml:space="preserve">COLOMBIE. CONGRESO DE LA REPÚBLICA. </w:t>
      </w:r>
      <w:r w:rsidDel="00000000" w:rsidR="00000000" w:rsidRPr="00000000">
        <w:rPr>
          <w:i w:val="1"/>
          <w:iCs w:val="1"/>
          <w:rtl w:val="0"/>
        </w:rPr>
        <w:t xml:space="preserve">Ley 789 de 2002: por la cual se dictan normas para apoyar el empleo y ampliar la protección social y se modifican algunos artículos del Código Sustantivo de Trabajo</w:t>
      </w:r>
      <w:r w:rsidDel="00000000" w:rsidR="00000000" w:rsidRPr="00000000">
        <w:rPr>
          <w:rtl w:val="0"/>
        </w:rPr>
        <w:t xml:space="preserve">. Bogotá D. C., 2002. Disponible sur :</w:t>
      </w:r>
      <w:hyperlink r:id="rId19">
        <w:r w:rsidDel="00000000" w:rsidR="00000000" w:rsidRPr="00000000">
          <w:rPr>
            <w:rtl w:val="0"/>
          </w:rPr>
          <w:t xml:space="preserve"> </w:t>
        </w:r>
      </w:hyperlink>
      <w:hyperlink r:id="rId20">
        <w:r w:rsidDel="00000000" w:rsidR="00000000" w:rsidRPr="00000000">
          <w:rPr>
            <w:color w:val="1155cc"/>
            <w:u w:val="single"/>
            <w:rtl w:val="0"/>
          </w:rPr>
          <w:t xml:space="preserve">https://www.funcionpublica.gov.co/eva/gestornormativo/norma_pdf.php?i=6778</w:t>
        </w:r>
      </w:hyperlink>
      <w:r w:rsidDel="00000000" w:rsidR="00000000" w:rsidRPr="00000000">
        <w:rPr>
          <w:rtl w:val="0"/>
        </w:rPr>
      </w:r>
    </w:p>
    <w:p w:rsidR="00000000" w:rsidDel="00000000" w:rsidP="00000000" w:rsidRDefault="00000000" w:rsidRPr="00000000" w14:paraId="00000237">
      <w:pPr>
        <w:spacing w:after="240" w:before="240" w:lineRule="auto"/>
        <w:ind w:firstLine="0"/>
        <w:rPr>
          <w:color w:val="1155cc"/>
          <w:u w:val="single"/>
        </w:rPr>
      </w:pPr>
      <w:r w:rsidDel="00000000" w:rsidR="00000000" w:rsidRPr="00000000">
        <w:rPr>
          <w:rtl w:val="0"/>
        </w:rPr>
        <w:t xml:space="preserve">SERVICIO NACIONAL DE APRENDIZAJE — SENA. </w:t>
      </w:r>
      <w:r w:rsidDel="00000000" w:rsidR="00000000" w:rsidRPr="00000000">
        <w:rPr>
          <w:i w:val="1"/>
          <w:iCs w:val="1"/>
          <w:rtl w:val="0"/>
        </w:rPr>
        <w:t xml:space="preserve">Compilación normativa: contrato de aprendizaje</w:t>
      </w:r>
      <w:r w:rsidDel="00000000" w:rsidR="00000000" w:rsidRPr="00000000">
        <w:rPr>
          <w:rtl w:val="0"/>
        </w:rPr>
        <w:t xml:space="preserve">. Bogotá D. C.: SENA. Disponible sur :</w:t>
      </w:r>
      <w:hyperlink r:id="rId21">
        <w:r w:rsidDel="00000000" w:rsidR="00000000" w:rsidRPr="00000000">
          <w:rPr>
            <w:rtl w:val="0"/>
          </w:rPr>
          <w:t xml:space="preserve"> </w:t>
        </w:r>
      </w:hyperlink>
      <w:r w:rsidDel="00000000" w:rsidR="00000000" w:rsidRPr="00000000">
        <w:fldChar w:fldCharType="begin"/>
        <w:instrText xml:space="preserve"> HYPERLINK "https://normograma.sena.edu.co/compilacion/docs/decreto_0223_2026.htm" </w:instrText>
        <w:fldChar w:fldCharType="separate"/>
      </w:r>
      <w:r w:rsidDel="00000000" w:rsidR="00000000" w:rsidRPr="00000000">
        <w:rPr>
          <w:rtl w:val="0"/>
        </w:rPr>
      </w:r>
    </w:p>
    <w:p w:rsidR="00000000" w:rsidDel="00000000" w:rsidP="00000000" w:rsidRDefault="00000000" w:rsidRPr="00000000" w14:paraId="00000238">
      <w:pPr>
        <w:spacing w:after="240" w:before="240" w:lineRule="auto"/>
        <w:ind w:firstLine="0"/>
        <w:rPr/>
      </w:pPr>
      <w:r w:rsidDel="00000000" w:rsidR="00000000" w:rsidRPr="00000000">
        <w:fldChar w:fldCharType="end"/>
      </w:r>
      <w:hyperlink r:id="rId22">
        <w:r w:rsidDel="00000000" w:rsidR="00000000" w:rsidRPr="00000000">
          <w:rPr>
            <w:color w:val="1155cc"/>
            <w:u w:val="single"/>
            <w:rtl w:val="0"/>
          </w:rPr>
          <w:t xml:space="preserve">https://normograma.sena.edu.co/compilacion/docs/decreto_0223_2026.html</w:t>
        </w:r>
      </w:hyperlink>
      <w:r w:rsidDel="00000000" w:rsidR="00000000" w:rsidRPr="00000000">
        <w:rPr>
          <w:rtl w:val="0"/>
        </w:rPr>
        <w:t xml:space="preserve"> </w:t>
      </w:r>
    </w:p>
    <w:p w:rsidR="00000000" w:rsidDel="00000000" w:rsidP="00000000" w:rsidRDefault="00000000" w:rsidRPr="00000000" w14:paraId="00000239">
      <w:pPr>
        <w:spacing w:after="240" w:before="240" w:lineRule="auto"/>
        <w:ind w:firstLine="0"/>
        <w:rPr/>
      </w:pPr>
      <w:r w:rsidDel="00000000" w:rsidR="00000000" w:rsidRPr="00000000">
        <w:rPr>
          <w:rtl w:val="0"/>
        </w:rPr>
        <w:t xml:space="preserve">OPENAI. </w:t>
      </w:r>
      <w:r w:rsidDel="00000000" w:rsidR="00000000" w:rsidRPr="00000000">
        <w:rPr>
          <w:i w:val="1"/>
          <w:iCs w:val="1"/>
          <w:rtl w:val="0"/>
        </w:rPr>
        <w:t xml:space="preserve">ChatGPT : assistant conversationnel d’intelligence artificielle</w:t>
      </w:r>
      <w:r w:rsidDel="00000000" w:rsidR="00000000" w:rsidRPr="00000000">
        <w:rPr>
          <w:rtl w:val="0"/>
        </w:rPr>
        <w:t xml:space="preserve">. OpenAI, 2026. Disponible sur :</w:t>
      </w:r>
      <w:hyperlink r:id="rId23">
        <w:r w:rsidDel="00000000" w:rsidR="00000000" w:rsidRPr="00000000">
          <w:rPr>
            <w:rtl w:val="0"/>
          </w:rPr>
          <w:t xml:space="preserve"> </w:t>
        </w:r>
      </w:hyperlink>
      <w:hyperlink r:id="rId24">
        <w:r w:rsidDel="00000000" w:rsidR="00000000" w:rsidRPr="00000000">
          <w:rPr>
            <w:color w:val="1155cc"/>
            <w:u w:val="single"/>
            <w:rtl w:val="0"/>
          </w:rPr>
          <w:t xml:space="preserve">https://chatgpt.com/</w:t>
        </w:r>
      </w:hyperlink>
      <w:r w:rsidDel="00000000" w:rsidR="00000000" w:rsidRPr="00000000">
        <w:rPr>
          <w:rtl w:val="0"/>
        </w:rPr>
      </w:r>
    </w:p>
    <w:p w:rsidR="00000000" w:rsidDel="00000000" w:rsidP="00000000" w:rsidRDefault="00000000" w:rsidRPr="00000000" w14:paraId="0000023A">
      <w:pPr>
        <w:rPr/>
      </w:pPr>
      <w:r w:rsidDel="00000000" w:rsidR="00000000" w:rsidRPr="00000000">
        <w:br w:type="page"/>
      </w:r>
      <w:r w:rsidDel="00000000" w:rsidR="00000000" w:rsidRPr="00000000">
        <w:rPr>
          <w:rtl w:val="0"/>
        </w:rPr>
      </w:r>
    </w:p>
    <w:p w:rsidR="00000000" w:rsidDel="00000000" w:rsidP="00000000" w:rsidRDefault="00000000" w:rsidRPr="00000000" w14:paraId="0000023B">
      <w:pPr>
        <w:pStyle w:val="Heading1"/>
        <w:spacing w:after="0" w:before="0" w:line="480" w:lineRule="auto"/>
        <w:ind w:firstLine="0"/>
        <w:rPr/>
      </w:pPr>
      <w:r w:rsidDel="00000000" w:rsidR="00000000" w:rsidRPr="00000000">
        <w:rPr>
          <w:rtl w:val="0"/>
        </w:rPr>
        <w:t xml:space="preserve">Anexo A. Matriz resumida de alcance</w:t>
      </w:r>
    </w:p>
    <w:p w:rsidR="00000000" w:rsidDel="00000000" w:rsidP="00000000" w:rsidRDefault="00000000" w:rsidRPr="00000000" w14:paraId="0000023C">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Producto: Planificador de Menús y Lista de Mercado. Célula: 5. Tipo: proyecto académico. Estado documental: base para levantamiento y desarrollo de requisitos.</w:t>
      </w:r>
      <w:r w:rsidDel="00000000" w:rsidR="00000000" w:rsidRPr="00000000">
        <w:rPr>
          <w:rtl w:val="0"/>
        </w:rPr>
      </w:r>
    </w:p>
    <w:p w:rsidR="00000000" w:rsidDel="00000000" w:rsidP="00000000" w:rsidRDefault="00000000" w:rsidRPr="00000000" w14:paraId="0000023D">
      <w:pPr>
        <w:pStyle w:val="Heading1"/>
        <w:spacing w:after="0" w:before="0" w:line="480" w:lineRule="auto"/>
        <w:ind w:firstLine="0"/>
        <w:rPr/>
      </w:pPr>
      <w:r w:rsidDel="00000000" w:rsidR="00000000" w:rsidRPr="00000000">
        <w:rPr>
          <w:rtl w:val="0"/>
        </w:rPr>
        <w:t xml:space="preserve">Anexo B. Nota de revisión legal</w:t>
      </w:r>
    </w:p>
    <w:p w:rsidR="00000000" w:rsidDel="00000000" w:rsidP="00000000" w:rsidRDefault="00000000" w:rsidRPr="00000000" w14:paraId="0000023E">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Este apartado tiene finalidad preventiva y académica. No sustituye el análisis de un abogado sobre contratos, derechos de propiedad industrial, derechos de autor, confidencialidad o responsabilidad institucional. Antes de una publicación externa, uso comercial, presentación pública con marcas de terceros o despliegue para una empresa, deberán verificarse las autorizaciones y condiciones contractuales aplicables.</w:t>
      </w:r>
      <w:r w:rsidDel="00000000" w:rsidR="00000000" w:rsidRPr="00000000">
        <w:rPr>
          <w:rtl w:val="0"/>
        </w:rPr>
      </w:r>
    </w:p>
    <w:sectPr>
      <w:headerReference r:id="rId25" w:type="default"/>
      <w:footerReference r:id="rId26"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alibri"/>
  <w:font w:name="Arial"/>
  <w:font w:name="Cardo">
    <w:embedRegular w:fontKey="{00000000-0000-0000-0000-000000000000}" r:id="rId1" w:subsetted="0"/>
    <w:embedBold w:fontKey="{00000000-0000-0000-0000-000000000000}" r:id="rId2" w:subsetted="0"/>
    <w:embedItalic w:fontKey="{00000000-0000-0000-0000-000000000000}" r:id="rId3" w:subsetted="0"/>
  </w:font>
  <w:font w:name="Noto Sans Symbols">
    <w:embedRegular w:fontKey="{00000000-0000-0000-0000-000000000000}" r:id="rId4" w:subsetted="0"/>
    <w:embedBold w:fontKey="{00000000-0000-0000-0000-000000000000}" r:id="rId5"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3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40">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line="480" w:lineRule="auto"/>
        <w:ind w:firstLine="72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firstLine="0"/>
    </w:pPr>
    <w:rPr>
      <w:b w:val="1"/>
      <w:bCs w:val="1"/>
    </w:rPr>
  </w:style>
  <w:style w:type="paragraph" w:styleId="Heading2">
    <w:name w:val="heading 2"/>
    <w:basedOn w:val="Normal"/>
    <w:next w:val="Normal"/>
    <w:pPr>
      <w:keepNext w:val="1"/>
      <w:keepLines w:val="1"/>
      <w:spacing w:after="0" w:before="200" w:lineRule="auto"/>
    </w:pPr>
    <w:rPr>
      <w:rFonts w:ascii="Times New Roman" w:cs="Times New Roman" w:eastAsia="Times New Roman" w:hAnsi="Times New Roman"/>
      <w:b w:val="1"/>
      <w:bCs w:val="1"/>
      <w:color w:val="000000"/>
      <w:sz w:val="24"/>
      <w:szCs w:val="24"/>
    </w:rPr>
  </w:style>
  <w:style w:type="paragraph" w:styleId="Heading3">
    <w:name w:val="heading 3"/>
    <w:basedOn w:val="Normal"/>
    <w:next w:val="Normal"/>
    <w:pPr>
      <w:keepNext w:val="1"/>
      <w:keepLines w:val="1"/>
      <w:spacing w:after="0" w:before="200" w:lineRule="auto"/>
    </w:pPr>
    <w:rPr>
      <w:rFonts w:ascii="Times New Roman" w:cs="Times New Roman" w:eastAsia="Times New Roman" w:hAnsi="Times New Roman"/>
      <w:b w:val="1"/>
      <w:bCs w:val="1"/>
      <w:color w:val="000000"/>
      <w:sz w:val="24"/>
      <w:szCs w:val="24"/>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Times New Roman" w:cs="Times New Roman" w:eastAsia="Times New Roman" w:hAnsi="Times New Roman"/>
      <w:b w:val="1"/>
      <w:bCs w:val="1"/>
      <w:color w:val="000000"/>
      <w:sz w:val="24"/>
      <w:szCs w:val="24"/>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www.funcionpublica.gov.co/eva/gestornormativo/norma_pdf.php?i=6778" TargetMode="External"/><Relationship Id="rId22" Type="http://schemas.openxmlformats.org/officeDocument/2006/relationships/hyperlink" Target="https://normograma.sena.edu.co/compilacion/docs/decreto_0223_2026.html" TargetMode="External"/><Relationship Id="rId21" Type="http://schemas.openxmlformats.org/officeDocument/2006/relationships/hyperlink" Target="https://normograma.sena.edu.co/compilacion/docs/decreto_0223_2026.htm" TargetMode="External"/><Relationship Id="rId24" Type="http://schemas.openxmlformats.org/officeDocument/2006/relationships/hyperlink" Target="https://chatgpt.com/" TargetMode="External"/><Relationship Id="rId23" Type="http://schemas.openxmlformats.org/officeDocument/2006/relationships/hyperlink" Target="https://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derechodeautor.gov.co/es/atencion-y-servicios-a-la-ciudadania/registro-de-obras/registro-de-software/registro-de-software" TargetMode="External"/><Relationship Id="rId26" Type="http://schemas.openxmlformats.org/officeDocument/2006/relationships/footer" Target="footer1.xml"/><Relationship Id="rId25"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hyperlink" Target="https://www.comunidadandina.org/DocOficialesFiles/Gacetas/Gace600.pdf" TargetMode="External"/><Relationship Id="rId11" Type="http://schemas.openxmlformats.org/officeDocument/2006/relationships/hyperlink" Target="https://www1.funcionpublica.gov.co/eva/gestornormativo/norma.php?i=3431" TargetMode="External"/><Relationship Id="rId10" Type="http://schemas.openxmlformats.org/officeDocument/2006/relationships/hyperlink" Target="https://www.funcionpublica.gov.co/eva/gestornormativo/norma.php?0=&amp;i=6388" TargetMode="External"/><Relationship Id="rId13" Type="http://schemas.openxmlformats.org/officeDocument/2006/relationships/hyperlink" Target="https://docs.google.com/spreadsheets/d/16S6kVMb1RMUb8icqdKf1Ex3PK7UFzyMs/edit?gid=651647471#gid=651647471" TargetMode="External"/><Relationship Id="rId12" Type="http://schemas.openxmlformats.org/officeDocument/2006/relationships/hyperlink" Target="https://sedeelectronica.sic.gov.co/temas/asuntos-jurisdiccionales/proteccion-del-consumidor/competencia-desleal-y-propiedad-industrial" TargetMode="External"/><Relationship Id="rId15" Type="http://schemas.openxmlformats.org/officeDocument/2006/relationships/hyperlink" Target="https://docs.google.com/spreadsheets/d/1I85dGy3mablUgxN85FjZApJDjE7_gN2L/edit?gid=1472682486#gid=1472682486" TargetMode="External"/><Relationship Id="rId14" Type="http://schemas.openxmlformats.org/officeDocument/2006/relationships/hyperlink" Target="https://docs.google.com/spreadsheets/d/16S6kVMb1RMUb8icqdKf1Ex3PK7UFzyMs/edit?gid=651647471#gid=651647471" TargetMode="External"/><Relationship Id="rId17" Type="http://schemas.openxmlformats.org/officeDocument/2006/relationships/hyperlink" Target="https://www1.funcionpublica.gov.co/eva/gestornormativo/norma.php?i=272856" TargetMode="External"/><Relationship Id="rId16" Type="http://schemas.openxmlformats.org/officeDocument/2006/relationships/hyperlink" Target="https://docs.google.com/spreadsheets/d/1I85dGy3mablUgxN85FjZApJDjE7_gN2L/edit?gid=1472682486#gid=1472682486" TargetMode="External"/><Relationship Id="rId19" Type="http://schemas.openxmlformats.org/officeDocument/2006/relationships/hyperlink" Target="https://www.funcionpublica.gov.co/eva/gestornormativo/norma_pdf.php?i=6778" TargetMode="External"/><Relationship Id="rId18" Type="http://schemas.openxmlformats.org/officeDocument/2006/relationships/hyperlink" Target="https://www1.funcionpublica.gov.co/eva/gestornormativo/norma.php?i=27285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NotoSansSymbols-regular.ttf"/><Relationship Id="rId5"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