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b w:val="1"/>
        </w:rPr>
      </w:pPr>
      <w:r w:rsidDel="00000000" w:rsidR="00000000" w:rsidRPr="00000000">
        <w:rPr>
          <w:b w:val="1"/>
          <w:rtl w:val="0"/>
        </w:rPr>
        <w:t xml:space="preserve">Ambient Systems</w:t>
      </w:r>
    </w:p>
    <w:p w:rsidR="00000000" w:rsidDel="00000000" w:rsidP="00000000" w:rsidRDefault="00000000" w:rsidRPr="00000000" w14:paraId="00000002">
      <w:pPr>
        <w:rPr>
          <w:b w:val="1"/>
        </w:rPr>
      </w:pPr>
      <w:r w:rsidDel="00000000" w:rsidR="00000000" w:rsidRPr="00000000">
        <w:rPr>
          <w:b w:val="1"/>
          <w:rtl w:val="0"/>
        </w:rPr>
        <w:t xml:space="preserve">MVP </w:t>
      </w:r>
      <w:r w:rsidDel="00000000" w:rsidR="00000000" w:rsidRPr="00000000">
        <w:rPr>
          <w:b w:val="1"/>
          <w:rtl w:val="0"/>
        </w:rPr>
        <w:t xml:space="preserve">Design Specifications</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Summary:</w:t>
        <w:br w:type="textWrapping"/>
      </w:r>
      <w:r w:rsidDel="00000000" w:rsidR="00000000" w:rsidRPr="00000000">
        <w:rPr>
          <w:rtl w:val="0"/>
        </w:rPr>
        <w:t xml:space="preserve">The current Ambient Systems FinTech platform supports basic financial modeling and scenario planning for industries like transportation finance and real estate. While modular and scalable, it lacks the advanced tools and industry-specific features required for the MVP. To meet MVP goals, the platform needs dynamic “What-If” scenario planning, AI-powered predictive insights tailored to industries, and a 15-Year Operating Summary for detailed projections. Key features like a crop library, energy models, and ROI calculators must be developed for agriculture, renewable energy, and real estate. Additionally, onboarding workflows and educational content should be tailored to specific industries, and a robust partner directory for suppliers, advisors, and financiers needs to be implemented. These enhancements will validate the platform's value proposition and set the stage for scalability.</w:t>
      </w:r>
      <w:r w:rsidDel="00000000" w:rsidR="00000000" w:rsidRPr="00000000">
        <w:rPr>
          <w:rtl w:val="0"/>
        </w:rPr>
      </w:r>
    </w:p>
    <w:p w:rsidR="00000000" w:rsidDel="00000000" w:rsidP="00000000" w:rsidRDefault="00000000" w:rsidRPr="00000000" w14:paraId="00000005">
      <w:pPr>
        <w:keepNext w:val="0"/>
        <w:keepLines w:val="0"/>
        <w:spacing w:before="280" w:lineRule="auto"/>
        <w:rPr/>
      </w:pPr>
      <w:r w:rsidDel="00000000" w:rsidR="00000000" w:rsidRPr="00000000">
        <w:rPr>
          <w:b w:val="1"/>
          <w:rtl w:val="0"/>
        </w:rPr>
        <w:t xml:space="preserve">Key Goals for the Redesign</w:t>
      </w:r>
      <w:r w:rsidDel="00000000" w:rsidR="00000000" w:rsidRPr="00000000">
        <w:rPr>
          <w:rtl w:val="0"/>
        </w:rPr>
        <w:t xml:space="preserv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Scalability</w:t>
      </w:r>
      <w:r w:rsidDel="00000000" w:rsidR="00000000" w:rsidRPr="00000000">
        <w:rPr>
          <w:rtl w:val="0"/>
        </w:rPr>
        <w:t xml:space="preserve">: Ensure the app is modular so it can support multiple industries (e.g., vertical farming, renewable energy, real estate).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Flexibility</w:t>
      </w:r>
      <w:r w:rsidDel="00000000" w:rsidR="00000000" w:rsidRPr="00000000">
        <w:rPr>
          <w:rtl w:val="0"/>
        </w:rPr>
        <w:t xml:space="preserve">: Allow users to customize inputs, financial models, and outputs based on their specific industry needs.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User Experience</w:t>
      </w:r>
      <w:r w:rsidDel="00000000" w:rsidR="00000000" w:rsidRPr="00000000">
        <w:rPr>
          <w:rtl w:val="0"/>
        </w:rPr>
        <w:t xml:space="preserve">: Create an intuitive and seamless experience for a diverse user base (entrepreneurs, CFOs, project managers).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Data Integration</w:t>
      </w:r>
      <w:r w:rsidDel="00000000" w:rsidR="00000000" w:rsidRPr="00000000">
        <w:rPr>
          <w:rtl w:val="0"/>
        </w:rPr>
        <w:t xml:space="preserve">: Build a system that can handle industry-specific datasets and APIs (e.g., energy costs, crop prices, logistics data).</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Advanced Analytics</w:t>
      </w:r>
      <w:r w:rsidDel="00000000" w:rsidR="00000000" w:rsidRPr="00000000">
        <w:rPr>
          <w:rtl w:val="0"/>
        </w:rPr>
        <w:t xml:space="preserve">: Incorporate AI-driven insights and scenario modeling into a visually appealing dashboard.</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Localization</w:t>
      </w:r>
      <w:r w:rsidDel="00000000" w:rsidR="00000000" w:rsidRPr="00000000">
        <w:rPr>
          <w:rtl w:val="0"/>
        </w:rPr>
        <w:t xml:space="preserve">: Support multiple languages, currencies, and region-specific metrics.</w:t>
      </w:r>
    </w:p>
    <w:p w:rsidR="00000000" w:rsidDel="00000000" w:rsidP="00000000" w:rsidRDefault="00000000" w:rsidRPr="00000000" w14:paraId="0000000C">
      <w:pPr>
        <w:keepNext w:val="0"/>
        <w:keepLines w:val="0"/>
        <w:spacing w:after="40" w:before="240" w:lineRule="auto"/>
        <w:rPr/>
      </w:pPr>
      <w:r w:rsidDel="00000000" w:rsidR="00000000" w:rsidRPr="00000000">
        <w:rPr>
          <w:b w:val="1"/>
          <w:rtl w:val="0"/>
        </w:rPr>
        <w:t xml:space="preserve">Priorized List of Features to Address</w:t>
      </w:r>
      <w:r w:rsidDel="00000000" w:rsidR="00000000" w:rsidRPr="00000000">
        <w:rPr>
          <w:rtl w:val="0"/>
        </w:rPr>
        <w:t xml:space="preserve">:</w:t>
      </w:r>
    </w:p>
    <w:p w:rsidR="00000000" w:rsidDel="00000000" w:rsidP="00000000" w:rsidRDefault="00000000" w:rsidRPr="00000000" w14:paraId="0000000D">
      <w:pPr>
        <w:keepNext w:val="0"/>
        <w:keepLines w:val="0"/>
        <w:numPr>
          <w:ilvl w:val="0"/>
          <w:numId w:val="8"/>
        </w:numPr>
        <w:spacing w:after="0" w:afterAutospacing="0" w:before="240" w:lineRule="auto"/>
        <w:ind w:left="720" w:hanging="360"/>
        <w:rPr>
          <w:b w:val="1"/>
        </w:rPr>
      </w:pPr>
      <w:r w:rsidDel="00000000" w:rsidR="00000000" w:rsidRPr="00000000">
        <w:rPr>
          <w:b w:val="1"/>
          <w:rtl w:val="0"/>
        </w:rPr>
        <w:t xml:space="preserve">Scenario Planning Details (MVP)</w:t>
      </w:r>
    </w:p>
    <w:p w:rsidR="00000000" w:rsidDel="00000000" w:rsidP="00000000" w:rsidRDefault="00000000" w:rsidRPr="00000000" w14:paraId="0000000E">
      <w:pPr>
        <w:keepNext w:val="0"/>
        <w:keepLines w:val="0"/>
        <w:numPr>
          <w:ilvl w:val="0"/>
          <w:numId w:val="3"/>
        </w:numPr>
        <w:spacing w:after="0" w:afterAutospacing="0" w:before="0" w:beforeAutospacing="0" w:lineRule="auto"/>
        <w:ind w:left="720" w:hanging="360"/>
        <w:rPr/>
      </w:pPr>
      <w:r w:rsidDel="00000000" w:rsidR="00000000" w:rsidRPr="00000000">
        <w:rPr>
          <w:b w:val="1"/>
          <w:rtl w:val="0"/>
        </w:rPr>
        <w:t xml:space="preserve">Current Status</w:t>
      </w:r>
      <w:r w:rsidDel="00000000" w:rsidR="00000000" w:rsidRPr="00000000">
        <w:rPr>
          <w:rtl w:val="0"/>
        </w:rPr>
        <w:t xml:space="preserve">: Compare basic financial and operational metrics.</w:t>
      </w:r>
    </w:p>
    <w:p w:rsidR="00000000" w:rsidDel="00000000" w:rsidP="00000000" w:rsidRDefault="00000000" w:rsidRPr="00000000" w14:paraId="0000000F">
      <w:pPr>
        <w:keepNext w:val="0"/>
        <w:keepLines w:val="0"/>
        <w:numPr>
          <w:ilvl w:val="0"/>
          <w:numId w:val="3"/>
        </w:numPr>
        <w:spacing w:after="0" w:afterAutospacing="0" w:before="0" w:beforeAutospacing="0" w:lineRule="auto"/>
        <w:ind w:left="720" w:hanging="360"/>
        <w:rPr/>
      </w:pPr>
      <w:r w:rsidDel="00000000" w:rsidR="00000000" w:rsidRPr="00000000">
        <w:rPr>
          <w:b w:val="1"/>
          <w:rtl w:val="0"/>
        </w:rPr>
        <w:t xml:space="preserve">Gap</w:t>
      </w:r>
      <w:r w:rsidDel="00000000" w:rsidR="00000000" w:rsidRPr="00000000">
        <w:rPr>
          <w:rtl w:val="0"/>
        </w:rPr>
        <w:t xml:space="preserve">: Advanced "What-If" modeling for diverse inputs (e.g., variable crop yields, EV infrastructure costs) needs to be built.</w:t>
      </w:r>
    </w:p>
    <w:p w:rsidR="00000000" w:rsidDel="00000000" w:rsidP="00000000" w:rsidRDefault="00000000" w:rsidRPr="00000000" w14:paraId="00000010">
      <w:pPr>
        <w:keepNext w:val="0"/>
        <w:keepLines w:val="0"/>
        <w:numPr>
          <w:ilvl w:val="0"/>
          <w:numId w:val="8"/>
        </w:numPr>
        <w:spacing w:after="0" w:afterAutospacing="0" w:before="0" w:beforeAutospacing="0" w:lineRule="auto"/>
        <w:ind w:left="720" w:hanging="360"/>
        <w:rPr>
          <w:b w:val="1"/>
        </w:rPr>
      </w:pPr>
      <w:r w:rsidDel="00000000" w:rsidR="00000000" w:rsidRPr="00000000">
        <w:rPr>
          <w:b w:val="1"/>
          <w:rtl w:val="0"/>
        </w:rPr>
        <w:t xml:space="preserve">AI Capabilities (MVP)</w:t>
      </w:r>
    </w:p>
    <w:p w:rsidR="00000000" w:rsidDel="00000000" w:rsidP="00000000" w:rsidRDefault="00000000" w:rsidRPr="00000000" w14:paraId="00000011">
      <w:pPr>
        <w:keepNext w:val="0"/>
        <w:keepLines w:val="0"/>
        <w:numPr>
          <w:ilvl w:val="0"/>
          <w:numId w:val="5"/>
        </w:numPr>
        <w:spacing w:after="0" w:afterAutospacing="0" w:before="0" w:beforeAutospacing="0" w:lineRule="auto"/>
        <w:ind w:left="720" w:hanging="360"/>
        <w:rPr/>
      </w:pPr>
      <w:r w:rsidDel="00000000" w:rsidR="00000000" w:rsidRPr="00000000">
        <w:rPr>
          <w:b w:val="1"/>
          <w:rtl w:val="0"/>
        </w:rPr>
        <w:t xml:space="preserve">Current Status</w:t>
      </w:r>
      <w:r w:rsidDel="00000000" w:rsidR="00000000" w:rsidRPr="00000000">
        <w:rPr>
          <w:rtl w:val="0"/>
        </w:rPr>
        <w:t xml:space="preserve">: AI-driven insights are present but not tailored for diverse use cases.</w:t>
      </w:r>
    </w:p>
    <w:p w:rsidR="00000000" w:rsidDel="00000000" w:rsidP="00000000" w:rsidRDefault="00000000" w:rsidRPr="00000000" w14:paraId="00000012">
      <w:pPr>
        <w:keepNext w:val="0"/>
        <w:keepLines w:val="0"/>
        <w:numPr>
          <w:ilvl w:val="0"/>
          <w:numId w:val="5"/>
        </w:numPr>
        <w:spacing w:after="0" w:afterAutospacing="0" w:before="0" w:beforeAutospacing="0" w:lineRule="auto"/>
        <w:ind w:left="720" w:hanging="360"/>
        <w:rPr/>
      </w:pPr>
      <w:r w:rsidDel="00000000" w:rsidR="00000000" w:rsidRPr="00000000">
        <w:rPr>
          <w:b w:val="1"/>
          <w:rtl w:val="0"/>
        </w:rPr>
        <w:t xml:space="preserve">Gap</w:t>
      </w:r>
      <w:r w:rsidDel="00000000" w:rsidR="00000000" w:rsidRPr="00000000">
        <w:rPr>
          <w:rtl w:val="0"/>
        </w:rPr>
        <w:t xml:space="preserve">: Advanced predictive algorithms (e.g., energy usage forecasts, crop yield optimization) need industry-specific data.</w:t>
      </w:r>
    </w:p>
    <w:p w:rsidR="00000000" w:rsidDel="00000000" w:rsidP="00000000" w:rsidRDefault="00000000" w:rsidRPr="00000000" w14:paraId="00000013">
      <w:pPr>
        <w:numPr>
          <w:ilvl w:val="0"/>
          <w:numId w:val="8"/>
        </w:numPr>
        <w:spacing w:after="0" w:afterAutospacing="0" w:before="0" w:beforeAutospacing="0" w:lineRule="auto"/>
        <w:ind w:left="720" w:hanging="360"/>
        <w:rPr>
          <w:b w:val="1"/>
        </w:rPr>
      </w:pPr>
      <w:r w:rsidDel="00000000" w:rsidR="00000000" w:rsidRPr="00000000">
        <w:rPr>
          <w:b w:val="1"/>
          <w:rtl w:val="0"/>
        </w:rPr>
        <w:t xml:space="preserve">15-Year Operating Summary (MVP)</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Provides a comprehensive projection of financial and operational metrics over a 15-year horizon.</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rtl w:val="0"/>
        </w:rPr>
        <w:t xml:space="preserve">Key Components</w:t>
      </w:r>
      <w:r w:rsidDel="00000000" w:rsidR="00000000" w:rsidRPr="00000000">
        <w:rPr>
          <w:rtl w:val="0"/>
        </w:rPr>
        <w:t xml:space="preserve">:</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b w:val="1"/>
          <w:rtl w:val="0"/>
        </w:rPr>
        <w:t xml:space="preserve">Revenue Forecasts</w:t>
      </w:r>
      <w:r w:rsidDel="00000000" w:rsidR="00000000" w:rsidRPr="00000000">
        <w:rPr>
          <w:rtl w:val="0"/>
        </w:rPr>
        <w:t xml:space="preserve">: Waste-adjusted revenue projections for agriculture.</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b w:val="1"/>
          <w:rtl w:val="0"/>
        </w:rPr>
        <w:t xml:space="preserve">Operational Metrics</w:t>
      </w:r>
      <w:r w:rsidDel="00000000" w:rsidR="00000000" w:rsidRPr="00000000">
        <w:rPr>
          <w:rtl w:val="0"/>
        </w:rPr>
        <w:t xml:space="preserve">: Yield, wastage, and product-specific outputs (e.g., crop yields, energy production).</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b w:val="1"/>
          <w:rtl w:val="0"/>
        </w:rPr>
        <w:t xml:space="preserve">Cost Analysis</w:t>
      </w:r>
      <w:r w:rsidDel="00000000" w:rsidR="00000000" w:rsidRPr="00000000">
        <w:rPr>
          <w:rtl w:val="0"/>
        </w:rPr>
        <w:t xml:space="preserve">: Detailed breakdown of COGS and Opex over time.</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b w:val="1"/>
          <w:rtl w:val="0"/>
        </w:rPr>
        <w:t xml:space="preserve">Profitability Metrics</w:t>
      </w:r>
      <w:r w:rsidDel="00000000" w:rsidR="00000000" w:rsidRPr="00000000">
        <w:rPr>
          <w:rtl w:val="0"/>
        </w:rPr>
        <w:t xml:space="preserve">: EBITDA, depreciation, interest payments, and net profit.</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rtl w:val="0"/>
        </w:rPr>
        <w:t xml:space="preserve">Placement</w:t>
      </w:r>
      <w:r w:rsidDel="00000000" w:rsidR="00000000" w:rsidRPr="00000000">
        <w:rPr>
          <w:rtl w:val="0"/>
        </w:rPr>
        <w:t xml:space="preserve">: Integrated as an output in scenario planning or as a customizable report in the reporting module.</w:t>
      </w:r>
      <w:r w:rsidDel="00000000" w:rsidR="00000000" w:rsidRPr="00000000">
        <w:rPr>
          <w:rtl w:val="0"/>
        </w:rPr>
      </w:r>
    </w:p>
    <w:p w:rsidR="00000000" w:rsidDel="00000000" w:rsidP="00000000" w:rsidRDefault="00000000" w:rsidRPr="00000000" w14:paraId="0000001B">
      <w:pPr>
        <w:keepNext w:val="0"/>
        <w:keepLines w:val="0"/>
        <w:numPr>
          <w:ilvl w:val="0"/>
          <w:numId w:val="8"/>
        </w:numPr>
        <w:spacing w:after="0" w:afterAutospacing="0" w:before="0" w:beforeAutospacing="0" w:lineRule="auto"/>
        <w:ind w:left="720" w:hanging="360"/>
        <w:rPr>
          <w:b w:val="1"/>
        </w:rPr>
      </w:pPr>
      <w:r w:rsidDel="00000000" w:rsidR="00000000" w:rsidRPr="00000000">
        <w:rPr>
          <w:b w:val="1"/>
          <w:rtl w:val="0"/>
        </w:rPr>
        <w:t xml:space="preserve">User Onboarding and Education (MVP)</w:t>
      </w:r>
    </w:p>
    <w:p w:rsidR="00000000" w:rsidDel="00000000" w:rsidP="00000000" w:rsidRDefault="00000000" w:rsidRPr="00000000" w14:paraId="0000001C">
      <w:pPr>
        <w:keepNext w:val="0"/>
        <w:keepLines w:val="0"/>
        <w:numPr>
          <w:ilvl w:val="0"/>
          <w:numId w:val="4"/>
        </w:numPr>
        <w:spacing w:after="0" w:afterAutospacing="0" w:before="0" w:beforeAutospacing="0" w:lineRule="auto"/>
        <w:ind w:left="720" w:hanging="360"/>
        <w:rPr/>
      </w:pPr>
      <w:r w:rsidDel="00000000" w:rsidR="00000000" w:rsidRPr="00000000">
        <w:rPr>
          <w:b w:val="1"/>
          <w:rtl w:val="0"/>
        </w:rPr>
        <w:t xml:space="preserve">Current Status</w:t>
      </w:r>
      <w:r w:rsidDel="00000000" w:rsidR="00000000" w:rsidRPr="00000000">
        <w:rPr>
          <w:rtl w:val="0"/>
        </w:rPr>
        <w:t xml:space="preserve">: Basic onboarding tools are in place.</w:t>
      </w:r>
    </w:p>
    <w:p w:rsidR="00000000" w:rsidDel="00000000" w:rsidP="00000000" w:rsidRDefault="00000000" w:rsidRPr="00000000" w14:paraId="0000001D">
      <w:pPr>
        <w:keepNext w:val="0"/>
        <w:keepLines w:val="0"/>
        <w:numPr>
          <w:ilvl w:val="0"/>
          <w:numId w:val="4"/>
        </w:numPr>
        <w:spacing w:after="0" w:afterAutospacing="0" w:before="0" w:beforeAutospacing="0" w:lineRule="auto"/>
        <w:ind w:left="720" w:hanging="360"/>
        <w:rPr/>
      </w:pPr>
      <w:r w:rsidDel="00000000" w:rsidR="00000000" w:rsidRPr="00000000">
        <w:rPr>
          <w:b w:val="1"/>
          <w:rtl w:val="0"/>
        </w:rPr>
        <w:t xml:space="preserve">Gap</w:t>
      </w:r>
      <w:r w:rsidDel="00000000" w:rsidR="00000000" w:rsidRPr="00000000">
        <w:rPr>
          <w:rtl w:val="0"/>
        </w:rPr>
        <w:t xml:space="preserve">: Needs dynamic onboarding workflows and educational content tailored to new industries (e.g., agriculture, renewable energy).</w:t>
      </w:r>
    </w:p>
    <w:p w:rsidR="00000000" w:rsidDel="00000000" w:rsidP="00000000" w:rsidRDefault="00000000" w:rsidRPr="00000000" w14:paraId="0000001E">
      <w:pPr>
        <w:keepNext w:val="0"/>
        <w:keepLines w:val="0"/>
        <w:numPr>
          <w:ilvl w:val="0"/>
          <w:numId w:val="8"/>
        </w:numPr>
        <w:spacing w:after="0" w:afterAutospacing="0" w:before="0" w:beforeAutospacing="0" w:lineRule="auto"/>
        <w:ind w:left="720" w:hanging="360"/>
        <w:rPr>
          <w:b w:val="1"/>
        </w:rPr>
      </w:pPr>
      <w:r w:rsidDel="00000000" w:rsidR="00000000" w:rsidRPr="00000000">
        <w:rPr>
          <w:b w:val="1"/>
          <w:rtl w:val="0"/>
        </w:rPr>
        <w:t xml:space="preserve">Industry-Specific Features (Non-MVP)</w:t>
      </w:r>
    </w:p>
    <w:p w:rsidR="00000000" w:rsidDel="00000000" w:rsidP="00000000" w:rsidRDefault="00000000" w:rsidRPr="00000000" w14:paraId="0000001F">
      <w:pPr>
        <w:keepNext w:val="0"/>
        <w:keepLines w:val="0"/>
        <w:numPr>
          <w:ilvl w:val="0"/>
          <w:numId w:val="1"/>
        </w:numPr>
        <w:spacing w:after="0" w:afterAutospacing="0" w:before="0" w:beforeAutospacing="0" w:lineRule="auto"/>
        <w:ind w:left="720" w:hanging="360"/>
        <w:rPr/>
      </w:pPr>
      <w:r w:rsidDel="00000000" w:rsidR="00000000" w:rsidRPr="00000000">
        <w:rPr>
          <w:b w:val="1"/>
          <w:rtl w:val="0"/>
        </w:rPr>
        <w:t xml:space="preserve">Current Status</w:t>
      </w:r>
      <w:r w:rsidDel="00000000" w:rsidR="00000000" w:rsidRPr="00000000">
        <w:rPr>
          <w:rtl w:val="0"/>
        </w:rPr>
        <w:t xml:space="preserve">: The platform focuses on transportation finance, real estate, and logistics.</w:t>
      </w:r>
    </w:p>
    <w:p w:rsidR="00000000" w:rsidDel="00000000" w:rsidP="00000000" w:rsidRDefault="00000000" w:rsidRPr="00000000" w14:paraId="00000020">
      <w:pPr>
        <w:keepNext w:val="0"/>
        <w:keepLines w:val="0"/>
        <w:numPr>
          <w:ilvl w:val="0"/>
          <w:numId w:val="1"/>
        </w:numPr>
        <w:spacing w:after="0" w:afterAutospacing="0" w:before="0" w:beforeAutospacing="0" w:lineRule="auto"/>
        <w:ind w:left="720" w:hanging="360"/>
        <w:rPr/>
      </w:pPr>
      <w:r w:rsidDel="00000000" w:rsidR="00000000" w:rsidRPr="00000000">
        <w:rPr>
          <w:b w:val="1"/>
          <w:rtl w:val="0"/>
        </w:rPr>
        <w:t xml:space="preserve">Gap</w:t>
      </w:r>
      <w:r w:rsidDel="00000000" w:rsidR="00000000" w:rsidRPr="00000000">
        <w:rPr>
          <w:rtl w:val="0"/>
        </w:rPr>
        <w:t xml:space="preserve">: Needs to integrate agriculture-specific features (e.g., crop library, energy models, aquaculture) and expand to renewable energy, manufacturing, etc.</w:t>
      </w:r>
    </w:p>
    <w:p w:rsidR="00000000" w:rsidDel="00000000" w:rsidP="00000000" w:rsidRDefault="00000000" w:rsidRPr="00000000" w14:paraId="00000021">
      <w:pPr>
        <w:keepNext w:val="0"/>
        <w:keepLines w:val="0"/>
        <w:numPr>
          <w:ilvl w:val="0"/>
          <w:numId w:val="8"/>
        </w:numPr>
        <w:spacing w:after="0" w:afterAutospacing="0" w:before="0" w:beforeAutospacing="0" w:lineRule="auto"/>
        <w:ind w:left="720" w:hanging="360"/>
        <w:rPr>
          <w:b w:val="1"/>
        </w:rPr>
      </w:pPr>
      <w:r w:rsidDel="00000000" w:rsidR="00000000" w:rsidRPr="00000000">
        <w:rPr>
          <w:b w:val="1"/>
          <w:rtl w:val="0"/>
        </w:rPr>
        <w:t xml:space="preserve">Partner Network Depth (Non-MVP)</w:t>
      </w:r>
    </w:p>
    <w:p w:rsidR="00000000" w:rsidDel="00000000" w:rsidP="00000000" w:rsidRDefault="00000000" w:rsidRPr="00000000" w14:paraId="00000022">
      <w:pPr>
        <w:keepNext w:val="0"/>
        <w:keepLines w:val="0"/>
        <w:numPr>
          <w:ilvl w:val="0"/>
          <w:numId w:val="6"/>
        </w:numPr>
        <w:spacing w:after="0" w:afterAutospacing="0" w:before="0" w:beforeAutospacing="0" w:lineRule="auto"/>
        <w:ind w:left="720" w:hanging="360"/>
        <w:rPr/>
      </w:pPr>
      <w:r w:rsidDel="00000000" w:rsidR="00000000" w:rsidRPr="00000000">
        <w:rPr>
          <w:b w:val="1"/>
          <w:rtl w:val="0"/>
        </w:rPr>
        <w:t xml:space="preserve">Current Status</w:t>
      </w:r>
      <w:r w:rsidDel="00000000" w:rsidR="00000000" w:rsidRPr="00000000">
        <w:rPr>
          <w:rtl w:val="0"/>
        </w:rPr>
        <w:t xml:space="preserve">: Partnerships exist but are limited in scope.</w:t>
      </w:r>
    </w:p>
    <w:p w:rsidR="00000000" w:rsidDel="00000000" w:rsidP="00000000" w:rsidRDefault="00000000" w:rsidRPr="00000000" w14:paraId="00000023">
      <w:pPr>
        <w:keepNext w:val="0"/>
        <w:keepLines w:val="0"/>
        <w:numPr>
          <w:ilvl w:val="0"/>
          <w:numId w:val="6"/>
        </w:numPr>
        <w:spacing w:after="240" w:before="0" w:beforeAutospacing="0" w:lineRule="auto"/>
        <w:ind w:left="720" w:hanging="360"/>
        <w:rPr/>
      </w:pPr>
      <w:r w:rsidDel="00000000" w:rsidR="00000000" w:rsidRPr="00000000">
        <w:rPr>
          <w:b w:val="1"/>
          <w:rtl w:val="0"/>
        </w:rPr>
        <w:t xml:space="preserve">Gap</w:t>
      </w:r>
      <w:r w:rsidDel="00000000" w:rsidR="00000000" w:rsidRPr="00000000">
        <w:rPr>
          <w:rtl w:val="0"/>
        </w:rPr>
        <w:t xml:space="preserve">: Expand the partner network to include equipment suppliers, energy consultants, and specialized financiers for various industries.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