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11AA1" w14:textId="77777777" w:rsidR="009A72F8" w:rsidRDefault="00B519DD" w:rsidP="003B2A74">
      <w:pPr>
        <w:jc w:val="center"/>
        <w:rPr>
          <w:b/>
          <w:bCs/>
          <w:lang w:val="en-US"/>
        </w:rPr>
      </w:pPr>
      <w:r w:rsidRPr="0080479C">
        <w:rPr>
          <w:b/>
          <w:bCs/>
          <w:lang w:val="en-US"/>
        </w:rPr>
        <w:t>Ambient Systems Case Study</w:t>
      </w:r>
    </w:p>
    <w:p w14:paraId="1593F1A0" w14:textId="67A943BD" w:rsidR="003B2A74" w:rsidRDefault="003B2A74" w:rsidP="00D267C0">
      <w:pPr>
        <w:jc w:val="center"/>
        <w:rPr>
          <w:b/>
          <w:bCs/>
          <w:lang w:val="en-US"/>
        </w:rPr>
      </w:pPr>
    </w:p>
    <w:p w14:paraId="6398A7D6" w14:textId="77777777" w:rsidR="003B2A74" w:rsidRDefault="003B2A74" w:rsidP="00D267C0">
      <w:pPr>
        <w:jc w:val="center"/>
        <w:rPr>
          <w:b/>
          <w:bCs/>
          <w:lang w:val="en-US"/>
        </w:rPr>
      </w:pPr>
    </w:p>
    <w:p w14:paraId="0627B672" w14:textId="77777777" w:rsidR="00D267C0" w:rsidRDefault="00D267C0" w:rsidP="00D267C0">
      <w:pPr>
        <w:jc w:val="center"/>
        <w:rPr>
          <w:b/>
          <w:bCs/>
          <w:lang w:val="en-US"/>
        </w:rPr>
      </w:pPr>
    </w:p>
    <w:p w14:paraId="7E4E18A9" w14:textId="095E6A7B" w:rsidR="00D267C0" w:rsidRPr="00D267C0" w:rsidRDefault="00D267C0" w:rsidP="00D267C0">
      <w:pPr>
        <w:rPr>
          <w:b/>
          <w:bCs/>
          <w:lang w:val="en-US"/>
        </w:rPr>
        <w:sectPr w:rsidR="00D267C0" w:rsidRPr="00D267C0">
          <w:footerReference w:type="even" r:id="rId7"/>
          <w:footerReference w:type="default" r:id="rId8"/>
          <w:pgSz w:w="12240" w:h="15840"/>
          <w:pgMar w:top="1440" w:right="1440" w:bottom="1440" w:left="1440" w:header="708" w:footer="708" w:gutter="0"/>
          <w:cols w:space="708"/>
          <w:docGrid w:linePitch="360"/>
        </w:sectPr>
      </w:pPr>
    </w:p>
    <w:p w14:paraId="65C1E8C7" w14:textId="661B5C93" w:rsidR="0057262D" w:rsidRPr="006D5369" w:rsidRDefault="0057262D" w:rsidP="00D267C0">
      <w:pPr>
        <w:pBdr>
          <w:bottom w:val="single" w:sz="4" w:space="1" w:color="auto"/>
        </w:pBdr>
        <w:jc w:val="center"/>
        <w:rPr>
          <w:b/>
          <w:bCs/>
        </w:rPr>
      </w:pPr>
      <w:r w:rsidRPr="006D5369">
        <w:rPr>
          <w:b/>
          <w:bCs/>
        </w:rPr>
        <w:t>Problem Statement</w:t>
      </w:r>
    </w:p>
    <w:p w14:paraId="5B0C04EA" w14:textId="77777777" w:rsidR="0057262D" w:rsidRDefault="0057262D" w:rsidP="0057262D"/>
    <w:p w14:paraId="7725710D" w14:textId="77777777" w:rsidR="0057262D" w:rsidRDefault="0057262D" w:rsidP="005A3865">
      <w:pPr>
        <w:jc w:val="both"/>
      </w:pPr>
      <w:r>
        <w:t>As an enterprise software company, we have identified several pain-points among potential customers in various industries, as well as among investors considering our product. Our research has shown that there is a high demand for a flexible, user-friendly forecasting and analysis tool that can integrate with existing systems, automate repetitive tasks, and provide reliable data visualization and reporting capabilities. Specifically, customers in the finance industry have expressed frustration with the high costs and complexity of implementing traditional ERP systems, as well as the limited capabilities of home-grown systems and manual processes. Additionally, users across industries have highlighted the challenges of exporting data to Excel, dealing with multiple pricing channels and models, and quantifying ROI for forecasting efforts.</w:t>
      </w:r>
    </w:p>
    <w:p w14:paraId="726EFD13" w14:textId="77777777" w:rsidR="0057262D" w:rsidRDefault="0057262D" w:rsidP="00EF37B5">
      <w:pPr>
        <w:jc w:val="both"/>
      </w:pPr>
    </w:p>
    <w:p w14:paraId="02E42DE5" w14:textId="4BBAE9E0" w:rsidR="005A3865" w:rsidRDefault="0057262D" w:rsidP="00EF37B5">
      <w:pPr>
        <w:jc w:val="both"/>
        <w:rPr>
          <w:color w:val="FF0000"/>
        </w:rPr>
      </w:pPr>
      <w:r w:rsidRPr="005A3865">
        <w:rPr>
          <w:color w:val="000000" w:themeColor="text1"/>
        </w:rPr>
        <w:t xml:space="preserve">In response to these challenges, we aim to develop a cutting-edge software platform that provides a comprehensive solution for financial planning and analysis (FP&amp;A), incorporating advanced forecasting, data analytics, and reporting features. </w:t>
      </w:r>
    </w:p>
    <w:p w14:paraId="2467BA71" w14:textId="3A684A55" w:rsidR="006D5369" w:rsidRPr="00D21915" w:rsidRDefault="006D5369" w:rsidP="0057262D">
      <w:pPr>
        <w:rPr>
          <w:color w:val="FF0000"/>
        </w:rPr>
      </w:pPr>
    </w:p>
    <w:p w14:paraId="4DF86B15" w14:textId="1917E66C" w:rsidR="006D5369" w:rsidRDefault="006D5369" w:rsidP="002B2576">
      <w:pPr>
        <w:pBdr>
          <w:bottom w:val="single" w:sz="4" w:space="1" w:color="auto"/>
        </w:pBdr>
        <w:jc w:val="center"/>
        <w:rPr>
          <w:b/>
          <w:bCs/>
        </w:rPr>
      </w:pPr>
      <w:r w:rsidRPr="006D5369">
        <w:rPr>
          <w:b/>
          <w:bCs/>
        </w:rPr>
        <w:t>Proposed Solution</w:t>
      </w:r>
    </w:p>
    <w:p w14:paraId="44EF6C5D" w14:textId="301D0F4B" w:rsidR="003735DD" w:rsidRDefault="003735DD" w:rsidP="0057262D">
      <w:pPr>
        <w:rPr>
          <w:b/>
          <w:bCs/>
        </w:rPr>
      </w:pPr>
    </w:p>
    <w:p w14:paraId="5D414E0C" w14:textId="34572810" w:rsidR="00D21915" w:rsidRDefault="00D21915" w:rsidP="00D21915">
      <w:pPr>
        <w:jc w:val="both"/>
      </w:pPr>
      <w:r>
        <w:t>Ambient Systems’</w:t>
      </w:r>
      <w:r w:rsidR="005A3865">
        <w:t xml:space="preserve"> </w:t>
      </w:r>
      <w:r>
        <w:t xml:space="preserve">platform will be designed with a strong focus on user experience and customization, enabling customers to integrate our tool seamlessly into their existing workflows and adapt it to their specific needs. We will also prioritize cybersecurity certification and other measures to ensure our product is reliable, </w:t>
      </w:r>
      <w:r>
        <w:t>secure, and trustworthy. Through ongoing engagement with our customers, we will continue to refine and improve our product to meet the evolving needs of the market and drive positive ROI for our users.</w:t>
      </w:r>
    </w:p>
    <w:p w14:paraId="0EA8ACAE" w14:textId="77F551E5" w:rsidR="00A409F1" w:rsidRDefault="00A409F1" w:rsidP="00D21915">
      <w:pPr>
        <w:jc w:val="both"/>
      </w:pPr>
    </w:p>
    <w:p w14:paraId="1953B15C" w14:textId="0160C715" w:rsidR="00A409F1" w:rsidRDefault="00A409F1" w:rsidP="00D21915">
      <w:pPr>
        <w:jc w:val="both"/>
      </w:pPr>
      <w:r>
        <w:t>I</w:t>
      </w:r>
      <w:r w:rsidRPr="00A409F1">
        <w:t>ts unique value proposition is in offering a customizable and scalable solution that integrates with various data sources to provide real-time insights, predictive analytics, and decision-making tools. It helps finance teams to automate their routine tasks, optimize financial operations, reduce risks, and ultimately make better-informed decisions. The platform also offers a collaborative workspace for teams to work together on financial data and analysis, which improves communication and efficiency. Overall, Ambient Systems provides a customer-centric value proposition by focusing on the specific needs of finance teams and delivering a tailored solution to help them achieve their goals.</w:t>
      </w:r>
    </w:p>
    <w:p w14:paraId="65E06C1D" w14:textId="608C2F94" w:rsidR="003735DD" w:rsidRPr="000B597D" w:rsidRDefault="003735DD" w:rsidP="0057262D"/>
    <w:p w14:paraId="3F77C1E2" w14:textId="03CD0DF3" w:rsidR="003735DD" w:rsidRDefault="003735DD" w:rsidP="00D267C0">
      <w:pPr>
        <w:pBdr>
          <w:bottom w:val="single" w:sz="4" w:space="1" w:color="auto"/>
        </w:pBdr>
        <w:jc w:val="center"/>
        <w:rPr>
          <w:b/>
          <w:bCs/>
        </w:rPr>
      </w:pPr>
      <w:r>
        <w:rPr>
          <w:b/>
          <w:bCs/>
        </w:rPr>
        <w:t>External Data</w:t>
      </w:r>
    </w:p>
    <w:p w14:paraId="75FC0039" w14:textId="5FA17B3F" w:rsidR="003735DD" w:rsidRDefault="003735DD" w:rsidP="0057262D">
      <w:pPr>
        <w:rPr>
          <w:b/>
          <w:bCs/>
        </w:rPr>
      </w:pPr>
    </w:p>
    <w:p w14:paraId="2814F1FD" w14:textId="4FE7397B" w:rsidR="003735DD" w:rsidRPr="00B758B0" w:rsidRDefault="00877B06" w:rsidP="00EF37B5">
      <w:pPr>
        <w:jc w:val="both"/>
      </w:pPr>
      <w:r>
        <w:t>Here</w:t>
      </w:r>
      <w:r w:rsidR="00DB503E">
        <w:t xml:space="preserve">  </w:t>
      </w:r>
      <w:r w:rsidR="003735DD" w:rsidRPr="00B758B0">
        <w:t xml:space="preserve"> are some examples of external data that could be collected and provided to the customer:</w:t>
      </w:r>
    </w:p>
    <w:p w14:paraId="469447AF" w14:textId="77777777" w:rsidR="003735DD" w:rsidRPr="00B758B0" w:rsidRDefault="003735DD" w:rsidP="00EF37B5">
      <w:pPr>
        <w:jc w:val="both"/>
      </w:pPr>
    </w:p>
    <w:p w14:paraId="418ED712" w14:textId="77777777" w:rsidR="003735DD" w:rsidRPr="00B758B0" w:rsidRDefault="003735DD" w:rsidP="00EF37B5">
      <w:pPr>
        <w:jc w:val="both"/>
      </w:pPr>
      <w:r w:rsidRPr="00877B06">
        <w:rPr>
          <w:b/>
          <w:bCs/>
        </w:rPr>
        <w:t>Market data</w:t>
      </w:r>
      <w:r w:rsidRPr="00B758B0">
        <w:t>: Ambient Systems could provide data on market trends, competitors, industry benchmarks, and macroeconomic indicators that may impact the customer's business.</w:t>
      </w:r>
    </w:p>
    <w:p w14:paraId="1FDDA6DB" w14:textId="77777777" w:rsidR="003735DD" w:rsidRPr="00B758B0" w:rsidRDefault="003735DD" w:rsidP="00EF37B5">
      <w:pPr>
        <w:jc w:val="both"/>
      </w:pPr>
    </w:p>
    <w:p w14:paraId="1556E6D1" w14:textId="77777777" w:rsidR="003735DD" w:rsidRPr="00B758B0" w:rsidRDefault="003735DD" w:rsidP="00EF37B5">
      <w:pPr>
        <w:jc w:val="both"/>
      </w:pPr>
      <w:r w:rsidRPr="00877B06">
        <w:rPr>
          <w:b/>
          <w:bCs/>
        </w:rPr>
        <w:t>Social media data</w:t>
      </w:r>
      <w:r w:rsidRPr="00B758B0">
        <w:t>: Ambient Systems could collect and analyze data from social media platforms to help the customer understand public sentiment, track brand reputation, and identify emerging trends.</w:t>
      </w:r>
    </w:p>
    <w:p w14:paraId="41E1AFCD" w14:textId="77777777" w:rsidR="003735DD" w:rsidRPr="00B758B0" w:rsidRDefault="003735DD" w:rsidP="00EF37B5">
      <w:pPr>
        <w:jc w:val="both"/>
      </w:pPr>
    </w:p>
    <w:p w14:paraId="0A221714" w14:textId="77777777" w:rsidR="003735DD" w:rsidRPr="00B758B0" w:rsidRDefault="003735DD" w:rsidP="00EF37B5">
      <w:pPr>
        <w:jc w:val="both"/>
      </w:pPr>
      <w:r w:rsidRPr="00877B06">
        <w:rPr>
          <w:b/>
          <w:bCs/>
        </w:rPr>
        <w:t>Weather data</w:t>
      </w:r>
      <w:r w:rsidRPr="00B758B0">
        <w:t>: Depending on the customer's industry, Ambient Systems could provide weather data to help them anticipate demand, manage supply chain disruptions, or mitigate operational risks.</w:t>
      </w:r>
    </w:p>
    <w:p w14:paraId="58DC184E" w14:textId="77777777" w:rsidR="003735DD" w:rsidRPr="00B758B0" w:rsidRDefault="003735DD" w:rsidP="00EF37B5">
      <w:pPr>
        <w:jc w:val="both"/>
      </w:pPr>
    </w:p>
    <w:p w14:paraId="0E9D5177" w14:textId="77777777" w:rsidR="003735DD" w:rsidRPr="00B758B0" w:rsidRDefault="003735DD" w:rsidP="00EF37B5">
      <w:pPr>
        <w:jc w:val="both"/>
      </w:pPr>
      <w:r w:rsidRPr="00877B06">
        <w:rPr>
          <w:b/>
          <w:bCs/>
        </w:rPr>
        <w:t>Demographic data</w:t>
      </w:r>
      <w:r w:rsidRPr="00B758B0">
        <w:t>: Ambient Systems could provide demographic data, such as population size, age distribution, income levels, and education levels, to help the customer better understand their target market and make more informed business decisions.</w:t>
      </w:r>
    </w:p>
    <w:p w14:paraId="444AEFA3" w14:textId="77777777" w:rsidR="003735DD" w:rsidRPr="00B758B0" w:rsidRDefault="003735DD" w:rsidP="00EF37B5">
      <w:pPr>
        <w:jc w:val="both"/>
      </w:pPr>
    </w:p>
    <w:p w14:paraId="5102197F" w14:textId="30404A7D" w:rsidR="003735DD" w:rsidRPr="00B758B0" w:rsidRDefault="003735DD" w:rsidP="00EF37B5">
      <w:pPr>
        <w:jc w:val="both"/>
      </w:pPr>
      <w:r w:rsidRPr="00877B06">
        <w:rPr>
          <w:b/>
          <w:bCs/>
        </w:rPr>
        <w:t>Public data</w:t>
      </w:r>
      <w:r w:rsidRPr="00B758B0">
        <w:t>: Ambient Systems could also provide public data from various sources, such as government databases, news outlets, or industry associations, to help the customer stay informed about regulatory changes, policy updates, or market disruptions that may impact their business.</w:t>
      </w:r>
    </w:p>
    <w:p w14:paraId="2D76595B" w14:textId="304EB786" w:rsidR="003735DD" w:rsidRPr="00B758B0" w:rsidRDefault="003735DD" w:rsidP="00EF37B5">
      <w:pPr>
        <w:jc w:val="both"/>
      </w:pPr>
    </w:p>
    <w:p w14:paraId="56E363C0" w14:textId="44101053" w:rsidR="003735DD" w:rsidRPr="00B758B0" w:rsidRDefault="003735DD" w:rsidP="00EF37B5">
      <w:pPr>
        <w:jc w:val="both"/>
      </w:pPr>
      <w:r w:rsidRPr="00877B06">
        <w:rPr>
          <w:b/>
          <w:bCs/>
        </w:rPr>
        <w:t>Macroeconomic data</w:t>
      </w:r>
      <w:r w:rsidRPr="00B758B0">
        <w:t>: large-scale economic indicators and trends that affect the overall economy and the business environment, such as gross domestic product (GDP), inflation rate, unemployment rate, interest rates, exchange rates, government policies and regulations, consumer and business confidence indices, and other economic indicators.</w:t>
      </w:r>
    </w:p>
    <w:p w14:paraId="77DEC7B6" w14:textId="38A07692" w:rsidR="0080479C" w:rsidRDefault="0080479C" w:rsidP="0057262D"/>
    <w:p w14:paraId="15324509" w14:textId="5F922FC5" w:rsidR="0080479C" w:rsidRDefault="0080479C" w:rsidP="002B2576">
      <w:pPr>
        <w:pBdr>
          <w:bottom w:val="single" w:sz="4" w:space="1" w:color="auto"/>
        </w:pBdr>
        <w:jc w:val="center"/>
      </w:pPr>
      <w:r>
        <w:rPr>
          <w:b/>
          <w:bCs/>
        </w:rPr>
        <w:t xml:space="preserve">Some Common </w:t>
      </w:r>
      <w:r w:rsidR="003A11DE">
        <w:rPr>
          <w:b/>
          <w:bCs/>
        </w:rPr>
        <w:t>Dilemmas</w:t>
      </w:r>
      <w:r>
        <w:rPr>
          <w:b/>
          <w:bCs/>
        </w:rPr>
        <w:t xml:space="preserve"> and How to Overcome Them</w:t>
      </w:r>
    </w:p>
    <w:p w14:paraId="30B3B70B" w14:textId="2EA67372" w:rsidR="0080479C" w:rsidRDefault="0080479C" w:rsidP="0080479C"/>
    <w:p w14:paraId="42A7A2F6" w14:textId="28D7B8BA" w:rsidR="0080479C" w:rsidRDefault="0080479C" w:rsidP="00EF37B5">
      <w:pPr>
        <w:jc w:val="both"/>
      </w:pPr>
      <w:r w:rsidRPr="00B70B68">
        <w:rPr>
          <w:b/>
          <w:bCs/>
        </w:rPr>
        <w:t>Data Migration</w:t>
      </w:r>
      <w:r>
        <w:t xml:space="preserve">: </w:t>
      </w:r>
      <w:r w:rsidR="00EF37B5">
        <w:t>T</w:t>
      </w:r>
      <w:r>
        <w:t xml:space="preserve">ry not to switch systems unless the IT team has been </w:t>
      </w:r>
      <w:r w:rsidR="00B70B68">
        <w:t>planning a migration for a while or if there are known security vulnerabilities and the software vendor has ceased to provide updates.</w:t>
      </w:r>
    </w:p>
    <w:p w14:paraId="76D68C50" w14:textId="1FD1C39D" w:rsidR="00F26AA9" w:rsidRDefault="00F26AA9" w:rsidP="00EF37B5">
      <w:pPr>
        <w:jc w:val="both"/>
      </w:pPr>
    </w:p>
    <w:p w14:paraId="2C5A5BAA" w14:textId="77777777" w:rsidR="00F26AA9" w:rsidRPr="00F26AA9" w:rsidRDefault="00F26AA9" w:rsidP="00F26AA9">
      <w:pPr>
        <w:jc w:val="center"/>
        <w:rPr>
          <w:b/>
          <w:bCs/>
          <w:lang w:val="en-US"/>
        </w:rPr>
      </w:pPr>
      <w:r w:rsidRPr="00F26AA9">
        <w:rPr>
          <w:b/>
          <w:bCs/>
          <w:lang w:val="en-US"/>
        </w:rPr>
        <w:t>Did you know?</w:t>
      </w:r>
    </w:p>
    <w:p w14:paraId="4D4A1CE6" w14:textId="217B6599" w:rsidR="00F26AA9" w:rsidRPr="00F26AA9" w:rsidRDefault="00F26AA9" w:rsidP="00EF37B5">
      <w:pPr>
        <w:jc w:val="both"/>
        <w:rPr>
          <w:i/>
          <w:iCs/>
          <w:lang w:val="en-US"/>
        </w:rPr>
      </w:pPr>
      <w:r w:rsidRPr="00F26AA9">
        <w:rPr>
          <w:i/>
          <w:iCs/>
          <w:lang w:val="en-US"/>
        </w:rPr>
        <w:t xml:space="preserve">There are X database systems currently in the market. Your company could be using many </w:t>
      </w:r>
      <w:r w:rsidRPr="00F26AA9">
        <w:rPr>
          <w:i/>
          <w:iCs/>
          <w:lang w:val="en-US"/>
        </w:rPr>
        <w:t>versions of a single system. This is not only a performance issue but also a vulnerability threat. Our team has previously helped top-tier companies migrate to scalable modern enterprise systems in most demanding industries, such as banking and financial services.</w:t>
      </w:r>
    </w:p>
    <w:p w14:paraId="4ABA0803" w14:textId="5DD23B39" w:rsidR="00B70B68" w:rsidRDefault="00B70B68" w:rsidP="00EF37B5">
      <w:pPr>
        <w:jc w:val="both"/>
      </w:pPr>
    </w:p>
    <w:p w14:paraId="6536D544" w14:textId="35611835" w:rsidR="00B70B68" w:rsidRDefault="00B70B68" w:rsidP="00EF37B5">
      <w:pPr>
        <w:jc w:val="both"/>
      </w:pPr>
      <w:r w:rsidRPr="00B70B68">
        <w:rPr>
          <w:b/>
          <w:bCs/>
        </w:rPr>
        <w:t>Build vs. Buy</w:t>
      </w:r>
      <w:r>
        <w:t xml:space="preserve">: </w:t>
      </w:r>
      <w:r w:rsidR="00EF37B5">
        <w:t>T</w:t>
      </w:r>
      <w:r>
        <w:t xml:space="preserve">his is a common dilemma for resource-rich organizations that have traditionally done well. If you do choose to invest into the technology, you should assemble a separate independent entity that can deliver the desired service. If this is not feasible or if this entity cannot deliver for other </w:t>
      </w:r>
      <w:r w:rsidR="00EC1A45">
        <w:t>clients,</w:t>
      </w:r>
      <w:r>
        <w:t xml:space="preserve"> then it’s probably better to not invest in a whole solution yourself. Choose strategically for the </w:t>
      </w:r>
      <w:r w:rsidR="00BF55FE">
        <w:t>long run</w:t>
      </w:r>
      <w:r>
        <w:t xml:space="preserve"> where you want the business to develop the capabilities.</w:t>
      </w:r>
    </w:p>
    <w:p w14:paraId="00F9CEF4" w14:textId="0A851F84" w:rsidR="00B70B68" w:rsidRDefault="00B70B68" w:rsidP="00EF37B5">
      <w:pPr>
        <w:jc w:val="both"/>
      </w:pPr>
    </w:p>
    <w:p w14:paraId="47DABEDF" w14:textId="3CA4307D" w:rsidR="00B70B68" w:rsidRDefault="00B70B68" w:rsidP="00EF37B5">
      <w:pPr>
        <w:jc w:val="both"/>
      </w:pPr>
      <w:r w:rsidRPr="00B70B68">
        <w:rPr>
          <w:b/>
          <w:bCs/>
        </w:rPr>
        <w:t>Selecting a Vendor</w:t>
      </w:r>
      <w:r>
        <w:t xml:space="preserve">: </w:t>
      </w:r>
      <w:r w:rsidR="00EF37B5">
        <w:t>C</w:t>
      </w:r>
      <w:r>
        <w:t xml:space="preserve">hoose someone that can grow with you. If you’re looking to do something at the forefront, the existing players will be starting out as well. Trust someone with a technical background who has been consistent in the industry. Consider what other technology companies </w:t>
      </w:r>
      <w:proofErr w:type="gramStart"/>
      <w:r>
        <w:t>have to</w:t>
      </w:r>
      <w:proofErr w:type="gramEnd"/>
      <w:r>
        <w:t xml:space="preserve"> share about a vendor just as much as a user of the technology as many users may not be familiar or may not be incentivized to disclose the full extent of their partnership.</w:t>
      </w:r>
    </w:p>
    <w:p w14:paraId="2CBAF650" w14:textId="1B883428" w:rsidR="003A11DE" w:rsidRDefault="003A11DE" w:rsidP="00EF37B5">
      <w:pPr>
        <w:jc w:val="both"/>
      </w:pPr>
    </w:p>
    <w:p w14:paraId="534594E2" w14:textId="4669A391" w:rsidR="003A11DE" w:rsidRDefault="003A11DE" w:rsidP="00EF37B5">
      <w:pPr>
        <w:jc w:val="both"/>
      </w:pPr>
      <w:r w:rsidRPr="003A11DE">
        <w:rPr>
          <w:b/>
          <w:bCs/>
        </w:rPr>
        <w:t>Wait or Go</w:t>
      </w:r>
      <w:r>
        <w:t xml:space="preserve">: </w:t>
      </w:r>
      <w:r w:rsidR="00EF37B5">
        <w:t>U</w:t>
      </w:r>
      <w:r>
        <w:t xml:space="preserve">sually this is a personal question based on numerous considerations about the company, team, and resources. In general, push for vendors to offer you easy-to-use starting packages. Similarly, disregard vendors who want you to migrate to their system and invest hundreds of thousands of dollars before seeing any kind of results. This is a common trick done by large vendors who can afford to lose small clients. If you are big enough to afford it, insist on seeing some ROI first before full-scale implementation and deployment. </w:t>
      </w:r>
      <w:r>
        <w:lastRenderedPageBreak/>
        <w:t>This can be as simple as ‘our users like using it’ to as concrete as saving time and money on a process or even seeing your P&amp;L change quarter after quarter.</w:t>
      </w:r>
    </w:p>
    <w:p w14:paraId="0B03F682" w14:textId="32148835" w:rsidR="00B70B68" w:rsidRDefault="00B70B68" w:rsidP="0080479C"/>
    <w:p w14:paraId="1CE664E8" w14:textId="54E08AF2" w:rsidR="002E0E73" w:rsidRDefault="002E0E73" w:rsidP="002B2576">
      <w:pPr>
        <w:pBdr>
          <w:bottom w:val="single" w:sz="4" w:space="1" w:color="auto"/>
        </w:pBdr>
        <w:jc w:val="center"/>
        <w:rPr>
          <w:b/>
          <w:bCs/>
        </w:rPr>
      </w:pPr>
      <w:r>
        <w:rPr>
          <w:b/>
          <w:bCs/>
        </w:rPr>
        <w:t>Case Study Examples</w:t>
      </w:r>
    </w:p>
    <w:p w14:paraId="6C0462E5" w14:textId="7F52CA59" w:rsidR="00DF5EC2" w:rsidRDefault="00DF5EC2" w:rsidP="002E0E73"/>
    <w:p w14:paraId="2629AC8C" w14:textId="167E002D" w:rsidR="00DF5EC2" w:rsidRPr="00DF3F51" w:rsidRDefault="00DF5EC2" w:rsidP="00DF5EC2">
      <w:pPr>
        <w:jc w:val="both"/>
        <w:rPr>
          <w:b/>
          <w:bCs/>
          <w:color w:val="FF0000"/>
        </w:rPr>
      </w:pPr>
      <w:r w:rsidRPr="00DF3F51">
        <w:rPr>
          <w:b/>
          <w:bCs/>
          <w:color w:val="FF0000"/>
        </w:rPr>
        <w:t>[How Ambient Systems Helped a Vertical Farm Increase Crop Yields and Profitability]</w:t>
      </w:r>
    </w:p>
    <w:p w14:paraId="5A612606" w14:textId="77777777" w:rsidR="00DF5EC2" w:rsidRPr="00DF5EC2" w:rsidRDefault="00DF5EC2" w:rsidP="00DF5EC2">
      <w:pPr>
        <w:jc w:val="both"/>
        <w:rPr>
          <w:color w:val="FF0000"/>
          <w:lang w:val="en-US"/>
        </w:rPr>
      </w:pPr>
      <w:r w:rsidRPr="00DF5EC2">
        <w:rPr>
          <w:color w:val="FF0000"/>
          <w:lang w:val="en-US"/>
        </w:rPr>
        <w:t xml:space="preserve">Vertical farming is a high-tech solution that offers significant benefits, including the ability to grow crops year-round, use less water, and produce food closer to urban centers. However, it requires precise control over environmental factors such as temperature, humidity, and light intensity, which can be challenging to achieve without the right tools. In this case study, we will explore how Ambient Systems helped a vertical farm improve their crop yields and profitability </w:t>
      </w:r>
      <w:proofErr w:type="gramStart"/>
      <w:r w:rsidRPr="00DF5EC2">
        <w:rPr>
          <w:color w:val="FF0000"/>
          <w:lang w:val="en-US"/>
        </w:rPr>
        <w:t>through the use of</w:t>
      </w:r>
      <w:proofErr w:type="gramEnd"/>
      <w:r w:rsidRPr="00DF5EC2">
        <w:rPr>
          <w:color w:val="FF0000"/>
          <w:lang w:val="en-US"/>
        </w:rPr>
        <w:t xml:space="preserve"> their cutting-edge software platform.</w:t>
      </w:r>
    </w:p>
    <w:p w14:paraId="0522ED7F" w14:textId="6EF963FE" w:rsidR="00DF5EC2" w:rsidRPr="00DF5EC2" w:rsidRDefault="00DF5EC2" w:rsidP="00DF5EC2">
      <w:pPr>
        <w:jc w:val="both"/>
        <w:rPr>
          <w:color w:val="FF0000"/>
          <w:lang w:val="en-US"/>
        </w:rPr>
      </w:pPr>
    </w:p>
    <w:p w14:paraId="27FDE3D3" w14:textId="77777777" w:rsidR="00DF5EC2" w:rsidRPr="00DF5EC2" w:rsidRDefault="00DF5EC2" w:rsidP="00DF5EC2">
      <w:pPr>
        <w:jc w:val="both"/>
        <w:rPr>
          <w:color w:val="FF0000"/>
          <w:lang w:val="en-US"/>
        </w:rPr>
      </w:pPr>
      <w:r w:rsidRPr="00DF5EC2">
        <w:rPr>
          <w:color w:val="FF0000"/>
          <w:lang w:val="en-US"/>
        </w:rPr>
        <w:t>Our client is a leading vertical farm in Singapore that specializes in growing a variety of leafy greens and herbs. The farm operates in a controlled environment and uses hydroponic technology to grow their crops. However, they were facing challenges with maintaining consistent environmental conditions, which led to lower crop yields and increased costs. They needed a solution that could help them achieve more precise control over their growing conditions while also automating repetitive tasks and providing data-driven insights.</w:t>
      </w:r>
    </w:p>
    <w:p w14:paraId="46115CF3" w14:textId="3FCB3819" w:rsidR="00DF5EC2" w:rsidRPr="00DF5EC2" w:rsidRDefault="00DF5EC2" w:rsidP="00DF5EC2">
      <w:pPr>
        <w:jc w:val="both"/>
        <w:rPr>
          <w:color w:val="FF0000"/>
          <w:lang w:val="en-US"/>
        </w:rPr>
      </w:pPr>
    </w:p>
    <w:p w14:paraId="2327A3D5" w14:textId="77777777" w:rsidR="00DF5EC2" w:rsidRPr="00DF5EC2" w:rsidRDefault="00DF5EC2" w:rsidP="00DF5EC2">
      <w:pPr>
        <w:jc w:val="both"/>
        <w:rPr>
          <w:color w:val="FF0000"/>
          <w:lang w:val="en-US"/>
        </w:rPr>
      </w:pPr>
      <w:r w:rsidRPr="00DF5EC2">
        <w:rPr>
          <w:color w:val="FF0000"/>
          <w:lang w:val="en-US"/>
        </w:rPr>
        <w:t xml:space="preserve">Ambient Systems worked closely with the vertical farm to understand their unique needs and challenges. We then provided them with our comprehensive software platform, which includes advanced sensors and automation tools to monitor and control environmental conditions, as well as data </w:t>
      </w:r>
      <w:r w:rsidRPr="00DF5EC2">
        <w:rPr>
          <w:color w:val="FF0000"/>
          <w:lang w:val="en-US"/>
        </w:rPr>
        <w:t>analytics and reporting features to help them make informed decisions. Our platform is also designed to integrate seamlessly with existing systems, allowing the vertical farm to customize the solution to their specific needs.</w:t>
      </w:r>
    </w:p>
    <w:p w14:paraId="4F40CD4D" w14:textId="77777777" w:rsidR="00DF3F51" w:rsidRDefault="00DF3F51" w:rsidP="00DF5EC2">
      <w:pPr>
        <w:jc w:val="both"/>
        <w:rPr>
          <w:color w:val="FF0000"/>
          <w:lang w:val="en-US"/>
        </w:rPr>
      </w:pPr>
    </w:p>
    <w:p w14:paraId="7B61BAEE" w14:textId="6E72A81C" w:rsidR="00DF5EC2" w:rsidRPr="00DF5EC2" w:rsidRDefault="00DF5EC2" w:rsidP="00DF5EC2">
      <w:pPr>
        <w:jc w:val="both"/>
        <w:rPr>
          <w:color w:val="FF0000"/>
          <w:lang w:val="en-US"/>
        </w:rPr>
      </w:pPr>
      <w:r w:rsidRPr="00DF5EC2">
        <w:rPr>
          <w:color w:val="FF0000"/>
          <w:lang w:val="en-US"/>
        </w:rPr>
        <w:t xml:space="preserve">After implementing </w:t>
      </w:r>
      <w:r w:rsidR="00DF3F51">
        <w:rPr>
          <w:color w:val="FF0000"/>
          <w:lang w:val="en-US"/>
        </w:rPr>
        <w:t>Ambient Systems’</w:t>
      </w:r>
      <w:r w:rsidRPr="00DF5EC2">
        <w:rPr>
          <w:color w:val="FF0000"/>
          <w:lang w:val="en-US"/>
        </w:rPr>
        <w:t xml:space="preserve"> platform, the vertical farm </w:t>
      </w:r>
      <w:r w:rsidR="00750B4C">
        <w:rPr>
          <w:color w:val="FF0000"/>
          <w:lang w:val="en-US"/>
        </w:rPr>
        <w:t>found</w:t>
      </w:r>
      <w:r w:rsidRPr="00DF5EC2">
        <w:rPr>
          <w:color w:val="FF0000"/>
          <w:lang w:val="en-US"/>
        </w:rPr>
        <w:t xml:space="preserve"> a significant improvement in their crop yields and profitability. They were able to maintain more consistent environmental conditions, resulting in higher-quality and more uniform crops. Additionally, our platform helped them reduce labor costs by automating repetitive tasks such as data collection and reporting. The vertical farm was also able to make data-driven decisions about their growing conditions, leading to increased efficiency and reduced waste. Overall, our solution helped the vertical farm increase their profitability and achieve their sustainability goals.</w:t>
      </w:r>
    </w:p>
    <w:p w14:paraId="2F39BBA6" w14:textId="77777777" w:rsidR="00750B4C" w:rsidRDefault="00750B4C" w:rsidP="00DF5EC2">
      <w:pPr>
        <w:jc w:val="both"/>
        <w:rPr>
          <w:color w:val="FF0000"/>
          <w:lang w:val="en-US"/>
        </w:rPr>
      </w:pPr>
    </w:p>
    <w:p w14:paraId="7AD968FB" w14:textId="15850E79" w:rsidR="00DF5EC2" w:rsidRPr="0058671B" w:rsidRDefault="00DF5EC2" w:rsidP="00DF5EC2">
      <w:pPr>
        <w:jc w:val="both"/>
        <w:rPr>
          <w:color w:val="FF0000"/>
          <w:lang w:val="en-US"/>
        </w:rPr>
      </w:pPr>
      <w:r w:rsidRPr="00DF5EC2">
        <w:rPr>
          <w:color w:val="FF0000"/>
          <w:lang w:val="en-US"/>
        </w:rPr>
        <w:t>Ambient Systems' software platform offers a comprehensive solution for vertical farms, providing precise control over environmental conditions, automation of repetitive tasks, and data-driven insights for better decision-making. By implementing our solution, the vertical farm was able to achieve significant improvements in their crop yields and profitability while also reducing their environmental impact.</w:t>
      </w:r>
    </w:p>
    <w:p w14:paraId="6DF84A0F" w14:textId="77777777" w:rsidR="002E0E73" w:rsidRDefault="002E0E73" w:rsidP="003735DD">
      <w:pPr>
        <w:jc w:val="center"/>
        <w:rPr>
          <w:b/>
          <w:bCs/>
        </w:rPr>
      </w:pPr>
    </w:p>
    <w:p w14:paraId="02E2D3E5" w14:textId="13A99AF9" w:rsidR="006D5369" w:rsidRDefault="002E0E73" w:rsidP="002B2576">
      <w:pPr>
        <w:pBdr>
          <w:bottom w:val="single" w:sz="4" w:space="1" w:color="auto"/>
        </w:pBdr>
        <w:jc w:val="center"/>
        <w:rPr>
          <w:b/>
          <w:bCs/>
        </w:rPr>
      </w:pPr>
      <w:r>
        <w:rPr>
          <w:b/>
          <w:bCs/>
        </w:rPr>
        <w:t>Potential Results</w:t>
      </w:r>
    </w:p>
    <w:p w14:paraId="0491ECA3" w14:textId="490F4E48" w:rsidR="000B597D" w:rsidRDefault="000B597D" w:rsidP="0057262D">
      <w:pPr>
        <w:rPr>
          <w:b/>
          <w:bCs/>
        </w:rPr>
      </w:pPr>
    </w:p>
    <w:p w14:paraId="6B3AF62C" w14:textId="432DAA75" w:rsidR="00F30612" w:rsidRPr="00F30612" w:rsidRDefault="00F30612" w:rsidP="00EF37B5">
      <w:pPr>
        <w:jc w:val="both"/>
        <w:rPr>
          <w:lang w:val="en-US"/>
        </w:rPr>
      </w:pPr>
      <w:r w:rsidRPr="00BD3CE5">
        <w:rPr>
          <w:lang w:val="en-US"/>
        </w:rPr>
        <w:t>Our platform has been shown to significantly reduce the time and effort required for FP&amp;A tasks, while also improving the accuracy of forecasts and insights. One of our customers,</w:t>
      </w:r>
      <w:r w:rsidR="00F9373F">
        <w:rPr>
          <w:lang w:val="en-US"/>
        </w:rPr>
        <w:t xml:space="preserve"> </w:t>
      </w:r>
      <w:r w:rsidRPr="00BD3CE5">
        <w:rPr>
          <w:lang w:val="en-US"/>
        </w:rPr>
        <w:t>was able to reduce their forecasting time by 80%, allowing them to focus more on strategic initiatives that drive business growth. Another customer</w:t>
      </w:r>
      <w:r w:rsidR="00F9373F">
        <w:rPr>
          <w:lang w:val="en-US"/>
        </w:rPr>
        <w:t xml:space="preserve"> </w:t>
      </w:r>
      <w:r w:rsidRPr="00BD3CE5">
        <w:rPr>
          <w:lang w:val="en-US"/>
        </w:rPr>
        <w:t xml:space="preserve">was able to identify a new revenue </w:t>
      </w:r>
      <w:r w:rsidRPr="00BD3CE5">
        <w:rPr>
          <w:lang w:val="en-US"/>
        </w:rPr>
        <w:lastRenderedPageBreak/>
        <w:t>opportunity worth $2 million using insights generated by our platform.</w:t>
      </w:r>
      <w:r>
        <w:rPr>
          <w:lang w:val="en-US"/>
        </w:rPr>
        <w:t xml:space="preserve"> Results may vary.</w:t>
      </w:r>
    </w:p>
    <w:p w14:paraId="19EE00BE" w14:textId="77777777" w:rsidR="00F30612" w:rsidRDefault="00F30612" w:rsidP="00EF37B5">
      <w:pPr>
        <w:jc w:val="both"/>
        <w:rPr>
          <w:b/>
          <w:bCs/>
        </w:rPr>
      </w:pPr>
    </w:p>
    <w:p w14:paraId="054D6510" w14:textId="296E18B1" w:rsidR="000B597D" w:rsidRDefault="000B597D" w:rsidP="00EF37B5">
      <w:pPr>
        <w:jc w:val="both"/>
      </w:pPr>
      <w:r>
        <w:t>A summary of the potential results that customers can achieve through using Ambient Systems platform:</w:t>
      </w:r>
    </w:p>
    <w:p w14:paraId="6175AF3B" w14:textId="77777777" w:rsidR="000B597D" w:rsidRDefault="000B597D" w:rsidP="000B597D"/>
    <w:p w14:paraId="052ADA1A" w14:textId="77777777" w:rsidR="000B597D" w:rsidRDefault="000B597D" w:rsidP="00EF37B5">
      <w:pPr>
        <w:pStyle w:val="ListParagraph"/>
        <w:numPr>
          <w:ilvl w:val="0"/>
          <w:numId w:val="3"/>
        </w:numPr>
      </w:pPr>
      <w:r>
        <w:t>Improved accuracy and efficiency in financial forecasting</w:t>
      </w:r>
    </w:p>
    <w:p w14:paraId="57FDCF44" w14:textId="77777777" w:rsidR="000B597D" w:rsidRDefault="000B597D" w:rsidP="00EF37B5">
      <w:pPr>
        <w:pStyle w:val="ListParagraph"/>
        <w:numPr>
          <w:ilvl w:val="0"/>
          <w:numId w:val="3"/>
        </w:numPr>
      </w:pPr>
      <w:r>
        <w:t>Increased visibility into key performance indicators (KPIs)</w:t>
      </w:r>
    </w:p>
    <w:p w14:paraId="3F0549E8" w14:textId="77777777" w:rsidR="000B597D" w:rsidRDefault="000B597D" w:rsidP="00EF37B5">
      <w:pPr>
        <w:pStyle w:val="ListParagraph"/>
        <w:numPr>
          <w:ilvl w:val="0"/>
          <w:numId w:val="3"/>
        </w:numPr>
      </w:pPr>
      <w:r>
        <w:t>Enhanced collaboration and communication between teams</w:t>
      </w:r>
    </w:p>
    <w:p w14:paraId="48F119D4" w14:textId="77777777" w:rsidR="000B597D" w:rsidRPr="00136D52" w:rsidRDefault="000B597D" w:rsidP="00EF37B5">
      <w:pPr>
        <w:pStyle w:val="ListParagraph"/>
        <w:numPr>
          <w:ilvl w:val="0"/>
          <w:numId w:val="3"/>
        </w:numPr>
        <w:rPr>
          <w:color w:val="000000" w:themeColor="text1"/>
        </w:rPr>
      </w:pPr>
      <w:r>
        <w:t xml:space="preserve">Better decision-making capabilities </w:t>
      </w:r>
      <w:r w:rsidRPr="00136D52">
        <w:rPr>
          <w:color w:val="000000" w:themeColor="text1"/>
        </w:rPr>
        <w:t>based on real-time data insights</w:t>
      </w:r>
    </w:p>
    <w:p w14:paraId="74C72355" w14:textId="65C9B2CF" w:rsidR="00630367" w:rsidRPr="00136D52" w:rsidRDefault="000B597D" w:rsidP="003A0F30">
      <w:pPr>
        <w:pStyle w:val="ListParagraph"/>
        <w:numPr>
          <w:ilvl w:val="0"/>
          <w:numId w:val="3"/>
        </w:numPr>
        <w:rPr>
          <w:color w:val="000000" w:themeColor="text1"/>
        </w:rPr>
      </w:pPr>
      <w:r w:rsidRPr="00136D52">
        <w:rPr>
          <w:color w:val="000000" w:themeColor="text1"/>
        </w:rPr>
        <w:t>Increased cost savings and ROI</w:t>
      </w:r>
      <w:r w:rsidR="00096212" w:rsidRPr="00136D52">
        <w:rPr>
          <w:color w:val="000000" w:themeColor="text1"/>
        </w:rPr>
        <w:t xml:space="preserve"> through </w:t>
      </w:r>
      <w:r w:rsidR="00630367" w:rsidRPr="00136D52">
        <w:rPr>
          <w:color w:val="000000" w:themeColor="text1"/>
        </w:rPr>
        <w:t>Efficient use of resources</w:t>
      </w:r>
    </w:p>
    <w:p w14:paraId="7F632CE2" w14:textId="77777777" w:rsidR="007F1926" w:rsidRDefault="007F1926" w:rsidP="008D5F35">
      <w:pPr>
        <w:pBdr>
          <w:bottom w:val="single" w:sz="4" w:space="1" w:color="auto"/>
        </w:pBdr>
        <w:rPr>
          <w:b/>
          <w:bCs/>
        </w:rPr>
        <w:sectPr w:rsidR="007F1926" w:rsidSect="008D5F35">
          <w:type w:val="continuous"/>
          <w:pgSz w:w="12240" w:h="15840"/>
          <w:pgMar w:top="1440" w:right="1440" w:bottom="1440" w:left="1440" w:header="708" w:footer="708" w:gutter="0"/>
          <w:cols w:num="2" w:space="403"/>
          <w:docGrid w:linePitch="360"/>
        </w:sectPr>
      </w:pPr>
    </w:p>
    <w:p w14:paraId="7BB2FA79" w14:textId="1E1F9E57" w:rsidR="00B758B0" w:rsidRPr="00B758B0" w:rsidRDefault="00B758B0" w:rsidP="002B2576">
      <w:pPr>
        <w:pBdr>
          <w:bottom w:val="single" w:sz="4" w:space="1" w:color="auto"/>
        </w:pBdr>
        <w:jc w:val="center"/>
        <w:rPr>
          <w:b/>
          <w:bCs/>
        </w:rPr>
      </w:pPr>
      <w:r w:rsidRPr="00B758B0">
        <w:rPr>
          <w:b/>
          <w:bCs/>
        </w:rPr>
        <w:lastRenderedPageBreak/>
        <w:t>Validation</w:t>
      </w:r>
    </w:p>
    <w:p w14:paraId="3E0A2268" w14:textId="25D6CF77" w:rsidR="00B758B0" w:rsidRDefault="00B758B0" w:rsidP="00B758B0"/>
    <w:p w14:paraId="40688130" w14:textId="77777777" w:rsidR="00B758B0" w:rsidRPr="00E20BE2" w:rsidRDefault="00B758B0" w:rsidP="00EF37B5">
      <w:pPr>
        <w:pStyle w:val="ListParagraph"/>
        <w:numPr>
          <w:ilvl w:val="0"/>
          <w:numId w:val="5"/>
        </w:numPr>
        <w:jc w:val="both"/>
        <w:rPr>
          <w:lang w:val="en-US"/>
        </w:rPr>
      </w:pPr>
      <w:r w:rsidRPr="00E20BE2">
        <w:rPr>
          <w:lang w:val="en-US"/>
        </w:rPr>
        <w:t>Our startup has worked with several industrial companies to help them improve their financial data collection and analysis processes.</w:t>
      </w:r>
    </w:p>
    <w:p w14:paraId="0430D386" w14:textId="77777777" w:rsidR="00B758B0" w:rsidRPr="00E20BE2" w:rsidRDefault="00B758B0" w:rsidP="00EF37B5">
      <w:pPr>
        <w:pStyle w:val="ListParagraph"/>
        <w:numPr>
          <w:ilvl w:val="0"/>
          <w:numId w:val="5"/>
        </w:numPr>
        <w:jc w:val="both"/>
        <w:rPr>
          <w:lang w:val="en-US"/>
        </w:rPr>
      </w:pPr>
      <w:r w:rsidRPr="00E20BE2">
        <w:rPr>
          <w:lang w:val="en-US"/>
        </w:rPr>
        <w:t>We have received positive feedback from our clients, who have reported improvements in their financial planning, budgeting, and reporting capabilities after implementing our tools.</w:t>
      </w:r>
    </w:p>
    <w:p w14:paraId="602F8149" w14:textId="77777777" w:rsidR="00B758B0" w:rsidRPr="00E20BE2" w:rsidRDefault="00B758B0" w:rsidP="00EF37B5">
      <w:pPr>
        <w:pStyle w:val="ListParagraph"/>
        <w:numPr>
          <w:ilvl w:val="0"/>
          <w:numId w:val="5"/>
        </w:numPr>
        <w:jc w:val="both"/>
        <w:rPr>
          <w:lang w:val="en-US"/>
        </w:rPr>
      </w:pPr>
      <w:r w:rsidRPr="00E20BE2">
        <w:rPr>
          <w:lang w:val="en-US"/>
        </w:rPr>
        <w:t>We have also conducted internal testing and validation of our platform to ensure its accuracy, reliability, and effectiveness in solving the challenges faced by industrial companies.</w:t>
      </w:r>
    </w:p>
    <w:p w14:paraId="197FC3E9" w14:textId="77777777" w:rsidR="00B758B0" w:rsidRPr="00E20BE2" w:rsidRDefault="00B758B0" w:rsidP="00EF37B5">
      <w:pPr>
        <w:pStyle w:val="ListParagraph"/>
        <w:numPr>
          <w:ilvl w:val="0"/>
          <w:numId w:val="5"/>
        </w:numPr>
        <w:jc w:val="both"/>
        <w:rPr>
          <w:lang w:val="en-US"/>
        </w:rPr>
      </w:pPr>
      <w:r w:rsidRPr="00E20BE2">
        <w:rPr>
          <w:lang w:val="en-US"/>
        </w:rPr>
        <w:t>Additionally, our startup has won several awards and recognition in the industry for our innovative approach to solving the problem of timely and accurate financial data for industrial companies.</w:t>
      </w:r>
    </w:p>
    <w:p w14:paraId="558B74D2" w14:textId="77777777" w:rsidR="00B758B0" w:rsidRPr="00B519DD" w:rsidRDefault="00B758B0" w:rsidP="00B758B0">
      <w:pPr>
        <w:rPr>
          <w:lang w:val="en-US"/>
        </w:rPr>
      </w:pPr>
    </w:p>
    <w:p w14:paraId="620D7873" w14:textId="3D3DE10F" w:rsidR="00B758B0" w:rsidRDefault="00B758B0" w:rsidP="00EF37B5">
      <w:pPr>
        <w:jc w:val="both"/>
        <w:rPr>
          <w:lang w:val="en-US"/>
        </w:rPr>
      </w:pPr>
      <w:r w:rsidRPr="00B519DD">
        <w:rPr>
          <w:lang w:val="en-US"/>
        </w:rPr>
        <w:t>Overall, our startup's solution has been validated through real-world implementation with clients, internal testing, and industry recognition.</w:t>
      </w:r>
    </w:p>
    <w:p w14:paraId="09EFDD7C" w14:textId="52109A23" w:rsidR="00136D52" w:rsidRDefault="00136D52" w:rsidP="00EF37B5">
      <w:pPr>
        <w:jc w:val="both"/>
        <w:rPr>
          <w:lang w:val="en-US"/>
        </w:rPr>
      </w:pPr>
    </w:p>
    <w:p w14:paraId="3AE24E83" w14:textId="4CB120E4" w:rsidR="00136D52" w:rsidRDefault="00EC1A45" w:rsidP="00136D52">
      <w:pPr>
        <w:pBdr>
          <w:bottom w:val="single" w:sz="4" w:space="1" w:color="auto"/>
        </w:pBdr>
        <w:jc w:val="center"/>
        <w:rPr>
          <w:b/>
          <w:bCs/>
        </w:rPr>
      </w:pPr>
      <w:r>
        <w:rPr>
          <w:b/>
          <w:bCs/>
        </w:rPr>
        <w:t>Awards and Recognition</w:t>
      </w:r>
    </w:p>
    <w:p w14:paraId="16EACA8A" w14:textId="77777777" w:rsidR="00136D52" w:rsidRDefault="00136D52" w:rsidP="00136D52">
      <w:pPr>
        <w:rPr>
          <w:b/>
          <w:bCs/>
        </w:rPr>
      </w:pPr>
    </w:p>
    <w:p w14:paraId="4868C688" w14:textId="7875725C" w:rsidR="00136D52" w:rsidRDefault="00EC1A45" w:rsidP="00136D52">
      <w:pPr>
        <w:pStyle w:val="ListParagraph"/>
        <w:numPr>
          <w:ilvl w:val="0"/>
          <w:numId w:val="4"/>
        </w:numPr>
      </w:pPr>
      <w:r>
        <w:t>National University of Singapore</w:t>
      </w:r>
      <w:r w:rsidR="00136D52">
        <w:t xml:space="preserve"> Investment</w:t>
      </w:r>
    </w:p>
    <w:p w14:paraId="7695244C" w14:textId="391D1E90" w:rsidR="00136D52" w:rsidRDefault="00EC1A45" w:rsidP="00136D52">
      <w:pPr>
        <w:pStyle w:val="ListParagraph"/>
        <w:numPr>
          <w:ilvl w:val="0"/>
          <w:numId w:val="4"/>
        </w:numPr>
      </w:pPr>
      <w:r>
        <w:t>World Intellectual Property Organization (WIPO)</w:t>
      </w:r>
    </w:p>
    <w:p w14:paraId="529E7018" w14:textId="21527AE3" w:rsidR="00136D52" w:rsidRDefault="00136D52" w:rsidP="00136D52">
      <w:pPr>
        <w:pStyle w:val="ListParagraph"/>
        <w:numPr>
          <w:ilvl w:val="0"/>
          <w:numId w:val="4"/>
        </w:numPr>
      </w:pPr>
      <w:r>
        <w:t xml:space="preserve">Google Cloud </w:t>
      </w:r>
    </w:p>
    <w:p w14:paraId="61F6247A" w14:textId="0C9A9E64" w:rsidR="00136D52" w:rsidRPr="00136D52" w:rsidRDefault="00136D52" w:rsidP="00136D52">
      <w:pPr>
        <w:pStyle w:val="ListParagraph"/>
        <w:numPr>
          <w:ilvl w:val="0"/>
          <w:numId w:val="4"/>
        </w:numPr>
      </w:pPr>
      <w:r>
        <w:t>Panasonic Deep Tech Innovation Challenge</w:t>
      </w:r>
    </w:p>
    <w:p w14:paraId="3CE1E059" w14:textId="77777777" w:rsidR="00B758B0" w:rsidRPr="006D5369" w:rsidRDefault="00B758B0" w:rsidP="00B758B0"/>
    <w:p w14:paraId="64C27C65" w14:textId="1DF8A1ED" w:rsidR="00B758B0" w:rsidRPr="00B758B0" w:rsidRDefault="00B758B0" w:rsidP="002B2576">
      <w:pPr>
        <w:pBdr>
          <w:bottom w:val="single" w:sz="4" w:space="1" w:color="auto"/>
        </w:pBdr>
        <w:jc w:val="center"/>
        <w:rPr>
          <w:b/>
          <w:bCs/>
        </w:rPr>
      </w:pPr>
      <w:r>
        <w:rPr>
          <w:b/>
          <w:bCs/>
        </w:rPr>
        <w:t>Call to Action</w:t>
      </w:r>
    </w:p>
    <w:p w14:paraId="5495C089" w14:textId="77777777" w:rsidR="00B758B0" w:rsidRDefault="00B758B0" w:rsidP="00B758B0">
      <w:pPr>
        <w:rPr>
          <w:lang w:val="en-US"/>
        </w:rPr>
      </w:pPr>
    </w:p>
    <w:p w14:paraId="00D506F7" w14:textId="4083A606" w:rsidR="00DF5EC2" w:rsidRPr="00B519DD" w:rsidRDefault="00B758B0" w:rsidP="00EF37B5">
      <w:pPr>
        <w:jc w:val="both"/>
        <w:rPr>
          <w:lang w:val="en-US"/>
        </w:rPr>
      </w:pPr>
      <w:r w:rsidRPr="00BD3CE5">
        <w:rPr>
          <w:lang w:val="en-US"/>
        </w:rPr>
        <w:t xml:space="preserve">So, if you're looking for a modern, cloud-based FP&amp;A tool that streamlines your workflow, </w:t>
      </w:r>
      <w:r w:rsidRPr="00BD3CE5">
        <w:rPr>
          <w:lang w:val="en-US"/>
        </w:rPr>
        <w:t>provides accurate and timely insights, and is highly customizable to your organization's needs, we encourage you to give Ambient Systems a try. Thank you for your time, and we look forward to working with you.</w:t>
      </w:r>
    </w:p>
    <w:sectPr w:rsidR="00DF5EC2" w:rsidRPr="00B519DD" w:rsidSect="007F1926">
      <w:pgSz w:w="12240" w:h="15840"/>
      <w:pgMar w:top="1440" w:right="1440" w:bottom="1440" w:left="1440" w:header="708" w:footer="708" w:gutter="0"/>
      <w:cols w:num="2" w:space="28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553CA" w14:textId="77777777" w:rsidR="00415715" w:rsidRDefault="00415715" w:rsidP="006D5369">
      <w:r>
        <w:separator/>
      </w:r>
    </w:p>
  </w:endnote>
  <w:endnote w:type="continuationSeparator" w:id="0">
    <w:p w14:paraId="7C257438" w14:textId="77777777" w:rsidR="00415715" w:rsidRDefault="00415715" w:rsidP="006D5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6014687"/>
      <w:docPartObj>
        <w:docPartGallery w:val="Page Numbers (Bottom of Page)"/>
        <w:docPartUnique/>
      </w:docPartObj>
    </w:sdtPr>
    <w:sdtEndPr>
      <w:rPr>
        <w:rStyle w:val="PageNumber"/>
      </w:rPr>
    </w:sdtEndPr>
    <w:sdtContent>
      <w:p w14:paraId="5EE4F77D" w14:textId="7E12F349" w:rsidR="006D5369" w:rsidRDefault="006D5369" w:rsidP="000C40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250B87" w14:textId="77777777" w:rsidR="006D5369" w:rsidRDefault="006D5369" w:rsidP="006D53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E2C09" w14:textId="371A81E9" w:rsidR="006D5369" w:rsidRPr="00136D52" w:rsidRDefault="00C7318A" w:rsidP="00EC1A45">
    <w:pPr>
      <w:pStyle w:val="Footer"/>
      <w:jc w:val="center"/>
      <w:rPr>
        <w:color w:val="000000" w:themeColor="text1"/>
      </w:rPr>
    </w:pPr>
    <w:r w:rsidRPr="00136D52">
      <w:rPr>
        <w:color w:val="000000" w:themeColor="text1"/>
      </w:rPr>
      <w:t xml:space="preserve">Page </w:t>
    </w:r>
    <w:r w:rsidRPr="00136D52">
      <w:rPr>
        <w:color w:val="000000" w:themeColor="text1"/>
      </w:rPr>
      <w:fldChar w:fldCharType="begin"/>
    </w:r>
    <w:r w:rsidRPr="00136D52">
      <w:rPr>
        <w:color w:val="000000" w:themeColor="text1"/>
      </w:rPr>
      <w:instrText xml:space="preserve"> PAGE  \* Arabic  \* MERGEFORMAT </w:instrText>
    </w:r>
    <w:r w:rsidRPr="00136D52">
      <w:rPr>
        <w:color w:val="000000" w:themeColor="text1"/>
      </w:rPr>
      <w:fldChar w:fldCharType="separate"/>
    </w:r>
    <w:r w:rsidRPr="00136D52">
      <w:rPr>
        <w:noProof/>
        <w:color w:val="000000" w:themeColor="text1"/>
      </w:rPr>
      <w:t>2</w:t>
    </w:r>
    <w:r w:rsidRPr="00136D52">
      <w:rPr>
        <w:color w:val="000000" w:themeColor="text1"/>
      </w:rPr>
      <w:fldChar w:fldCharType="end"/>
    </w:r>
    <w:r w:rsidRPr="00136D52">
      <w:rPr>
        <w:color w:val="000000" w:themeColor="text1"/>
      </w:rPr>
      <w:t xml:space="preserve"> of </w:t>
    </w:r>
    <w:r w:rsidRPr="00136D52">
      <w:rPr>
        <w:color w:val="000000" w:themeColor="text1"/>
      </w:rPr>
      <w:fldChar w:fldCharType="begin"/>
    </w:r>
    <w:r w:rsidRPr="00136D52">
      <w:rPr>
        <w:color w:val="000000" w:themeColor="text1"/>
      </w:rPr>
      <w:instrText xml:space="preserve"> NUMPAGES  \* Arabic  \* MERGEFORMAT </w:instrText>
    </w:r>
    <w:r w:rsidRPr="00136D52">
      <w:rPr>
        <w:color w:val="000000" w:themeColor="text1"/>
      </w:rPr>
      <w:fldChar w:fldCharType="separate"/>
    </w:r>
    <w:r w:rsidRPr="00136D52">
      <w:rPr>
        <w:noProof/>
        <w:color w:val="000000" w:themeColor="text1"/>
      </w:rPr>
      <w:t>2</w:t>
    </w:r>
    <w:r w:rsidRPr="00136D52">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FC032" w14:textId="77777777" w:rsidR="00415715" w:rsidRDefault="00415715" w:rsidP="006D5369">
      <w:r>
        <w:separator/>
      </w:r>
    </w:p>
  </w:footnote>
  <w:footnote w:type="continuationSeparator" w:id="0">
    <w:p w14:paraId="672BDC77" w14:textId="77777777" w:rsidR="00415715" w:rsidRDefault="00415715" w:rsidP="006D5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E560F"/>
    <w:multiLevelType w:val="hybridMultilevel"/>
    <w:tmpl w:val="81589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A5478"/>
    <w:multiLevelType w:val="hybridMultilevel"/>
    <w:tmpl w:val="8746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87C80"/>
    <w:multiLevelType w:val="hybridMultilevel"/>
    <w:tmpl w:val="0D724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63792"/>
    <w:multiLevelType w:val="hybridMultilevel"/>
    <w:tmpl w:val="1FE2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3123D2"/>
    <w:multiLevelType w:val="hybridMultilevel"/>
    <w:tmpl w:val="AE3C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32438B"/>
    <w:multiLevelType w:val="hybridMultilevel"/>
    <w:tmpl w:val="E7D6C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2868">
    <w:abstractNumId w:val="4"/>
  </w:num>
  <w:num w:numId="2" w16cid:durableId="140121743">
    <w:abstractNumId w:val="1"/>
  </w:num>
  <w:num w:numId="3" w16cid:durableId="1341856887">
    <w:abstractNumId w:val="3"/>
  </w:num>
  <w:num w:numId="4" w16cid:durableId="14431570">
    <w:abstractNumId w:val="2"/>
  </w:num>
  <w:num w:numId="5" w16cid:durableId="551814291">
    <w:abstractNumId w:val="0"/>
  </w:num>
  <w:num w:numId="6" w16cid:durableId="1956518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7D"/>
    <w:rsid w:val="000234AD"/>
    <w:rsid w:val="000401C0"/>
    <w:rsid w:val="00096212"/>
    <w:rsid w:val="000B597D"/>
    <w:rsid w:val="00136D52"/>
    <w:rsid w:val="0021365A"/>
    <w:rsid w:val="002B2576"/>
    <w:rsid w:val="002D6522"/>
    <w:rsid w:val="002E0E73"/>
    <w:rsid w:val="003735DD"/>
    <w:rsid w:val="003A11DE"/>
    <w:rsid w:val="003B2A74"/>
    <w:rsid w:val="00415715"/>
    <w:rsid w:val="004A1E03"/>
    <w:rsid w:val="00514DA6"/>
    <w:rsid w:val="0057262D"/>
    <w:rsid w:val="0058671B"/>
    <w:rsid w:val="005A3865"/>
    <w:rsid w:val="00630367"/>
    <w:rsid w:val="006D5369"/>
    <w:rsid w:val="00750B4C"/>
    <w:rsid w:val="007F1926"/>
    <w:rsid w:val="0080479C"/>
    <w:rsid w:val="00877B06"/>
    <w:rsid w:val="008D5F35"/>
    <w:rsid w:val="009A72F8"/>
    <w:rsid w:val="00A409F1"/>
    <w:rsid w:val="00A57CB9"/>
    <w:rsid w:val="00B519DD"/>
    <w:rsid w:val="00B70B68"/>
    <w:rsid w:val="00B758B0"/>
    <w:rsid w:val="00BD3CE5"/>
    <w:rsid w:val="00BF55FE"/>
    <w:rsid w:val="00C7318A"/>
    <w:rsid w:val="00D21915"/>
    <w:rsid w:val="00D267C0"/>
    <w:rsid w:val="00D55F67"/>
    <w:rsid w:val="00DB503E"/>
    <w:rsid w:val="00DD4355"/>
    <w:rsid w:val="00DF3F51"/>
    <w:rsid w:val="00DF5EC2"/>
    <w:rsid w:val="00E03D59"/>
    <w:rsid w:val="00E20BE2"/>
    <w:rsid w:val="00E6667D"/>
    <w:rsid w:val="00EC1A45"/>
    <w:rsid w:val="00EF37B5"/>
    <w:rsid w:val="00F26AA9"/>
    <w:rsid w:val="00F30612"/>
    <w:rsid w:val="00F937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E5A85B"/>
  <w15:chartTrackingRefBased/>
  <w15:docId w15:val="{1377F1DD-8FBF-8A49-B012-C87A345B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19D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BD3CE5"/>
    <w:pPr>
      <w:ind w:left="720"/>
      <w:contextualSpacing/>
    </w:pPr>
  </w:style>
  <w:style w:type="paragraph" w:styleId="Header">
    <w:name w:val="header"/>
    <w:basedOn w:val="Normal"/>
    <w:link w:val="HeaderChar"/>
    <w:uiPriority w:val="99"/>
    <w:unhideWhenUsed/>
    <w:rsid w:val="006D5369"/>
    <w:pPr>
      <w:tabs>
        <w:tab w:val="center" w:pos="4680"/>
        <w:tab w:val="right" w:pos="9360"/>
      </w:tabs>
    </w:pPr>
  </w:style>
  <w:style w:type="character" w:customStyle="1" w:styleId="HeaderChar">
    <w:name w:val="Header Char"/>
    <w:basedOn w:val="DefaultParagraphFont"/>
    <w:link w:val="Header"/>
    <w:uiPriority w:val="99"/>
    <w:rsid w:val="006D5369"/>
  </w:style>
  <w:style w:type="paragraph" w:styleId="Footer">
    <w:name w:val="footer"/>
    <w:basedOn w:val="Normal"/>
    <w:link w:val="FooterChar"/>
    <w:uiPriority w:val="99"/>
    <w:unhideWhenUsed/>
    <w:rsid w:val="006D5369"/>
    <w:pPr>
      <w:tabs>
        <w:tab w:val="center" w:pos="4680"/>
        <w:tab w:val="right" w:pos="9360"/>
      </w:tabs>
    </w:pPr>
  </w:style>
  <w:style w:type="character" w:customStyle="1" w:styleId="FooterChar">
    <w:name w:val="Footer Char"/>
    <w:basedOn w:val="DefaultParagraphFont"/>
    <w:link w:val="Footer"/>
    <w:uiPriority w:val="99"/>
    <w:rsid w:val="006D5369"/>
  </w:style>
  <w:style w:type="character" w:styleId="PageNumber">
    <w:name w:val="page number"/>
    <w:basedOn w:val="DefaultParagraphFont"/>
    <w:uiPriority w:val="99"/>
    <w:semiHidden/>
    <w:unhideWhenUsed/>
    <w:rsid w:val="006D5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54945">
      <w:bodyDiv w:val="1"/>
      <w:marLeft w:val="0"/>
      <w:marRight w:val="0"/>
      <w:marTop w:val="0"/>
      <w:marBottom w:val="0"/>
      <w:divBdr>
        <w:top w:val="none" w:sz="0" w:space="0" w:color="auto"/>
        <w:left w:val="none" w:sz="0" w:space="0" w:color="auto"/>
        <w:bottom w:val="none" w:sz="0" w:space="0" w:color="auto"/>
        <w:right w:val="none" w:sz="0" w:space="0" w:color="auto"/>
      </w:divBdr>
    </w:div>
    <w:div w:id="643436672">
      <w:bodyDiv w:val="1"/>
      <w:marLeft w:val="0"/>
      <w:marRight w:val="0"/>
      <w:marTop w:val="0"/>
      <w:marBottom w:val="0"/>
      <w:divBdr>
        <w:top w:val="none" w:sz="0" w:space="0" w:color="auto"/>
        <w:left w:val="none" w:sz="0" w:space="0" w:color="auto"/>
        <w:bottom w:val="none" w:sz="0" w:space="0" w:color="auto"/>
        <w:right w:val="none" w:sz="0" w:space="0" w:color="auto"/>
      </w:divBdr>
    </w:div>
    <w:div w:id="681590857">
      <w:bodyDiv w:val="1"/>
      <w:marLeft w:val="0"/>
      <w:marRight w:val="0"/>
      <w:marTop w:val="0"/>
      <w:marBottom w:val="0"/>
      <w:divBdr>
        <w:top w:val="none" w:sz="0" w:space="0" w:color="auto"/>
        <w:left w:val="none" w:sz="0" w:space="0" w:color="auto"/>
        <w:bottom w:val="none" w:sz="0" w:space="0" w:color="auto"/>
        <w:right w:val="none" w:sz="0" w:space="0" w:color="auto"/>
      </w:divBdr>
    </w:div>
    <w:div w:id="684944877">
      <w:bodyDiv w:val="1"/>
      <w:marLeft w:val="0"/>
      <w:marRight w:val="0"/>
      <w:marTop w:val="0"/>
      <w:marBottom w:val="0"/>
      <w:divBdr>
        <w:top w:val="none" w:sz="0" w:space="0" w:color="auto"/>
        <w:left w:val="none" w:sz="0" w:space="0" w:color="auto"/>
        <w:bottom w:val="none" w:sz="0" w:space="0" w:color="auto"/>
        <w:right w:val="none" w:sz="0" w:space="0" w:color="auto"/>
      </w:divBdr>
    </w:div>
    <w:div w:id="779761271">
      <w:bodyDiv w:val="1"/>
      <w:marLeft w:val="0"/>
      <w:marRight w:val="0"/>
      <w:marTop w:val="0"/>
      <w:marBottom w:val="0"/>
      <w:divBdr>
        <w:top w:val="none" w:sz="0" w:space="0" w:color="auto"/>
        <w:left w:val="none" w:sz="0" w:space="0" w:color="auto"/>
        <w:bottom w:val="none" w:sz="0" w:space="0" w:color="auto"/>
        <w:right w:val="none" w:sz="0" w:space="0" w:color="auto"/>
      </w:divBdr>
    </w:div>
    <w:div w:id="981151927">
      <w:bodyDiv w:val="1"/>
      <w:marLeft w:val="0"/>
      <w:marRight w:val="0"/>
      <w:marTop w:val="0"/>
      <w:marBottom w:val="0"/>
      <w:divBdr>
        <w:top w:val="none" w:sz="0" w:space="0" w:color="auto"/>
        <w:left w:val="none" w:sz="0" w:space="0" w:color="auto"/>
        <w:bottom w:val="none" w:sz="0" w:space="0" w:color="auto"/>
        <w:right w:val="none" w:sz="0" w:space="0" w:color="auto"/>
      </w:divBdr>
    </w:div>
    <w:div w:id="1521509470">
      <w:bodyDiv w:val="1"/>
      <w:marLeft w:val="0"/>
      <w:marRight w:val="0"/>
      <w:marTop w:val="0"/>
      <w:marBottom w:val="0"/>
      <w:divBdr>
        <w:top w:val="none" w:sz="0" w:space="0" w:color="auto"/>
        <w:left w:val="none" w:sz="0" w:space="0" w:color="auto"/>
        <w:bottom w:val="none" w:sz="0" w:space="0" w:color="auto"/>
        <w:right w:val="none" w:sz="0" w:space="0" w:color="auto"/>
      </w:divBdr>
    </w:div>
    <w:div w:id="1598828350">
      <w:bodyDiv w:val="1"/>
      <w:marLeft w:val="0"/>
      <w:marRight w:val="0"/>
      <w:marTop w:val="0"/>
      <w:marBottom w:val="0"/>
      <w:divBdr>
        <w:top w:val="none" w:sz="0" w:space="0" w:color="auto"/>
        <w:left w:val="none" w:sz="0" w:space="0" w:color="auto"/>
        <w:bottom w:val="none" w:sz="0" w:space="0" w:color="auto"/>
        <w:right w:val="none" w:sz="0" w:space="0" w:color="auto"/>
      </w:divBdr>
    </w:div>
    <w:div w:id="1740980821">
      <w:bodyDiv w:val="1"/>
      <w:marLeft w:val="0"/>
      <w:marRight w:val="0"/>
      <w:marTop w:val="0"/>
      <w:marBottom w:val="0"/>
      <w:divBdr>
        <w:top w:val="none" w:sz="0" w:space="0" w:color="auto"/>
        <w:left w:val="none" w:sz="0" w:space="0" w:color="auto"/>
        <w:bottom w:val="none" w:sz="0" w:space="0" w:color="auto"/>
        <w:right w:val="none" w:sz="0" w:space="0" w:color="auto"/>
      </w:divBdr>
    </w:div>
    <w:div w:id="1741442807">
      <w:bodyDiv w:val="1"/>
      <w:marLeft w:val="0"/>
      <w:marRight w:val="0"/>
      <w:marTop w:val="0"/>
      <w:marBottom w:val="0"/>
      <w:divBdr>
        <w:top w:val="none" w:sz="0" w:space="0" w:color="auto"/>
        <w:left w:val="none" w:sz="0" w:space="0" w:color="auto"/>
        <w:bottom w:val="none" w:sz="0" w:space="0" w:color="auto"/>
        <w:right w:val="none" w:sz="0" w:space="0" w:color="auto"/>
      </w:divBdr>
    </w:div>
    <w:div w:id="1763990751">
      <w:bodyDiv w:val="1"/>
      <w:marLeft w:val="0"/>
      <w:marRight w:val="0"/>
      <w:marTop w:val="0"/>
      <w:marBottom w:val="0"/>
      <w:divBdr>
        <w:top w:val="none" w:sz="0" w:space="0" w:color="auto"/>
        <w:left w:val="none" w:sz="0" w:space="0" w:color="auto"/>
        <w:bottom w:val="none" w:sz="0" w:space="0" w:color="auto"/>
        <w:right w:val="none" w:sz="0" w:space="0" w:color="auto"/>
      </w:divBdr>
    </w:div>
    <w:div w:id="1773698097">
      <w:bodyDiv w:val="1"/>
      <w:marLeft w:val="0"/>
      <w:marRight w:val="0"/>
      <w:marTop w:val="0"/>
      <w:marBottom w:val="0"/>
      <w:divBdr>
        <w:top w:val="none" w:sz="0" w:space="0" w:color="auto"/>
        <w:left w:val="none" w:sz="0" w:space="0" w:color="auto"/>
        <w:bottom w:val="none" w:sz="0" w:space="0" w:color="auto"/>
        <w:right w:val="none" w:sz="0" w:space="0" w:color="auto"/>
      </w:divBdr>
    </w:div>
    <w:div w:id="1794129472">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26</ns0:revision>
  <ns1:created xsi:type="dcterms:W3CDTF">2023-03-27T13:11:00Z</ns1:created>
  <ns1:modified xsi:type="dcterms:W3CDTF">2023-04-05T03:47:00Z</ns1:modified>
</ns0:coreProperties>
</file>