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DC54F" w14:textId="4FD6422B" w:rsidR="00B54D14" w:rsidRPr="00984451" w:rsidRDefault="00DC64A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584D0" wp14:editId="550D39EB">
                <wp:simplePos x="0" y="0"/>
                <wp:positionH relativeFrom="column">
                  <wp:posOffset>937259</wp:posOffset>
                </wp:positionH>
                <wp:positionV relativeFrom="paragraph">
                  <wp:posOffset>-889000</wp:posOffset>
                </wp:positionV>
                <wp:extent cx="5923915" cy="838835"/>
                <wp:effectExtent l="0" t="0" r="6985" b="120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3915" cy="838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375C05" w14:textId="77777777" w:rsidR="008177C3" w:rsidRDefault="008177C3" w:rsidP="008177C3">
                            <w:pPr>
                              <w:pStyle w:val="Header"/>
                            </w:pPr>
                            <w:r>
                              <w:t>Ambient Systems provides comprehensive climate management solutions for indoor environments.</w:t>
                            </w:r>
                          </w:p>
                          <w:p w14:paraId="32D1ED4E" w14:textId="77777777" w:rsidR="008177C3" w:rsidRDefault="008177C3" w:rsidP="008177C3">
                            <w:pPr>
                              <w:pStyle w:val="Header"/>
                            </w:pPr>
                            <w:r>
                              <w:t xml:space="preserve">Ambient’s vision is to </w:t>
                            </w:r>
                            <w:r w:rsidRPr="00B45C3E">
                              <w:t>create safe, healthy, and productive indoor environment for everyone</w:t>
                            </w:r>
                            <w:r>
                              <w:t xml:space="preserve"> by leveraging internet-of-things (IoT) and machine learning technologies.</w:t>
                            </w:r>
                          </w:p>
                          <w:p w14:paraId="515B967E" w14:textId="77777777" w:rsidR="008177C3" w:rsidRDefault="008177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584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73.8pt;margin-top:-70pt;width:466.45pt;height:6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" fillcolor="white [3201]" strokeweight=".5pt">
                <v:textbox>
                  <w:txbxContent>
                    <w:p w14:paraId="3C375C05" w14:textId="77777777" w:rsidR="008177C3" w:rsidRDefault="008177C3" w:rsidP="008177C3">
                      <w:pPr>
                        <w:pStyle w:val="Header"/>
                      </w:pPr>
                      <w:r>
                        <w:t>Ambient Systems provides comprehensive climate management solutions for indoor environments.</w:t>
                      </w:r>
                    </w:p>
                    <w:p w14:paraId="32D1ED4E" w14:textId="77777777" w:rsidR="008177C3" w:rsidRDefault="008177C3" w:rsidP="008177C3">
                      <w:pPr>
                        <w:pStyle w:val="Header"/>
                      </w:pPr>
                      <w:r>
                        <w:t xml:space="preserve">Ambient’s vision is to </w:t>
                      </w:r>
                      <w:r w:rsidRPr="00B45C3E">
                        <w:t>create safe, healthy, and productive indoor environment for everyone</w:t>
                      </w:r>
                      <w:r>
                        <w:t xml:space="preserve"> by leveraging internet-of-things (IoT) and machine learning technologies.</w:t>
                      </w:r>
                    </w:p>
                    <w:p w14:paraId="515B967E" w14:textId="77777777" w:rsidR="008177C3" w:rsidRDefault="008177C3"/>
                  </w:txbxContent>
                </v:textbox>
              </v:shape>
            </w:pict>
          </mc:Fallback>
        </mc:AlternateContent>
      </w:r>
      <w:r w:rsidR="00B54D14" w:rsidRPr="00984451">
        <w:rPr>
          <w:b/>
          <w:bCs/>
        </w:rPr>
        <w:t>Problem Statement &amp; Solutions</w:t>
      </w:r>
    </w:p>
    <w:p w14:paraId="105C8B4E" w14:textId="7D6E6966" w:rsidR="00050F9E" w:rsidRDefault="00050F9E"/>
    <w:p w14:paraId="1E6E20A3" w14:textId="77777777" w:rsidR="00713DA2" w:rsidRPr="00713DA2" w:rsidRDefault="00713DA2" w:rsidP="00713DA2">
      <w:r w:rsidRPr="00713DA2">
        <w:t xml:space="preserve">Top </w:t>
      </w:r>
      <w:r w:rsidRPr="00713DA2">
        <w:rPr>
          <w:b/>
          <w:bCs/>
        </w:rPr>
        <w:t>five pain points</w:t>
      </w:r>
      <w:r w:rsidRPr="00713DA2">
        <w:t xml:space="preserve"> of property owners and building operators across building types:</w:t>
      </w:r>
    </w:p>
    <w:p w14:paraId="01E6D560" w14:textId="77777777" w:rsidR="00713DA2" w:rsidRPr="00713DA2" w:rsidRDefault="00713DA2" w:rsidP="00713DA2">
      <w:pPr>
        <w:numPr>
          <w:ilvl w:val="0"/>
          <w:numId w:val="3"/>
        </w:numPr>
      </w:pPr>
      <w:r w:rsidRPr="00713DA2">
        <w:t>Hard to find trained personnel to continuously manage building’s indoor environment </w:t>
      </w:r>
    </w:p>
    <w:p w14:paraId="0F947448" w14:textId="77777777" w:rsidR="00713DA2" w:rsidRPr="00713DA2" w:rsidRDefault="00713DA2" w:rsidP="00713DA2">
      <w:pPr>
        <w:numPr>
          <w:ilvl w:val="0"/>
          <w:numId w:val="3"/>
        </w:numPr>
      </w:pPr>
      <w:r w:rsidRPr="00713DA2">
        <w:t>No or minimal visibility into real-time environmental parameters</w:t>
      </w:r>
    </w:p>
    <w:p w14:paraId="4D3DAEAC" w14:textId="77777777" w:rsidR="00713DA2" w:rsidRPr="00713DA2" w:rsidRDefault="00713DA2" w:rsidP="00713DA2">
      <w:pPr>
        <w:numPr>
          <w:ilvl w:val="0"/>
          <w:numId w:val="3"/>
        </w:numPr>
      </w:pPr>
      <w:r w:rsidRPr="00713DA2">
        <w:t>Outdated and incompatible legacy systems</w:t>
      </w:r>
    </w:p>
    <w:p w14:paraId="5262D606" w14:textId="77777777" w:rsidR="00713DA2" w:rsidRPr="00713DA2" w:rsidRDefault="00713DA2" w:rsidP="00713DA2">
      <w:pPr>
        <w:numPr>
          <w:ilvl w:val="0"/>
          <w:numId w:val="3"/>
        </w:numPr>
      </w:pPr>
      <w:r w:rsidRPr="00713DA2">
        <w:t>Competing priorities (e.g., improve environmental parameters or reduce energy costs)</w:t>
      </w:r>
    </w:p>
    <w:p w14:paraId="342BE223" w14:textId="328CF27E" w:rsidR="009E6AAD" w:rsidRDefault="00713DA2" w:rsidP="00E1591F">
      <w:pPr>
        <w:numPr>
          <w:ilvl w:val="0"/>
          <w:numId w:val="3"/>
        </w:numPr>
      </w:pPr>
      <w:r w:rsidRPr="00713DA2">
        <w:t>Evolving legal compliance and certification requirements</w:t>
      </w:r>
    </w:p>
    <w:p w14:paraId="19D86BAB" w14:textId="7AC994DF" w:rsidR="009E6AAD" w:rsidRPr="009E6AAD" w:rsidRDefault="009E6AAD">
      <w:pPr>
        <w:rPr>
          <w:b/>
          <w:bCs/>
        </w:rPr>
      </w:pPr>
      <w:r w:rsidRPr="009E6AAD">
        <w:rPr>
          <w:b/>
          <w:bCs/>
        </w:rPr>
        <w:t>Solution</w:t>
      </w:r>
    </w:p>
    <w:p w14:paraId="22613463" w14:textId="4F34A19C" w:rsidR="009E6AAD" w:rsidRDefault="009E6AAD">
      <w:r w:rsidRPr="009E6AAD">
        <w:drawing>
          <wp:inline distT="0" distB="0" distL="0" distR="0" wp14:anchorId="3128CE11" wp14:editId="69650FB6">
            <wp:extent cx="3203575" cy="1282700"/>
            <wp:effectExtent l="0" t="0" r="0" b="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1A31" w14:textId="19E57A2F" w:rsidR="00B62D53" w:rsidRDefault="00B62D53"/>
    <w:p w14:paraId="529B9866" w14:textId="77777777" w:rsidR="00E1591F" w:rsidRPr="00975799" w:rsidRDefault="00E1591F" w:rsidP="00E1591F">
      <w:pPr>
        <w:rPr>
          <w:b/>
          <w:bCs/>
        </w:rPr>
      </w:pPr>
      <w:r w:rsidRPr="00975799">
        <w:rPr>
          <w:b/>
          <w:bCs/>
        </w:rPr>
        <w:t>Competitive Advantage</w:t>
      </w:r>
    </w:p>
    <w:p w14:paraId="36326CA7" w14:textId="232C572E" w:rsidR="00E1591F" w:rsidRDefault="00E1591F" w:rsidP="00E1591F">
      <w:pPr>
        <w:pStyle w:val="ListParagraph"/>
        <w:numPr>
          <w:ilvl w:val="0"/>
          <w:numId w:val="4"/>
        </w:numPr>
      </w:pPr>
      <w:r>
        <w:t xml:space="preserve">Integrated hardware-software </w:t>
      </w:r>
      <w:r w:rsidR="009A5D7D">
        <w:t>design</w:t>
      </w:r>
    </w:p>
    <w:p w14:paraId="457C74DA" w14:textId="66C5A03E" w:rsidR="00E1591F" w:rsidRDefault="00E1591F" w:rsidP="009A5D7D">
      <w:pPr>
        <w:pStyle w:val="ListParagraph"/>
        <w:numPr>
          <w:ilvl w:val="0"/>
          <w:numId w:val="4"/>
        </w:numPr>
      </w:pPr>
      <w:r>
        <w:t>Streamlined service delivery</w:t>
      </w:r>
    </w:p>
    <w:p w14:paraId="46A15A64" w14:textId="04956665" w:rsidR="00F31BA9" w:rsidRDefault="00C36D29" w:rsidP="009A5D7D">
      <w:pPr>
        <w:pStyle w:val="ListParagraph"/>
        <w:numPr>
          <w:ilvl w:val="0"/>
          <w:numId w:val="4"/>
        </w:numPr>
      </w:pPr>
      <w:r>
        <w:t>Innovative business model</w:t>
      </w:r>
    </w:p>
    <w:p w14:paraId="6C1F62E9" w14:textId="77777777" w:rsidR="009A5D7D" w:rsidRDefault="009A5D7D" w:rsidP="009A5D7D">
      <w:pPr>
        <w:pStyle w:val="ListParagraph"/>
      </w:pPr>
    </w:p>
    <w:p w14:paraId="11262D53" w14:textId="29D6856F" w:rsidR="00B62D53" w:rsidRPr="00232D3F" w:rsidRDefault="00B62D53">
      <w:pPr>
        <w:rPr>
          <w:b/>
          <w:bCs/>
        </w:rPr>
      </w:pPr>
      <w:r w:rsidRPr="00232D3F">
        <w:rPr>
          <w:b/>
          <w:bCs/>
        </w:rPr>
        <w:t>Intellectual Property</w:t>
      </w:r>
    </w:p>
    <w:p w14:paraId="25C9B51D" w14:textId="1E407A68" w:rsidR="00B62D53" w:rsidRDefault="0078240B" w:rsidP="00911A5D">
      <w:pPr>
        <w:pStyle w:val="ListParagraph"/>
        <w:numPr>
          <w:ilvl w:val="0"/>
          <w:numId w:val="8"/>
        </w:numPr>
      </w:pPr>
      <w:r>
        <w:t>Confidential</w:t>
      </w:r>
    </w:p>
    <w:p w14:paraId="7DC1A8D1" w14:textId="097653CD" w:rsidR="00B62D53" w:rsidRDefault="00B62D53"/>
    <w:p w14:paraId="1B7990B4" w14:textId="3C4B3E6F" w:rsidR="00B62D53" w:rsidRPr="000222A2" w:rsidRDefault="00B62D53">
      <w:pPr>
        <w:rPr>
          <w:b/>
          <w:bCs/>
        </w:rPr>
      </w:pPr>
      <w:r w:rsidRPr="000222A2">
        <w:rPr>
          <w:b/>
          <w:bCs/>
        </w:rPr>
        <w:t>Partners</w:t>
      </w:r>
    </w:p>
    <w:p w14:paraId="2DA70E4E" w14:textId="432171A0" w:rsidR="00B62D53" w:rsidRDefault="000222A2" w:rsidP="000222A2">
      <w:pPr>
        <w:pStyle w:val="ListParagraph"/>
        <w:numPr>
          <w:ilvl w:val="0"/>
          <w:numId w:val="8"/>
        </w:numPr>
      </w:pPr>
      <w:r>
        <w:t>Confidential</w:t>
      </w:r>
    </w:p>
    <w:p w14:paraId="32734424" w14:textId="0B09D759" w:rsidR="00B62D53" w:rsidRDefault="00B62D53"/>
    <w:p w14:paraId="15C51417" w14:textId="50D9D007" w:rsidR="004F0CB5" w:rsidRDefault="00B62D53">
      <w:pPr>
        <w:rPr>
          <w:b/>
          <w:bCs/>
        </w:rPr>
      </w:pPr>
      <w:r w:rsidRPr="000222A2">
        <w:rPr>
          <w:b/>
          <w:bCs/>
        </w:rPr>
        <w:t>Timeline and Milestones</w:t>
      </w:r>
    </w:p>
    <w:p w14:paraId="4F0E8EA8" w14:textId="7C83B55E" w:rsidR="004F0CB5" w:rsidRDefault="004F0CB5">
      <w:pPr>
        <w:rPr>
          <w:b/>
          <w:bCs/>
        </w:rPr>
      </w:pPr>
    </w:p>
    <w:p w14:paraId="63D1DE64" w14:textId="7FF37EA2" w:rsidR="004F0CB5" w:rsidRDefault="0078240B">
      <w:pPr>
        <w:rPr>
          <w:b/>
          <w:bCs/>
        </w:rPr>
      </w:pPr>
      <w:r w:rsidRPr="0078240B">
        <w:rPr>
          <w:b/>
          <w:bCs/>
        </w:rPr>
        <w:drawing>
          <wp:inline distT="0" distB="0" distL="0" distR="0" wp14:anchorId="3B4E070F" wp14:editId="5C169BCF">
            <wp:extent cx="3203575" cy="1383665"/>
            <wp:effectExtent l="0" t="0" r="0" b="635"/>
            <wp:docPr id="13" name="Picture 13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websit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7EAE" w14:textId="44A061AA" w:rsidR="00A2543D" w:rsidRDefault="00A2543D">
      <w:r w:rsidRPr="000222A2">
        <w:rPr>
          <w:b/>
          <w:bCs/>
        </w:rPr>
        <w:br w:type="column"/>
      </w:r>
      <w:r w:rsidRPr="00984451">
        <w:rPr>
          <w:b/>
          <w:bCs/>
        </w:rPr>
        <w:t>Market Potential</w:t>
      </w:r>
    </w:p>
    <w:p w14:paraId="0D7D7A87" w14:textId="540DB837" w:rsidR="00A2543D" w:rsidRPr="007C3637" w:rsidRDefault="001C271C">
      <w:pPr>
        <w:rPr>
          <w:rFonts w:ascii="Times New Roman" w:eastAsia="Times New Roman" w:hAnsi="Times New Roman" w:cs="Times New Roman"/>
        </w:rPr>
      </w:pPr>
      <w:r w:rsidRPr="001C271C">
        <w:rPr>
          <w:rFonts w:ascii="Times New Roman" w:eastAsia="Times New Roman" w:hAnsi="Times New Roman" w:cs="Times New Roman"/>
        </w:rPr>
        <w:drawing>
          <wp:inline distT="0" distB="0" distL="0" distR="0" wp14:anchorId="3E37C55D" wp14:editId="51FC386E">
            <wp:extent cx="3203575" cy="1748790"/>
            <wp:effectExtent l="0" t="0" r="0" b="381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4C67" w14:textId="77777777" w:rsidR="009E6AAD" w:rsidRPr="00E1591F" w:rsidRDefault="009E6AAD" w:rsidP="00E1591F"/>
    <w:p w14:paraId="4DA1D878" w14:textId="67270ED1" w:rsidR="00A2543D" w:rsidRPr="001C271C" w:rsidRDefault="00A2543D">
      <w:pPr>
        <w:rPr>
          <w:b/>
          <w:bCs/>
        </w:rPr>
      </w:pPr>
      <w:r w:rsidRPr="001C271C">
        <w:rPr>
          <w:b/>
          <w:bCs/>
        </w:rPr>
        <w:t>Revenue Model</w:t>
      </w:r>
    </w:p>
    <w:p w14:paraId="28EB408D" w14:textId="77777777" w:rsidR="00D455E6" w:rsidRPr="00D455E6" w:rsidRDefault="00D455E6" w:rsidP="00D455E6">
      <w:pPr>
        <w:pStyle w:val="ListParagraph"/>
        <w:numPr>
          <w:ilvl w:val="0"/>
          <w:numId w:val="5"/>
        </w:numPr>
      </w:pPr>
      <w:r w:rsidRPr="00D455E6">
        <w:t>Subscription Fee (Climate-as-a-Service powered by ML)</w:t>
      </w:r>
    </w:p>
    <w:p w14:paraId="64182A08" w14:textId="77777777" w:rsidR="00D455E6" w:rsidRPr="00D455E6" w:rsidRDefault="00D455E6" w:rsidP="00D455E6">
      <w:pPr>
        <w:pStyle w:val="ListParagraph"/>
        <w:numPr>
          <w:ilvl w:val="0"/>
          <w:numId w:val="5"/>
        </w:numPr>
      </w:pPr>
      <w:r w:rsidRPr="00D455E6">
        <w:t>Implementation Fee (Installation &amp; Integration)</w:t>
      </w:r>
    </w:p>
    <w:p w14:paraId="522D5279" w14:textId="3E0AF5A2" w:rsidR="00A2543D" w:rsidRDefault="00D455E6" w:rsidP="00D455E6">
      <w:pPr>
        <w:pStyle w:val="ListParagraph"/>
        <w:numPr>
          <w:ilvl w:val="0"/>
          <w:numId w:val="5"/>
        </w:numPr>
      </w:pPr>
      <w:r w:rsidRPr="00D455E6">
        <w:t>System Maintenance Fee (Hardware Upgrades)</w:t>
      </w:r>
    </w:p>
    <w:p w14:paraId="3AD8F1BC" w14:textId="2FBE8E6B" w:rsidR="00A2543D" w:rsidRDefault="00A2543D"/>
    <w:p w14:paraId="3C6A5F89" w14:textId="14AAC2EA" w:rsidR="00A2543D" w:rsidRPr="001C271C" w:rsidRDefault="00A2543D">
      <w:pPr>
        <w:rPr>
          <w:b/>
          <w:bCs/>
        </w:rPr>
      </w:pPr>
      <w:r w:rsidRPr="001C271C">
        <w:rPr>
          <w:b/>
          <w:bCs/>
        </w:rPr>
        <w:t>Funding &amp; Financing</w:t>
      </w:r>
    </w:p>
    <w:p w14:paraId="3D0CB5B2" w14:textId="38C28C9C" w:rsidR="00A2543D" w:rsidRDefault="0078240B" w:rsidP="00911A5D">
      <w:pPr>
        <w:pStyle w:val="ListParagraph"/>
        <w:numPr>
          <w:ilvl w:val="0"/>
          <w:numId w:val="9"/>
        </w:numPr>
      </w:pPr>
      <w:r>
        <w:t>Confidential</w:t>
      </w:r>
    </w:p>
    <w:p w14:paraId="7DAEE5D6" w14:textId="39B433CF" w:rsidR="00A2543D" w:rsidRDefault="00A2543D"/>
    <w:p w14:paraId="513469C9" w14:textId="59CE8FD5" w:rsidR="00A2543D" w:rsidRPr="001C271C" w:rsidRDefault="00A2543D">
      <w:pPr>
        <w:rPr>
          <w:b/>
          <w:bCs/>
        </w:rPr>
      </w:pPr>
      <w:r w:rsidRPr="001C271C">
        <w:rPr>
          <w:b/>
          <w:bCs/>
        </w:rPr>
        <w:t>Team Profile</w:t>
      </w:r>
    </w:p>
    <w:p w14:paraId="6470CE78" w14:textId="6C5D7190" w:rsidR="00A2543D" w:rsidRDefault="00D455E6" w:rsidP="00D455E6">
      <w:pPr>
        <w:pStyle w:val="ListParagraph"/>
        <w:numPr>
          <w:ilvl w:val="0"/>
          <w:numId w:val="7"/>
        </w:numPr>
      </w:pPr>
      <w:r>
        <w:t>Ivan Damnjanovic, Founder</w:t>
      </w:r>
    </w:p>
    <w:p w14:paraId="57DA92AE" w14:textId="5E53563E" w:rsidR="00C85401" w:rsidRDefault="00533936" w:rsidP="00D455E6">
      <w:pPr>
        <w:pStyle w:val="ListParagraph"/>
        <w:numPr>
          <w:ilvl w:val="0"/>
          <w:numId w:val="7"/>
        </w:numPr>
      </w:pPr>
      <w:r>
        <w:t>[Third party], Mentor (Commercial Champion)</w:t>
      </w:r>
    </w:p>
    <w:p w14:paraId="3E207FBC" w14:textId="58F3F9A5" w:rsidR="00533936" w:rsidRDefault="00533936" w:rsidP="00D455E6">
      <w:pPr>
        <w:pStyle w:val="ListParagraph"/>
        <w:numPr>
          <w:ilvl w:val="0"/>
          <w:numId w:val="7"/>
        </w:numPr>
      </w:pPr>
      <w:r>
        <w:t>[Team member], Venture Manager</w:t>
      </w:r>
    </w:p>
    <w:p w14:paraId="22BD06FC" w14:textId="5973B58D" w:rsidR="00533936" w:rsidRDefault="00533936" w:rsidP="00D455E6">
      <w:pPr>
        <w:pStyle w:val="ListParagraph"/>
        <w:numPr>
          <w:ilvl w:val="0"/>
          <w:numId w:val="7"/>
        </w:numPr>
      </w:pPr>
      <w:r>
        <w:t>[Third party], Tech Manager</w:t>
      </w:r>
    </w:p>
    <w:p w14:paraId="63CF625E" w14:textId="25FDA0EB" w:rsidR="00A2543D" w:rsidRDefault="00A2543D"/>
    <w:p w14:paraId="0A58C5DA" w14:textId="58E79D61" w:rsidR="00445CCF" w:rsidRDefault="00445CCF" w:rsidP="00445CCF">
      <w:pPr>
        <w:rPr>
          <w:rFonts w:ascii="Times New Roman" w:eastAsia="Times New Roman" w:hAnsi="Times New Roman" w:cs="Times New Roman"/>
        </w:rPr>
      </w:pPr>
    </w:p>
    <w:p w14:paraId="403B5B5C" w14:textId="5F1707CF" w:rsidR="00E12889" w:rsidRPr="00445CCF" w:rsidRDefault="00E12889" w:rsidP="00445CCF">
      <w:pPr>
        <w:rPr>
          <w:rFonts w:ascii="Times New Roman" w:eastAsia="Times New Roman" w:hAnsi="Times New Roman" w:cs="Times New Roman"/>
        </w:rPr>
      </w:pPr>
      <w:r w:rsidRPr="00E12889">
        <w:rPr>
          <w:rFonts w:ascii="Times New Roman" w:eastAsia="Times New Roman" w:hAnsi="Times New Roman" w:cs="Times New Roman"/>
          <w:b/>
          <w:bCs/>
        </w:rPr>
        <w:t>Contact</w:t>
      </w:r>
      <w:r>
        <w:rPr>
          <w:rFonts w:ascii="Times New Roman" w:eastAsia="Times New Roman" w:hAnsi="Times New Roman" w:cs="Times New Roman"/>
        </w:rPr>
        <w:t>: ivan@ambientsystems.ai</w:t>
      </w:r>
    </w:p>
    <w:p w14:paraId="012719AA" w14:textId="5BFFEB92" w:rsidR="00B62D53" w:rsidRPr="00445CCF" w:rsidRDefault="00B62D53" w:rsidP="00445CCF">
      <w:pPr>
        <w:jc w:val="right"/>
        <w:rPr>
          <w:b/>
          <w:bCs/>
        </w:rPr>
      </w:pPr>
    </w:p>
    <w:p w14:paraId="39A4C4D4" w14:textId="7370D759" w:rsidR="00B62D53" w:rsidRDefault="00B62D53"/>
    <w:sectPr w:rsidR="00B62D53" w:rsidSect="00DB6A80">
      <w:headerReference w:type="default" r:id="rId11"/>
      <w:pgSz w:w="12240" w:h="15840"/>
      <w:pgMar w:top="720" w:right="720" w:bottom="720" w:left="720" w:header="454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4465AB" w14:textId="77777777" w:rsidR="00D93212" w:rsidRDefault="00D93212" w:rsidP="00D93212">
      <w:r>
        <w:separator/>
      </w:r>
    </w:p>
  </w:endnote>
  <w:endnote w:type="continuationSeparator" w:id="0">
    <w:p w14:paraId="46E76BF9" w14:textId="77777777" w:rsidR="00D93212" w:rsidRDefault="00D93212" w:rsidP="00D93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1C311D" w14:textId="77777777" w:rsidR="00D93212" w:rsidRDefault="00D93212" w:rsidP="00D93212">
      <w:r>
        <w:separator/>
      </w:r>
    </w:p>
  </w:footnote>
  <w:footnote w:type="continuationSeparator" w:id="0">
    <w:p w14:paraId="045DEBBE" w14:textId="77777777" w:rsidR="00D93212" w:rsidRDefault="00D93212" w:rsidP="00D93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8A1EBB" w14:textId="40AEDB70" w:rsidR="007D73BE" w:rsidRDefault="003455D4" w:rsidP="008177C3">
    <w:pPr>
      <w:pStyle w:val="Header"/>
    </w:pPr>
    <w:r>
      <w:rPr>
        <w:noProof/>
      </w:rPr>
      <w:drawing>
        <wp:inline distT="0" distB="0" distL="0" distR="0" wp14:anchorId="7D3A2277" wp14:editId="124A9904">
          <wp:extent cx="937260" cy="953535"/>
          <wp:effectExtent l="0" t="0" r="0" b="0"/>
          <wp:docPr id="1" name="Picture 1" descr="A close up of a devi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a devic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21" cy="10078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E7106"/>
    <w:multiLevelType w:val="hybridMultilevel"/>
    <w:tmpl w:val="6924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A7119"/>
    <w:multiLevelType w:val="hybridMultilevel"/>
    <w:tmpl w:val="527CC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B0429"/>
    <w:multiLevelType w:val="hybridMultilevel"/>
    <w:tmpl w:val="92461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06E04"/>
    <w:multiLevelType w:val="multilevel"/>
    <w:tmpl w:val="E08A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5752C"/>
    <w:multiLevelType w:val="hybridMultilevel"/>
    <w:tmpl w:val="D3F88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87FE0"/>
    <w:multiLevelType w:val="hybridMultilevel"/>
    <w:tmpl w:val="F3BE6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C76D1"/>
    <w:multiLevelType w:val="hybridMultilevel"/>
    <w:tmpl w:val="FB0E1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15FB1"/>
    <w:multiLevelType w:val="hybridMultilevel"/>
    <w:tmpl w:val="A0068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D10B7"/>
    <w:multiLevelType w:val="hybridMultilevel"/>
    <w:tmpl w:val="CFF6A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12"/>
    <w:rsid w:val="000222A2"/>
    <w:rsid w:val="00050F9E"/>
    <w:rsid w:val="001442A0"/>
    <w:rsid w:val="001647E6"/>
    <w:rsid w:val="00184356"/>
    <w:rsid w:val="001B1876"/>
    <w:rsid w:val="001C271C"/>
    <w:rsid w:val="00232D3F"/>
    <w:rsid w:val="0029252B"/>
    <w:rsid w:val="0029267F"/>
    <w:rsid w:val="002E48DB"/>
    <w:rsid w:val="003455D4"/>
    <w:rsid w:val="00445CCF"/>
    <w:rsid w:val="004F0CB5"/>
    <w:rsid w:val="004F13AC"/>
    <w:rsid w:val="00533936"/>
    <w:rsid w:val="0054498F"/>
    <w:rsid w:val="005B6C9C"/>
    <w:rsid w:val="00713DA2"/>
    <w:rsid w:val="0078240B"/>
    <w:rsid w:val="007C3637"/>
    <w:rsid w:val="007D73BE"/>
    <w:rsid w:val="008177C3"/>
    <w:rsid w:val="00911A5D"/>
    <w:rsid w:val="00975799"/>
    <w:rsid w:val="00984451"/>
    <w:rsid w:val="009A5D7D"/>
    <w:rsid w:val="009C30D3"/>
    <w:rsid w:val="009E40CD"/>
    <w:rsid w:val="009E6AAD"/>
    <w:rsid w:val="009F718E"/>
    <w:rsid w:val="00A2543D"/>
    <w:rsid w:val="00A9150E"/>
    <w:rsid w:val="00B26715"/>
    <w:rsid w:val="00B45C3E"/>
    <w:rsid w:val="00B54D14"/>
    <w:rsid w:val="00B62D53"/>
    <w:rsid w:val="00C13176"/>
    <w:rsid w:val="00C36D29"/>
    <w:rsid w:val="00C85401"/>
    <w:rsid w:val="00CE333E"/>
    <w:rsid w:val="00CF7205"/>
    <w:rsid w:val="00D3349C"/>
    <w:rsid w:val="00D455E6"/>
    <w:rsid w:val="00D93212"/>
    <w:rsid w:val="00DB1AD4"/>
    <w:rsid w:val="00DB6A80"/>
    <w:rsid w:val="00DC64A0"/>
    <w:rsid w:val="00E12889"/>
    <w:rsid w:val="00E1591F"/>
    <w:rsid w:val="00EA36D6"/>
    <w:rsid w:val="00ED1A4A"/>
    <w:rsid w:val="00F31BA9"/>
    <w:rsid w:val="00F377D1"/>
    <w:rsid w:val="00F9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DDE1"/>
  <w15:chartTrackingRefBased/>
  <w15:docId w15:val="{5720A0C5-511F-7B49-82AF-43A13A99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32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212"/>
  </w:style>
  <w:style w:type="paragraph" w:styleId="Footer">
    <w:name w:val="footer"/>
    <w:basedOn w:val="Normal"/>
    <w:link w:val="FooterChar"/>
    <w:uiPriority w:val="99"/>
    <w:unhideWhenUsed/>
    <w:rsid w:val="00D932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212"/>
  </w:style>
  <w:style w:type="paragraph" w:styleId="ListParagraph">
    <w:name w:val="List Paragraph"/>
    <w:basedOn w:val="Normal"/>
    <w:uiPriority w:val="34"/>
    <w:qFormat/>
    <w:rsid w:val="009844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718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8177C3"/>
    <w:rPr>
      <w:rFonts w:eastAsiaTheme="minorEastAsia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FE9867-8D05-1044-BABE-2141403D9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60</ns0:revision>
  <ns1:created xsi:type="dcterms:W3CDTF">2020-10-25T22:54:00Z</ns1:created>
  <ns1:modified xsi:type="dcterms:W3CDTF">2020-10-25T23:38:00Z</ns1:modified>
</ns0:coreProperties>
</file>