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auto" w:val="clear"/>
        </w:rPr>
        <w:t xml:space="preserve">R2G2 Post Windows Installation Setup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Windows Programs and Features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following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Windows Features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are installed:</w:t>
      </w:r>
    </w:p>
    <w:p>
      <w:pPr>
        <w:numPr>
          <w:ilvl w:val="0"/>
          <w:numId w:val="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Internet Information Services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ASP.NET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Extensibility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4.6.1 Extensibility</w:t>
      </w:r>
    </w:p>
    <w:p>
      <w:pPr>
        <w:numPr>
          <w:ilvl w:val="0"/>
          <w:numId w:val="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Windows Message Queuing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Sql Server 2016 Express 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Sql Server 2016 Express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default selections for every part of the installation except the following: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Server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"Mixed Mode" is selected for authentication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414" w:dyaOrig="7086">
          <v:rect xmlns:o="urn:schemas-microsoft-com:office:office" xmlns:v="urn:schemas-microsoft-com:vml" id="rectole0000000000" style="width:470.700000pt;height:354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(assign "r2g2" as the password for the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FILESTREAM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all FILESTREAM options are enabled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14" w:dyaOrig="7086">
          <v:rect xmlns:o="urn:schemas-microsoft-com:office:office" xmlns:v="urn:schemas-microsoft-com:vml" id="rectole0000000001" style="width:470.700000pt;height:354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Reporting Services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No need to configure SSRS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414" w:dyaOrig="7066">
          <v:rect xmlns:o="urn:schemas-microsoft-com:office:office" xmlns:v="urn:schemas-microsoft-com:vml" id="rectole0000000002" style="width:470.700000pt;height:353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Phidget Drivers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the Phidget21 drivers from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http://www.phidgets.com/docs/OS_-_Windows#Quick_Downloads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Install R2G2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"Deployments" folder to the root of C: drive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"C:\Deployments\Install"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Right-click on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INSTALL_R2G2.bat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select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Run as administrator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Administration App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 browser and navigate to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http:\\localhost\Keebee.AAT.Administrator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 as Administrator (password @dmin)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through all the screens to ensure IIS is functioning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Public Library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ensure there is media seeded for all media types and response types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Logout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Debug Mode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"C:\Deployments\UI\Display\1.0.0.0\Debug"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Keebee.AAT.Display.exe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thath events can be triggered with phidget sensor activity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 activate any sensor plugged into slot "3"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no phigets are currently plugged in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Windows Explorer navigate to "C:\Deployments\UI\Simulator\1.0.0.0"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Keebee.AAT.Simulator.exe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 display events can be tirggered using the Simulator buttons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Note: Use the Administration App to view the default Phidget Configuration 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to see which buttons will trigger a response</w:t>
      </w:r>
    </w:p>
    <w:p>
      <w:pPr>
        <w:numPr>
          <w:ilvl w:val="0"/>
          <w:numId w:val="2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display, click the button "Kill Display" on the Simulator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Release Mode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"C:\Deployments\UI\Display\1.0.0.0\Release"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Keebee.AAT.Display.exe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the application with real phidget sensor activity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Troubleshoot / Verify Installation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Keebee AAT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services are running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508" w:leader="none"/>
          <w:tab w:val="left" w:pos="10650" w:leader="none"/>
        </w:tabs>
        <w:spacing w:before="0" w:after="0" w:line="240"/>
        <w:ind w:right="0" w:left="720" w:hanging="43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37" w:dyaOrig="3745">
          <v:rect xmlns:o="urn:schemas-microsoft-com:office:office" xmlns:v="urn:schemas-microsoft-com:vml" id="rectole0000000003" style="width:481.850000pt;height:187.2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Event Log Sources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42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99" w:dyaOrig="6600">
          <v:rect xmlns:o="urn:schemas-microsoft-com:office:office" xmlns:v="urn:schemas-microsoft-com:vml" id="rectole0000000004" style="width:244.950000pt;height:330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Message Queues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created</w:t>
      </w:r>
    </w:p>
    <w:p>
      <w:pPr>
        <w:spacing w:before="0" w:after="0" w:line="240"/>
        <w:ind w:right="0" w:left="3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41" w:dyaOrig="5183">
          <v:rect xmlns:o="urn:schemas-microsoft-com:office:office" xmlns:v="urn:schemas-microsoft-com:vml" id="rectole0000000005" style="width:252.050000pt;height:259.1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User Accounts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 new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was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662" w:leader="none"/>
        </w:tabs>
        <w:spacing w:before="0" w:after="0" w:line="240"/>
        <w:ind w:right="-22" w:left="720" w:hanging="436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370" w:dyaOrig="2146">
          <v:rect xmlns:o="urn:schemas-microsoft-com:office:office" xmlns:v="urn:schemas-microsoft-com:vml" id="rectole0000000006" style="width:368.500000pt;height:107.3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 Applications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436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421" w:dyaOrig="2085">
          <v:rect xmlns:o="urn:schemas-microsoft-com:office:office" xmlns:v="urn:schemas-microsoft-com:vml" id="rectole0000000007" style="width:171.050000pt;height:104.2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uses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for its identity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36" w:dyaOrig="6438">
          <v:rect xmlns:o="urn:schemas-microsoft-com:office:office" xmlns:v="urn:schemas-microsoft-com:vml" id="rectole0000000008" style="width:476.800000pt;height:321.9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recycling schedule is set to 12:00AM</w: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779" w:dyaOrig="4535">
          <v:rect xmlns:o="urn:schemas-microsoft-com:office:office" xmlns:v="urn:schemas-microsoft-com:vml" id="rectole0000000009" style="width:488.950000pt;height:226.7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722" w:dyaOrig="5142">
          <v:rect xmlns:o="urn:schemas-microsoft-com:office:office" xmlns:v="urn:schemas-microsoft-com:vml" id="rectole0000000010" style="width:336.100000pt;height:257.1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Keebee.AAT.Administrator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uses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for its authentication</w: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629" w:dyaOrig="4677">
          <v:rect xmlns:o="urn:schemas-microsoft-com:office:office" xmlns:v="urn:schemas-microsoft-com:vml" id="rectole0000000011" style="width:531.450000pt;height:233.8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459" w:dyaOrig="4818">
          <v:rect xmlns:o="urn:schemas-microsoft-com:office:office" xmlns:v="urn:schemas-microsoft-com:vml" id="rectole0000000012" style="width:322.950000pt;height:240.9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0" w:line="240"/>
        <w:ind w:right="0" w:left="72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Task Scheduler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Ensure that all R2G2 Scheduled Tasks were created successfully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904" w:dyaOrig="870">
          <v:rect xmlns:o="urn:schemas-microsoft-com:office:office" xmlns:v="urn:schemas-microsoft-com:vml" id="rectole0000000013" style="width:345.200000pt;height:43.5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InvokeSqlQuery Module Registration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Navigate to "C:\Windows\System32\WindowsPowerShell\v1.0\Modules"</w:t>
      </w:r>
    </w:p>
    <w:p>
      <w:pPr>
        <w:numPr>
          <w:ilvl w:val="0"/>
          <w:numId w:val="5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that the folder "InvokeSqlQuery" was created</w:t>
      </w:r>
    </w:p>
    <w:p>
      <w:pPr>
        <w:numPr>
          <w:ilvl w:val="0"/>
          <w:numId w:val="5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files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InvokeSqlQuery.psd1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InvokeSqlQuery.psm1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exist inside</w:t>
      </w:r>
    </w:p>
    <w:p>
      <w:pPr>
        <w:numPr>
          <w:ilvl w:val="0"/>
          <w:numId w:val="5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Note: These modules are used for initial database creation and seeding only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536" w:dyaOrig="1315">
          <v:rect xmlns:o="urn:schemas-microsoft-com:office:office" xmlns:v="urn:schemas-microsoft-com:vml" id="rectole0000000014" style="width:476.800000pt;height:65.7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3">
    <w:abstractNumId w:val="72"/>
  </w:num>
  <w:num w:numId="8">
    <w:abstractNumId w:val="66"/>
  </w:num>
  <w:num w:numId="10">
    <w:abstractNumId w:val="60"/>
  </w:num>
  <w:num w:numId="13">
    <w:abstractNumId w:val="54"/>
  </w:num>
  <w:num w:numId="15">
    <w:abstractNumId w:val="48"/>
  </w:num>
  <w:num w:numId="18">
    <w:abstractNumId w:val="42"/>
  </w:num>
  <w:num w:numId="20">
    <w:abstractNumId w:val="36"/>
  </w:num>
  <w:num w:numId="22">
    <w:abstractNumId w:val="30"/>
  </w:num>
  <w:num w:numId="24">
    <w:abstractNumId w:val="24"/>
  </w:num>
  <w:num w:numId="27">
    <w:abstractNumId w:val="18"/>
  </w:num>
  <w:num w:numId="29">
    <w:abstractNumId w:val="12"/>
  </w:num>
  <w:num w:numId="31">
    <w:abstractNumId w:val="6"/>
  </w:num>
  <w:num w:numId="5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Mode="External" Target="http://www.phidgets.com/docs/OS_-_Windows#Quick_Downloads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numbering.xml" Id="docRId31" Type="http://schemas.openxmlformats.org/officeDocument/2006/relationships/numbering" /><Relationship Target="media/image2.wmf" Id="docRId5" Type="http://schemas.openxmlformats.org/officeDocument/2006/relationships/image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styles.xml" Id="docRId32" Type="http://schemas.openxmlformats.org/officeDocument/2006/relationships/styles" /><Relationship Target="embeddings/oleObject2.bin" Id="docRId4" Type="http://schemas.openxmlformats.org/officeDocument/2006/relationships/oleObject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/Relationships>
</file>