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600">
          <v:rect xmlns:o="urn:schemas-microsoft-com:office:office" xmlns:v="urn:schemas-microsoft-com:vml" id="rectole0000000000" style="width:437.350000pt;height:33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600">
          <v:rect xmlns:o="urn:schemas-microsoft-com:office:office" xmlns:v="urn:schemas-microsoft-com:vml" id="rectole0000000001" style="width:437.350000pt;height:33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580">
          <v:rect xmlns:o="urn:schemas-microsoft-com:office:office" xmlns:v="urn:schemas-microsoft-com:vml" id="rectole0000000002" style="width:437.350000pt;height:32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all deployment files to "C:\Deployments"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in sequence (Note: must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 as 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"Keebee.AAT.Display.exe"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"Keebee.AAT.Simulator.exe"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to </w:t>
        <w:tab/>
        <w:tab/>
        <w:tab/>
        <w:tab/>
        <w:t xml:space="preserve">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"Keebee.AAT.Display.exe"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203">
          <v:rect xmlns:o="urn:schemas-microsoft-com:office:office" xmlns:v="urn:schemas-microsoft-com:vml" id="rectole0000000003" style="width:442.400000pt;height:260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58" w:dyaOrig="7268">
          <v:rect xmlns:o="urn:schemas-microsoft-com:office:office" xmlns:v="urn:schemas-microsoft-com:vml" id="rectole0000000004" style="width:237.900000pt;height:363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35" w:dyaOrig="5729">
          <v:rect xmlns:o="urn:schemas-microsoft-com:office:office" xmlns:v="urn:schemas-microsoft-com:vml" id="rectole0000000005" style="width:226.750000pt;height:286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2591">
          <v:rect xmlns:o="urn:schemas-microsoft-com:office:office" xmlns:v="urn:schemas-microsoft-com:vml" id="rectole0000000006" style="width:442.400000pt;height:129.5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583" w:dyaOrig="2186">
          <v:rect xmlns:o="urn:schemas-microsoft-com:office:office" xmlns:v="urn:schemas-microsoft-com:vml" id="rectole0000000007" style="width:179.150000pt;height:109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952">
          <v:rect xmlns:o="urn:schemas-microsoft-com:office:office" xmlns:v="urn:schemas-microsoft-com:vml" id="rectole0000000008" style="width:442.400000pt;height:297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Automated R2G2 Event Log Export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848" w:dyaOrig="1802">
          <v:rect xmlns:o="urn:schemas-microsoft-com:office:office" xmlns:v="urn:schemas-microsoft-com:vml" id="rectole0000000009" style="width:442.400000pt;height:90.1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1194">
          <v:rect xmlns:o="urn:schemas-microsoft-com:office:office" xmlns:v="urn:schemas-microsoft-com:vml" id="rectole0000000010" style="width:442.400000pt;height:59.7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7">
    <w:abstractNumId w:val="18"/>
  </w:num>
  <w:num w:numId="29">
    <w:abstractNumId w:val="12"/>
  </w:num>
  <w:num w:numId="31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2.wmf" Id="docRId5" Type="http://schemas.openxmlformats.org/officeDocument/2006/relationships/image" /></Relationships>
</file>