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C7" w:rsidRDefault="00DF19C7"/>
    <w:p w:rsidR="00C63DB1" w:rsidRPr="00C63DB1" w:rsidRDefault="00C63DB1" w:rsidP="00C63DB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C63DB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1512. Number of Good Pairs</w:t>
      </w:r>
    </w:p>
    <w:p w:rsidR="00C63DB1" w:rsidRPr="00C63DB1" w:rsidRDefault="00C63DB1" w:rsidP="00C63D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C63DB1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C63DB1" w:rsidRPr="00C63DB1" w:rsidRDefault="00C63DB1" w:rsidP="00C63D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63DB1">
        <w:rPr>
          <w:rFonts w:ascii="Segoe UI" w:eastAsia="Times New Roman" w:hAnsi="Segoe UI" w:cs="Segoe UI"/>
          <w:color w:val="546E7A"/>
          <w:sz w:val="18"/>
          <w:szCs w:val="18"/>
        </w:rPr>
        <w:t xml:space="preserve">2970157Add to </w:t>
      </w:r>
      <w:proofErr w:type="spellStart"/>
      <w:r w:rsidRPr="00C63DB1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C63DB1" w:rsidRPr="00C63DB1" w:rsidRDefault="00C63DB1" w:rsidP="00C63D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63D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C63DB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 pairs</w:t>
      </w: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63DB1" w:rsidRPr="00C63DB1" w:rsidRDefault="00C63DB1" w:rsidP="00C63D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A pair </w:t>
      </w:r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 is called </w:t>
      </w:r>
      <w:r w:rsidRPr="00C63D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proofErr w:type="spellStart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 == </w:t>
      </w:r>
      <w:proofErr w:type="spellStart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</w:t>
      </w: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 &lt; </w:t>
      </w:r>
      <w:r w:rsidRPr="00C63D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63DB1" w:rsidRPr="00C63DB1" w:rsidRDefault="00C63DB1" w:rsidP="00C63D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D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63DB1" w:rsidRPr="00C63DB1" w:rsidRDefault="00C63DB1" w:rsidP="00C63D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D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63DB1" w:rsidRPr="00C63DB1" w:rsidRDefault="00C63DB1" w:rsidP="00C63D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D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</w:t>
      </w:r>
      <w:proofErr w:type="gramStart"/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>,2,3,1,1,3</w:t>
      </w:r>
      <w:proofErr w:type="gramEnd"/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C63DB1" w:rsidRPr="00C63DB1" w:rsidRDefault="00C63DB1" w:rsidP="00C63D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D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:rsidR="00C63DB1" w:rsidRPr="00C63DB1" w:rsidRDefault="00C63DB1" w:rsidP="00C63D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D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4 good pairs (0</w:t>
      </w:r>
      <w:proofErr w:type="gramStart"/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>,3</w:t>
      </w:r>
      <w:proofErr w:type="gramEnd"/>
      <w:r w:rsidRPr="00C63DB1">
        <w:rPr>
          <w:rFonts w:ascii="Consolas" w:eastAsia="Times New Roman" w:hAnsi="Consolas" w:cs="Courier New"/>
          <w:color w:val="263238"/>
          <w:sz w:val="20"/>
          <w:szCs w:val="20"/>
        </w:rPr>
        <w:t>), (0,4), (3,4), (2,5) 0-indexed.</w:t>
      </w:r>
    </w:p>
    <w:p w:rsidR="00C730D9" w:rsidRDefault="00C730D9">
      <w:bookmarkStart w:id="0" w:name="_GoBack"/>
      <w:bookmarkEnd w:id="0"/>
    </w:p>
    <w:p w:rsidR="00C730D9" w:rsidRDefault="00C730D9"/>
    <w:p w:rsidR="00C63DB1" w:rsidRDefault="00C63DB1" w:rsidP="00C63DB1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C63DB1" w:rsidRDefault="00C63DB1" w:rsidP="00C63DB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numIdenticalPairs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C63DB1" w:rsidRDefault="00C63DB1" w:rsidP="00C63DB1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C63DB1" w:rsidRDefault="00C63DB1" w:rsidP="00C63DB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3DB1" w:rsidRDefault="00C63DB1" w:rsidP="00C63DB1">
      <w:pPr>
        <w:spacing w:after="0"/>
      </w:pPr>
      <w:r>
        <w:t xml:space="preserve">        {</w:t>
      </w:r>
    </w:p>
    <w:p w:rsidR="00C63DB1" w:rsidRDefault="00C63DB1" w:rsidP="00C63DB1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C63DB1" w:rsidRDefault="00C63DB1" w:rsidP="00C63DB1">
      <w:pPr>
        <w:spacing w:after="0"/>
      </w:pPr>
      <w:r>
        <w:t xml:space="preserve">            {</w:t>
      </w:r>
    </w:p>
    <w:p w:rsidR="00C63DB1" w:rsidRDefault="00C63DB1" w:rsidP="00C63DB1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[j])</w:t>
      </w:r>
    </w:p>
    <w:p w:rsidR="00C63DB1" w:rsidRDefault="00C63DB1" w:rsidP="00C63DB1">
      <w:pPr>
        <w:spacing w:after="0"/>
      </w:pPr>
      <w:r>
        <w:t xml:space="preserve">                {</w:t>
      </w:r>
    </w:p>
    <w:p w:rsidR="00C63DB1" w:rsidRDefault="00C63DB1" w:rsidP="00C63DB1">
      <w:pPr>
        <w:spacing w:after="0"/>
      </w:pPr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C63DB1" w:rsidRDefault="00C63DB1" w:rsidP="00C63DB1">
      <w:pPr>
        <w:spacing w:after="0"/>
      </w:pPr>
      <w:r>
        <w:t xml:space="preserve">                }</w:t>
      </w:r>
    </w:p>
    <w:p w:rsidR="00C63DB1" w:rsidRDefault="00C63DB1" w:rsidP="00C63DB1">
      <w:pPr>
        <w:spacing w:after="0"/>
      </w:pPr>
      <w:r>
        <w:t xml:space="preserve">            }</w:t>
      </w:r>
    </w:p>
    <w:p w:rsidR="00C63DB1" w:rsidRDefault="00C63DB1" w:rsidP="00C63DB1">
      <w:pPr>
        <w:spacing w:after="0"/>
      </w:pPr>
      <w:r>
        <w:t xml:space="preserve">        }</w:t>
      </w:r>
    </w:p>
    <w:p w:rsidR="00C63DB1" w:rsidRDefault="00C63DB1" w:rsidP="00C63DB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C63DB1" w:rsidRDefault="00C63DB1" w:rsidP="00C63DB1">
      <w:pPr>
        <w:spacing w:after="0"/>
      </w:pPr>
      <w:r>
        <w:t xml:space="preserve">    }</w:t>
      </w:r>
    </w:p>
    <w:p w:rsidR="00C730D9" w:rsidRDefault="00C63DB1" w:rsidP="00C63DB1">
      <w:pPr>
        <w:spacing w:after="0"/>
      </w:pPr>
      <w:r>
        <w:t>}</w:t>
      </w:r>
    </w:p>
    <w:p w:rsidR="00C730D9" w:rsidRDefault="00C730D9"/>
    <w:p w:rsidR="00C730D9" w:rsidRDefault="00C730D9">
      <w:r>
        <w:rPr>
          <w:noProof/>
        </w:rPr>
        <w:lastRenderedPageBreak/>
        <w:drawing>
          <wp:inline distT="0" distB="0" distL="0" distR="0" wp14:anchorId="5C376134" wp14:editId="354785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0E"/>
    <w:rsid w:val="00007FF6"/>
    <w:rsid w:val="00017F4C"/>
    <w:rsid w:val="00020EEA"/>
    <w:rsid w:val="0002227C"/>
    <w:rsid w:val="000350C2"/>
    <w:rsid w:val="00067CB9"/>
    <w:rsid w:val="000771A8"/>
    <w:rsid w:val="000800E0"/>
    <w:rsid w:val="000C2ECA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256DA"/>
    <w:rsid w:val="002441CE"/>
    <w:rsid w:val="0025727B"/>
    <w:rsid w:val="002801CC"/>
    <w:rsid w:val="0028060E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211E5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77B86"/>
    <w:rsid w:val="00A84BEF"/>
    <w:rsid w:val="00AE1CA9"/>
    <w:rsid w:val="00AE2005"/>
    <w:rsid w:val="00AE37E7"/>
    <w:rsid w:val="00AE648A"/>
    <w:rsid w:val="00AE6C11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63DB1"/>
    <w:rsid w:val="00C730D9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EB72D1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87A50-8FCF-4F1C-993F-E802304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3D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3DB1"/>
    <w:rPr>
      <w:i/>
      <w:iCs/>
    </w:rPr>
  </w:style>
  <w:style w:type="character" w:styleId="Strong">
    <w:name w:val="Strong"/>
    <w:basedOn w:val="DefaultParagraphFont"/>
    <w:uiPriority w:val="22"/>
    <w:qFormat/>
    <w:rsid w:val="00C63D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33245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0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92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2022-09-10T13:20:00Z</dcterms:created>
  <dcterms:modified xsi:type="dcterms:W3CDTF">2022-09-10T13:27:00Z</dcterms:modified>
</cp:coreProperties>
</file>