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883" w:rsidRDefault="008C7883" w:rsidP="001A4501">
      <w:pPr>
        <w:shd w:val="clear" w:color="auto" w:fill="FFFFFF"/>
        <w:spacing w:after="0" w:line="240" w:lineRule="auto"/>
        <w:rPr>
          <w:rFonts w:ascii="Segoe UI" w:eastAsia="Times New Roman" w:hAnsi="Segoe UI" w:cs="Segoe UI"/>
          <w:b/>
          <w:bCs/>
          <w:caps/>
          <w:color w:val="000000"/>
          <w:spacing w:val="8"/>
          <w:sz w:val="27"/>
          <w:szCs w:val="27"/>
        </w:rPr>
      </w:pPr>
      <w:r>
        <w:rPr>
          <w:rFonts w:ascii="Segoe UI" w:eastAsia="Times New Roman" w:hAnsi="Segoe UI" w:cs="Segoe UI"/>
          <w:b/>
          <w:bCs/>
          <w:caps/>
          <w:color w:val="000000"/>
          <w:spacing w:val="8"/>
          <w:sz w:val="27"/>
          <w:szCs w:val="27"/>
        </w:rPr>
        <w:fldChar w:fldCharType="begin"/>
      </w:r>
      <w:r>
        <w:rPr>
          <w:rFonts w:ascii="Segoe UI" w:eastAsia="Times New Roman" w:hAnsi="Segoe UI" w:cs="Segoe UI"/>
          <w:b/>
          <w:bCs/>
          <w:caps/>
          <w:color w:val="000000"/>
          <w:spacing w:val="8"/>
          <w:sz w:val="27"/>
          <w:szCs w:val="27"/>
        </w:rPr>
        <w:instrText xml:space="preserve"> HYPERLINK "</w:instrText>
      </w:r>
      <w:r w:rsidRPr="008C7883">
        <w:rPr>
          <w:rFonts w:ascii="Segoe UI" w:eastAsia="Times New Roman" w:hAnsi="Segoe UI" w:cs="Segoe UI"/>
          <w:b/>
          <w:bCs/>
          <w:caps/>
          <w:color w:val="000000"/>
          <w:spacing w:val="8"/>
          <w:sz w:val="27"/>
          <w:szCs w:val="27"/>
        </w:rPr>
        <w:instrText>https://www.cryptodatadownload.com</w:instrText>
      </w:r>
      <w:r>
        <w:rPr>
          <w:rFonts w:ascii="Segoe UI" w:eastAsia="Times New Roman" w:hAnsi="Segoe UI" w:cs="Segoe UI"/>
          <w:b/>
          <w:bCs/>
          <w:caps/>
          <w:color w:val="000000"/>
          <w:spacing w:val="8"/>
          <w:sz w:val="27"/>
          <w:szCs w:val="27"/>
        </w:rPr>
        <w:instrText xml:space="preserve">" </w:instrText>
      </w:r>
      <w:r>
        <w:rPr>
          <w:rFonts w:ascii="Segoe UI" w:eastAsia="Times New Roman" w:hAnsi="Segoe UI" w:cs="Segoe UI"/>
          <w:b/>
          <w:bCs/>
          <w:caps/>
          <w:color w:val="000000"/>
          <w:spacing w:val="8"/>
          <w:sz w:val="27"/>
          <w:szCs w:val="27"/>
        </w:rPr>
        <w:fldChar w:fldCharType="separate"/>
      </w:r>
      <w:r w:rsidRPr="00310F38">
        <w:rPr>
          <w:rStyle w:val="Hyperlink"/>
          <w:rFonts w:ascii="Segoe UI" w:eastAsia="Times New Roman" w:hAnsi="Segoe UI" w:cs="Segoe UI"/>
          <w:b/>
          <w:bCs/>
          <w:caps/>
          <w:spacing w:val="8"/>
          <w:sz w:val="27"/>
          <w:szCs w:val="27"/>
        </w:rPr>
        <w:t>https://www.cryptodatadownload.com</w:t>
      </w:r>
      <w:r>
        <w:rPr>
          <w:rFonts w:ascii="Segoe UI" w:eastAsia="Times New Roman" w:hAnsi="Segoe UI" w:cs="Segoe UI"/>
          <w:b/>
          <w:bCs/>
          <w:caps/>
          <w:color w:val="000000"/>
          <w:spacing w:val="8"/>
          <w:sz w:val="27"/>
          <w:szCs w:val="27"/>
        </w:rPr>
        <w:fldChar w:fldCharType="end"/>
      </w:r>
    </w:p>
    <w:p w:rsidR="008C7883" w:rsidRDefault="008C7883" w:rsidP="001A4501">
      <w:pPr>
        <w:shd w:val="clear" w:color="auto" w:fill="FFFFFF"/>
        <w:spacing w:after="0" w:line="240" w:lineRule="auto"/>
        <w:rPr>
          <w:rFonts w:ascii="Segoe UI" w:eastAsia="Times New Roman" w:hAnsi="Segoe UI" w:cs="Segoe UI"/>
          <w:b/>
          <w:bCs/>
          <w:caps/>
          <w:color w:val="000000"/>
          <w:spacing w:val="8"/>
          <w:sz w:val="27"/>
          <w:szCs w:val="27"/>
        </w:rPr>
      </w:pPr>
      <w:bookmarkStart w:id="0" w:name="_GoBack"/>
      <w:bookmarkEnd w:id="0"/>
    </w:p>
    <w:p w:rsidR="001A4501" w:rsidRPr="001A4501" w:rsidRDefault="001A4501" w:rsidP="001A4501">
      <w:pPr>
        <w:shd w:val="clear" w:color="auto" w:fill="FFFFFF"/>
        <w:spacing w:after="0" w:line="240" w:lineRule="auto"/>
        <w:rPr>
          <w:rFonts w:ascii="Segoe UI" w:eastAsia="Times New Roman" w:hAnsi="Segoe UI" w:cs="Segoe UI"/>
          <w:b/>
          <w:bCs/>
          <w:caps/>
          <w:color w:val="000000"/>
          <w:spacing w:val="8"/>
          <w:sz w:val="27"/>
          <w:szCs w:val="27"/>
        </w:rPr>
      </w:pPr>
      <w:r w:rsidRPr="001A4501">
        <w:rPr>
          <w:rFonts w:ascii="Segoe UI" w:eastAsia="Times New Roman" w:hAnsi="Segoe UI" w:cs="Segoe UI"/>
          <w:b/>
          <w:bCs/>
          <w:caps/>
          <w:color w:val="000000"/>
          <w:spacing w:val="8"/>
          <w:sz w:val="27"/>
          <w:szCs w:val="27"/>
        </w:rPr>
        <w:t>On-Chain Informational Datasets</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On-chain data sets refer to the comprehensive collections of information that are inherently public and stored on a </w:t>
      </w:r>
      <w:proofErr w:type="spellStart"/>
      <w:r w:rsidRPr="001A4501">
        <w:rPr>
          <w:rFonts w:ascii="Segoe UI" w:eastAsia="Times New Roman" w:hAnsi="Segoe UI" w:cs="Segoe UI"/>
          <w:color w:val="333333"/>
          <w:sz w:val="20"/>
          <w:szCs w:val="20"/>
        </w:rPr>
        <w:t>blockchain's</w:t>
      </w:r>
      <w:proofErr w:type="spellEnd"/>
      <w:r w:rsidRPr="001A4501">
        <w:rPr>
          <w:rFonts w:ascii="Segoe UI" w:eastAsia="Times New Roman" w:hAnsi="Segoe UI" w:cs="Segoe UI"/>
          <w:color w:val="333333"/>
          <w:sz w:val="20"/>
          <w:szCs w:val="20"/>
        </w:rPr>
        <w:t xml:space="preserve"> ledger. This data includes a wide array of transactional and block information details such as: block difficulty and sizing, network </w:t>
      </w:r>
      <w:proofErr w:type="spellStart"/>
      <w:r w:rsidRPr="001A4501">
        <w:rPr>
          <w:rFonts w:ascii="Segoe UI" w:eastAsia="Times New Roman" w:hAnsi="Segoe UI" w:cs="Segoe UI"/>
          <w:color w:val="333333"/>
          <w:sz w:val="20"/>
          <w:szCs w:val="20"/>
        </w:rPr>
        <w:t>hashrates</w:t>
      </w:r>
      <w:proofErr w:type="spellEnd"/>
      <w:r w:rsidRPr="001A4501">
        <w:rPr>
          <w:rFonts w:ascii="Segoe UI" w:eastAsia="Times New Roman" w:hAnsi="Segoe UI" w:cs="Segoe UI"/>
          <w:color w:val="333333"/>
          <w:sz w:val="20"/>
          <w:szCs w:val="20"/>
        </w:rPr>
        <w:t xml:space="preserve">, network statistics like gas usage, network utilization and more. Analysts, developers, researchers, and enthusiasts utilize on-chain data to monitor network health, track asset movements, audit smart contract interactions, and study economic and social behaviors within the </w:t>
      </w:r>
      <w:proofErr w:type="spellStart"/>
      <w:r w:rsidRPr="001A4501">
        <w:rPr>
          <w:rFonts w:ascii="Segoe UI" w:eastAsia="Times New Roman" w:hAnsi="Segoe UI" w:cs="Segoe UI"/>
          <w:color w:val="333333"/>
          <w:sz w:val="20"/>
          <w:szCs w:val="20"/>
        </w:rPr>
        <w:t>blockchain</w:t>
      </w:r>
      <w:proofErr w:type="spellEnd"/>
      <w:r w:rsidRPr="001A4501">
        <w:rPr>
          <w:rFonts w:ascii="Segoe UI" w:eastAsia="Times New Roman" w:hAnsi="Segoe UI" w:cs="Segoe UI"/>
          <w:color w:val="333333"/>
          <w:sz w:val="20"/>
          <w:szCs w:val="20"/>
        </w:rPr>
        <w:t xml:space="preserve"> ecosystem. The accessibility of on-chain data empowers users to make informed decisions, develop applications, and conduct thorough research without needing permission or relying on unverified sources. Block on-chain data goes back entire chain for both BTC (2009) and ETH (2015) and updated at the end of each new day</w:t>
      </w:r>
      <w:r w:rsidRPr="001A4501">
        <w:rPr>
          <w:rFonts w:ascii="Segoe UI" w:eastAsia="Times New Roman" w:hAnsi="Segoe UI" w:cs="Segoe UI"/>
          <w:color w:val="333333"/>
          <w:sz w:val="20"/>
          <w:szCs w:val="20"/>
        </w:rPr>
        <w:br/>
      </w:r>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w:t>
      </w:r>
      <w:proofErr w:type="gramEnd"/>
      <w:r w:rsidRPr="001A4501">
        <w:rPr>
          <w:rFonts w:ascii="Segoe UI" w:eastAsia="Times New Roman" w:hAnsi="Segoe UI" w:cs="Segoe UI"/>
          <w:color w:val="333333"/>
          <w:sz w:val="20"/>
          <w:szCs w:val="20"/>
        </w:rPr>
        <w:fldChar w:fldCharType="begin"/>
      </w:r>
      <w:r w:rsidRPr="001A4501">
        <w:rPr>
          <w:rFonts w:ascii="Segoe UI" w:eastAsia="Times New Roman" w:hAnsi="Segoe UI" w:cs="Segoe UI"/>
          <w:color w:val="333333"/>
          <w:sz w:val="20"/>
          <w:szCs w:val="20"/>
        </w:rPr>
        <w:instrText xml:space="preserve"> HYPERLINK "https://www.cryptodatadownload.com/cdd/premium/plus/Blockchain_BTC_historical_blocks.csv" </w:instrText>
      </w:r>
      <w:r w:rsidRPr="001A4501">
        <w:rPr>
          <w:rFonts w:ascii="Segoe UI" w:eastAsia="Times New Roman" w:hAnsi="Segoe UI" w:cs="Segoe UI"/>
          <w:color w:val="333333"/>
          <w:sz w:val="20"/>
          <w:szCs w:val="20"/>
        </w:rPr>
        <w:fldChar w:fldCharType="separate"/>
      </w:r>
      <w:r w:rsidRPr="001A4501">
        <w:rPr>
          <w:rFonts w:ascii="Segoe UI" w:eastAsia="Times New Roman" w:hAnsi="Segoe UI" w:cs="Segoe UI"/>
          <w:color w:val="ED1C24"/>
          <w:sz w:val="20"/>
          <w:szCs w:val="20"/>
        </w:rPr>
        <w:t>BTC_OnChain_Blocks.csv</w:t>
      </w:r>
      <w:r w:rsidRPr="001A4501">
        <w:rPr>
          <w:rFonts w:ascii="Segoe UI" w:eastAsia="Times New Roman" w:hAnsi="Segoe UI" w:cs="Segoe UI"/>
          <w:color w:val="333333"/>
          <w:sz w:val="20"/>
          <w:szCs w:val="20"/>
        </w:rPr>
        <w:fldChar w:fldCharType="end"/>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w:t>
      </w:r>
      <w:proofErr w:type="gramEnd"/>
      <w:r w:rsidRPr="001A4501">
        <w:rPr>
          <w:rFonts w:ascii="Segoe UI" w:eastAsia="Times New Roman" w:hAnsi="Segoe UI" w:cs="Segoe UI"/>
          <w:color w:val="333333"/>
          <w:sz w:val="20"/>
          <w:szCs w:val="20"/>
        </w:rPr>
        <w:fldChar w:fldCharType="begin"/>
      </w:r>
      <w:r w:rsidRPr="001A4501">
        <w:rPr>
          <w:rFonts w:ascii="Segoe UI" w:eastAsia="Times New Roman" w:hAnsi="Segoe UI" w:cs="Segoe UI"/>
          <w:color w:val="333333"/>
          <w:sz w:val="20"/>
          <w:szCs w:val="20"/>
        </w:rPr>
        <w:instrText xml:space="preserve"> HYPERLINK "https://www.cryptodatadownload.com/cdd/premium/plus/Blockchain_ETH_historical_blocks.csv" </w:instrText>
      </w:r>
      <w:r w:rsidRPr="001A4501">
        <w:rPr>
          <w:rFonts w:ascii="Segoe UI" w:eastAsia="Times New Roman" w:hAnsi="Segoe UI" w:cs="Segoe UI"/>
          <w:color w:val="333333"/>
          <w:sz w:val="20"/>
          <w:szCs w:val="20"/>
        </w:rPr>
        <w:fldChar w:fldCharType="separate"/>
      </w:r>
      <w:r w:rsidRPr="001A4501">
        <w:rPr>
          <w:rFonts w:ascii="Segoe UI" w:eastAsia="Times New Roman" w:hAnsi="Segoe UI" w:cs="Segoe UI"/>
          <w:color w:val="ED1C24"/>
          <w:sz w:val="20"/>
          <w:szCs w:val="20"/>
        </w:rPr>
        <w:t>ETH_OnChain_Blocks.csv</w:t>
      </w:r>
      <w:r w:rsidRPr="001A4501">
        <w:rPr>
          <w:rFonts w:ascii="Segoe UI" w:eastAsia="Times New Roman" w:hAnsi="Segoe UI" w:cs="Segoe UI"/>
          <w:color w:val="333333"/>
          <w:sz w:val="20"/>
          <w:szCs w:val="20"/>
        </w:rPr>
        <w:fldChar w:fldCharType="end"/>
      </w:r>
      <w:r w:rsidRPr="001A4501">
        <w:rPr>
          <w:rFonts w:ascii="Segoe UI" w:eastAsia="Times New Roman" w:hAnsi="Segoe UI" w:cs="Segoe UI"/>
          <w:color w:val="333333"/>
          <w:sz w:val="20"/>
          <w:szCs w:val="20"/>
        </w:rPr>
        <w:br/>
      </w:r>
      <w:r w:rsidRPr="001A4501">
        <w:rPr>
          <w:rFonts w:ascii="Segoe UI" w:eastAsia="Times New Roman" w:hAnsi="Segoe UI" w:cs="Segoe UI"/>
          <w:b/>
          <w:bCs/>
          <w:color w:val="333333"/>
          <w:sz w:val="20"/>
          <w:szCs w:val="20"/>
        </w:rPr>
        <w:t>Blocks Fields:</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Date - This timestamp is in UTC </w:t>
      </w:r>
      <w:proofErr w:type="spellStart"/>
      <w:r w:rsidRPr="001A4501">
        <w:rPr>
          <w:rFonts w:ascii="Segoe UI" w:eastAsia="Times New Roman" w:hAnsi="Segoe UI" w:cs="Segoe UI"/>
          <w:color w:val="333333"/>
          <w:sz w:val="20"/>
          <w:szCs w:val="20"/>
        </w:rPr>
        <w:t>datetime</w:t>
      </w:r>
      <w:proofErr w:type="spellEnd"/>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Symbol - The specific </w:t>
      </w:r>
      <w:proofErr w:type="spellStart"/>
      <w:r w:rsidRPr="001A4501">
        <w:rPr>
          <w:rFonts w:ascii="Segoe UI" w:eastAsia="Times New Roman" w:hAnsi="Segoe UI" w:cs="Segoe UI"/>
          <w:color w:val="333333"/>
          <w:sz w:val="20"/>
          <w:szCs w:val="20"/>
        </w:rPr>
        <w:t>blockchain</w:t>
      </w:r>
      <w:proofErr w:type="spellEnd"/>
      <w:r w:rsidRPr="001A4501">
        <w:rPr>
          <w:rFonts w:ascii="Segoe UI" w:eastAsia="Times New Roman" w:hAnsi="Segoe UI" w:cs="Segoe UI"/>
          <w:color w:val="333333"/>
          <w:sz w:val="20"/>
          <w:szCs w:val="20"/>
        </w:rPr>
        <w:t xml:space="preserve"> name, either </w:t>
      </w:r>
      <w:proofErr w:type="spellStart"/>
      <w:r w:rsidRPr="001A4501">
        <w:rPr>
          <w:rFonts w:ascii="Segoe UI" w:eastAsia="Times New Roman" w:hAnsi="Segoe UI" w:cs="Segoe UI"/>
          <w:color w:val="333333"/>
          <w:sz w:val="20"/>
          <w:szCs w:val="20"/>
        </w:rPr>
        <w:t>btc</w:t>
      </w:r>
      <w:proofErr w:type="spellEnd"/>
      <w:r w:rsidRPr="001A4501">
        <w:rPr>
          <w:rFonts w:ascii="Segoe UI" w:eastAsia="Times New Roman" w:hAnsi="Segoe UI" w:cs="Segoe UI"/>
          <w:color w:val="333333"/>
          <w:sz w:val="20"/>
          <w:szCs w:val="20"/>
        </w:rPr>
        <w:t xml:space="preserve"> or eth</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Total Transactions - The sum total transactions across all blocks in a day</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Total Block Count - The total number of blocks in interval</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Average Difficulty - Average mining difficulty across all blocks in interval</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proofErr w:type="spellStart"/>
      <w:r w:rsidRPr="001A4501">
        <w:rPr>
          <w:rFonts w:ascii="Segoe UI" w:eastAsia="Times New Roman" w:hAnsi="Segoe UI" w:cs="Segoe UI"/>
          <w:color w:val="333333"/>
          <w:sz w:val="20"/>
          <w:szCs w:val="20"/>
        </w:rPr>
        <w:t>Avg</w:t>
      </w:r>
      <w:proofErr w:type="spellEnd"/>
      <w:r w:rsidRPr="001A4501">
        <w:rPr>
          <w:rFonts w:ascii="Segoe UI" w:eastAsia="Times New Roman" w:hAnsi="Segoe UI" w:cs="Segoe UI"/>
          <w:color w:val="333333"/>
          <w:sz w:val="20"/>
          <w:szCs w:val="20"/>
        </w:rPr>
        <w:t xml:space="preserve"> Seconds Between Blocks - </w:t>
      </w:r>
      <w:proofErr w:type="spellStart"/>
      <w:r w:rsidRPr="001A4501">
        <w:rPr>
          <w:rFonts w:ascii="Segoe UI" w:eastAsia="Times New Roman" w:hAnsi="Segoe UI" w:cs="Segoe UI"/>
          <w:color w:val="333333"/>
          <w:sz w:val="20"/>
          <w:szCs w:val="20"/>
        </w:rPr>
        <w:t>Avg</w:t>
      </w:r>
      <w:proofErr w:type="spellEnd"/>
      <w:r w:rsidRPr="001A4501">
        <w:rPr>
          <w:rFonts w:ascii="Segoe UI" w:eastAsia="Times New Roman" w:hAnsi="Segoe UI" w:cs="Segoe UI"/>
          <w:color w:val="333333"/>
          <w:sz w:val="20"/>
          <w:szCs w:val="20"/>
        </w:rPr>
        <w:t xml:space="preserve"> time difference in seconds between blocks</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proofErr w:type="spellStart"/>
      <w:r w:rsidRPr="001A4501">
        <w:rPr>
          <w:rFonts w:ascii="Segoe UI" w:eastAsia="Times New Roman" w:hAnsi="Segoe UI" w:cs="Segoe UI"/>
          <w:color w:val="333333"/>
          <w:sz w:val="20"/>
          <w:szCs w:val="20"/>
        </w:rPr>
        <w:t>Hashrate</w:t>
      </w:r>
      <w:proofErr w:type="spellEnd"/>
      <w:r w:rsidRPr="001A4501">
        <w:rPr>
          <w:rFonts w:ascii="Segoe UI" w:eastAsia="Times New Roman" w:hAnsi="Segoe UI" w:cs="Segoe UI"/>
          <w:color w:val="333333"/>
          <w:sz w:val="20"/>
          <w:szCs w:val="20"/>
        </w:rPr>
        <w:t xml:space="preserve"> - Total computational power being used to mine and process transactions on the network</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proofErr w:type="spellStart"/>
      <w:r w:rsidRPr="001A4501">
        <w:rPr>
          <w:rFonts w:ascii="Segoe UI" w:eastAsia="Times New Roman" w:hAnsi="Segoe UI" w:cs="Segoe UI"/>
          <w:color w:val="333333"/>
          <w:sz w:val="20"/>
          <w:szCs w:val="20"/>
        </w:rPr>
        <w:t>Avg</w:t>
      </w:r>
      <w:proofErr w:type="spellEnd"/>
      <w:r w:rsidRPr="001A4501">
        <w:rPr>
          <w:rFonts w:ascii="Segoe UI" w:eastAsia="Times New Roman" w:hAnsi="Segoe UI" w:cs="Segoe UI"/>
          <w:color w:val="333333"/>
          <w:sz w:val="20"/>
          <w:szCs w:val="20"/>
        </w:rPr>
        <w:t xml:space="preserve"> Block Size - Average size of blocks in day</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proofErr w:type="spellStart"/>
      <w:r w:rsidRPr="001A4501">
        <w:rPr>
          <w:rFonts w:ascii="Segoe UI" w:eastAsia="Times New Roman" w:hAnsi="Segoe UI" w:cs="Segoe UI"/>
          <w:color w:val="333333"/>
          <w:sz w:val="20"/>
          <w:szCs w:val="20"/>
        </w:rPr>
        <w:t>Avg</w:t>
      </w:r>
      <w:proofErr w:type="spellEnd"/>
      <w:r w:rsidRPr="001A4501">
        <w:rPr>
          <w:rFonts w:ascii="Segoe UI" w:eastAsia="Times New Roman" w:hAnsi="Segoe UI" w:cs="Segoe UI"/>
          <w:color w:val="333333"/>
          <w:sz w:val="20"/>
          <w:szCs w:val="20"/>
        </w:rPr>
        <w:t xml:space="preserve"> Transaction Count - Average number of transactions across all blocks in day</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First Block - First block confirmed on the day</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Last Block - Last block confirmed on the day</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Gas Limit </w:t>
      </w:r>
      <w:proofErr w:type="spellStart"/>
      <w:r w:rsidRPr="001A4501">
        <w:rPr>
          <w:rFonts w:ascii="Segoe UI" w:eastAsia="Times New Roman" w:hAnsi="Segoe UI" w:cs="Segoe UI"/>
          <w:color w:val="333333"/>
          <w:sz w:val="20"/>
          <w:szCs w:val="20"/>
        </w:rPr>
        <w:t>Avg</w:t>
      </w:r>
      <w:proofErr w:type="spellEnd"/>
      <w:r w:rsidRPr="001A4501">
        <w:rPr>
          <w:rFonts w:ascii="Segoe UI" w:eastAsia="Times New Roman" w:hAnsi="Segoe UI" w:cs="Segoe UI"/>
          <w:color w:val="333333"/>
          <w:sz w:val="20"/>
          <w:szCs w:val="20"/>
        </w:rPr>
        <w:t xml:space="preserve"> - (ETH only) The average of the maximum gas allowed on blocks</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Average Gas Used - (ETH only) Average amount of gas used across all blocks on a day</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Distinct Miners - (ETH only) The unique count of miners confirming blocks in day</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Total Gas Used - (ETH only) Total gas used across all blocks on a day</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Block Utilization - (ETH only) Average amount of gas used vs the gas limit across all blocks</w:t>
      </w:r>
    </w:p>
    <w:p w:rsidR="001A4501" w:rsidRPr="001A4501" w:rsidRDefault="001A4501" w:rsidP="001A4501">
      <w:pPr>
        <w:numPr>
          <w:ilvl w:val="0"/>
          <w:numId w:val="1"/>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Complexity Score - (ETH only) Total gas used divided by the total number of transactions</w:t>
      </w:r>
    </w:p>
    <w:p w:rsidR="001A4501" w:rsidRPr="001A4501" w:rsidRDefault="008C7883" w:rsidP="001A4501">
      <w:pPr>
        <w:shd w:val="clear" w:color="auto" w:fill="FFFFFF"/>
        <w:spacing w:after="0"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pict>
          <v:rect id="_x0000_i1025" style="width:0;height:0" o:hralign="center" o:hrstd="t" o:hr="t" fillcolor="#a0a0a0" stroked="f"/>
        </w:pic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br/>
      </w:r>
      <w:r w:rsidRPr="001A4501">
        <w:rPr>
          <w:rFonts w:ascii="Segoe UI" w:eastAsia="Times New Roman" w:hAnsi="Segoe UI" w:cs="Segoe UI"/>
          <w:b/>
          <w:bCs/>
          <w:color w:val="333333"/>
          <w:sz w:val="20"/>
          <w:szCs w:val="20"/>
        </w:rPr>
        <w:t>ETH Smart Contract Tracking Summary</w:t>
      </w:r>
      <w:r w:rsidRPr="001A4501">
        <w:rPr>
          <w:rFonts w:ascii="Segoe UI" w:eastAsia="Times New Roman" w:hAnsi="Segoe UI" w:cs="Segoe UI"/>
          <w:color w:val="333333"/>
          <w:sz w:val="20"/>
          <w:szCs w:val="20"/>
        </w:rPr>
        <w:br/>
        <w:t xml:space="preserve">End of day summaries to tracking </w:t>
      </w:r>
      <w:proofErr w:type="spellStart"/>
      <w:r w:rsidRPr="001A4501">
        <w:rPr>
          <w:rFonts w:ascii="Segoe UI" w:eastAsia="Times New Roman" w:hAnsi="Segoe UI" w:cs="Segoe UI"/>
          <w:color w:val="333333"/>
          <w:sz w:val="20"/>
          <w:szCs w:val="20"/>
        </w:rPr>
        <w:t>Ethereum</w:t>
      </w:r>
      <w:proofErr w:type="spellEnd"/>
      <w:r w:rsidRPr="001A4501">
        <w:rPr>
          <w:rFonts w:ascii="Segoe UI" w:eastAsia="Times New Roman" w:hAnsi="Segoe UI" w:cs="Segoe UI"/>
          <w:color w:val="333333"/>
          <w:sz w:val="20"/>
          <w:szCs w:val="20"/>
        </w:rPr>
        <w:t xml:space="preserve"> smart contract creation via data </w:t>
      </w:r>
      <w:proofErr w:type="spellStart"/>
      <w:r w:rsidRPr="001A4501">
        <w:rPr>
          <w:rFonts w:ascii="Segoe UI" w:eastAsia="Times New Roman" w:hAnsi="Segoe UI" w:cs="Segoe UI"/>
          <w:color w:val="333333"/>
          <w:sz w:val="20"/>
          <w:szCs w:val="20"/>
        </w:rPr>
        <w:t>timeseries</w:t>
      </w:r>
      <w:proofErr w:type="spellEnd"/>
      <w:r w:rsidRPr="001A4501">
        <w:rPr>
          <w:rFonts w:ascii="Segoe UI" w:eastAsia="Times New Roman" w:hAnsi="Segoe UI" w:cs="Segoe UI"/>
          <w:color w:val="333333"/>
          <w:sz w:val="20"/>
          <w:szCs w:val="20"/>
        </w:rPr>
        <w:t>. Each file contains a field for Total Contracts Created, Average Contracts per block and also average contracts per hour. The first data point indicates smart contract adoption and/or helps identify popular new applications over time. Both of the average data points are indicative of network activity.</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w:t>
      </w:r>
      <w:proofErr w:type="gramEnd"/>
      <w:r w:rsidRPr="001A4501">
        <w:rPr>
          <w:rFonts w:ascii="Segoe UI" w:eastAsia="Times New Roman" w:hAnsi="Segoe UI" w:cs="Segoe UI"/>
          <w:color w:val="333333"/>
          <w:sz w:val="20"/>
          <w:szCs w:val="20"/>
        </w:rPr>
        <w:fldChar w:fldCharType="begin"/>
      </w:r>
      <w:r w:rsidRPr="001A4501">
        <w:rPr>
          <w:rFonts w:ascii="Segoe UI" w:eastAsia="Times New Roman" w:hAnsi="Segoe UI" w:cs="Segoe UI"/>
          <w:color w:val="333333"/>
          <w:sz w:val="20"/>
          <w:szCs w:val="20"/>
        </w:rPr>
        <w:instrText xml:space="preserve"> HYPERLINK "https://www.cryptodatadownload.com/cdd/premium/plus/ETH_smartContracts_summary.csv" </w:instrText>
      </w:r>
      <w:r w:rsidRPr="001A4501">
        <w:rPr>
          <w:rFonts w:ascii="Segoe UI" w:eastAsia="Times New Roman" w:hAnsi="Segoe UI" w:cs="Segoe UI"/>
          <w:color w:val="333333"/>
          <w:sz w:val="20"/>
          <w:szCs w:val="20"/>
        </w:rPr>
        <w:fldChar w:fldCharType="separate"/>
      </w:r>
      <w:r w:rsidRPr="001A4501">
        <w:rPr>
          <w:rFonts w:ascii="Segoe UI" w:eastAsia="Times New Roman" w:hAnsi="Segoe UI" w:cs="Segoe UI"/>
          <w:color w:val="ED1C24"/>
          <w:sz w:val="20"/>
          <w:szCs w:val="20"/>
        </w:rPr>
        <w:t>ETH_SmartContracts_Summary.csv</w:t>
      </w:r>
      <w:r w:rsidRPr="001A4501">
        <w:rPr>
          <w:rFonts w:ascii="Segoe UI" w:eastAsia="Times New Roman" w:hAnsi="Segoe UI" w:cs="Segoe UI"/>
          <w:color w:val="333333"/>
          <w:sz w:val="20"/>
          <w:szCs w:val="20"/>
        </w:rPr>
        <w:fldChar w:fldCharType="end"/>
      </w:r>
    </w:p>
    <w:p w:rsidR="001A4501" w:rsidRPr="001A4501" w:rsidRDefault="008C7883" w:rsidP="001A4501">
      <w:pPr>
        <w:shd w:val="clear" w:color="auto" w:fill="FFFFFF"/>
        <w:spacing w:after="0"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pict>
          <v:rect id="_x0000_i1026" style="width:0;height:0" o:hralign="center" o:hrstd="t" o:hr="t" fillcolor="#a0a0a0" stroked="f"/>
        </w:pic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br/>
      </w:r>
      <w:r w:rsidRPr="001A4501">
        <w:rPr>
          <w:rFonts w:ascii="Segoe UI" w:eastAsia="Times New Roman" w:hAnsi="Segoe UI" w:cs="Segoe UI"/>
          <w:b/>
          <w:bCs/>
          <w:color w:val="333333"/>
          <w:sz w:val="20"/>
          <w:szCs w:val="20"/>
        </w:rPr>
        <w:t>Bitcoin Market Capitalization and Supply</w:t>
      </w:r>
      <w:r w:rsidRPr="001A4501">
        <w:rPr>
          <w:rFonts w:ascii="Segoe UI" w:eastAsia="Times New Roman" w:hAnsi="Segoe UI" w:cs="Segoe UI"/>
          <w:color w:val="333333"/>
          <w:sz w:val="20"/>
          <w:szCs w:val="20"/>
        </w:rPr>
        <w:br/>
      </w:r>
      <w:r w:rsidRPr="001A4501">
        <w:rPr>
          <w:rFonts w:ascii="Segoe UI" w:eastAsia="Times New Roman" w:hAnsi="Segoe UI" w:cs="Segoe UI"/>
          <w:color w:val="333333"/>
          <w:sz w:val="20"/>
          <w:szCs w:val="20"/>
        </w:rPr>
        <w:lastRenderedPageBreak/>
        <w:t xml:space="preserve">Bitcoin market capitalization </w:t>
      </w:r>
      <w:proofErr w:type="spellStart"/>
      <w:r w:rsidRPr="001A4501">
        <w:rPr>
          <w:rFonts w:ascii="Segoe UI" w:eastAsia="Times New Roman" w:hAnsi="Segoe UI" w:cs="Segoe UI"/>
          <w:color w:val="333333"/>
          <w:sz w:val="20"/>
          <w:szCs w:val="20"/>
        </w:rPr>
        <w:t>timeseries</w:t>
      </w:r>
      <w:proofErr w:type="spellEnd"/>
      <w:r w:rsidRPr="001A4501">
        <w:rPr>
          <w:rFonts w:ascii="Segoe UI" w:eastAsia="Times New Roman" w:hAnsi="Segoe UI" w:cs="Segoe UI"/>
          <w:color w:val="333333"/>
          <w:sz w:val="20"/>
          <w:szCs w:val="20"/>
        </w:rPr>
        <w:t xml:space="preserve"> resource for end of day Market capitalization metric and the total Bitcoin supply based on the last block number of the day is also included.</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w:t>
      </w:r>
      <w:proofErr w:type="gramEnd"/>
      <w:r w:rsidRPr="001A4501">
        <w:rPr>
          <w:rFonts w:ascii="Segoe UI" w:eastAsia="Times New Roman" w:hAnsi="Segoe UI" w:cs="Segoe UI"/>
          <w:color w:val="333333"/>
          <w:sz w:val="20"/>
          <w:szCs w:val="20"/>
        </w:rPr>
        <w:fldChar w:fldCharType="begin"/>
      </w:r>
      <w:r w:rsidRPr="001A4501">
        <w:rPr>
          <w:rFonts w:ascii="Segoe UI" w:eastAsia="Times New Roman" w:hAnsi="Segoe UI" w:cs="Segoe UI"/>
          <w:color w:val="333333"/>
          <w:sz w:val="20"/>
          <w:szCs w:val="20"/>
        </w:rPr>
        <w:instrText xml:space="preserve"> HYPERLINK "https://www.cryptodatadownload.com/cdd/premium/plus/BTC_mktcap_valuation.csv" </w:instrText>
      </w:r>
      <w:r w:rsidRPr="001A4501">
        <w:rPr>
          <w:rFonts w:ascii="Segoe UI" w:eastAsia="Times New Roman" w:hAnsi="Segoe UI" w:cs="Segoe UI"/>
          <w:color w:val="333333"/>
          <w:sz w:val="20"/>
          <w:szCs w:val="20"/>
        </w:rPr>
        <w:fldChar w:fldCharType="separate"/>
      </w:r>
      <w:r w:rsidRPr="001A4501">
        <w:rPr>
          <w:rFonts w:ascii="Segoe UI" w:eastAsia="Times New Roman" w:hAnsi="Segoe UI" w:cs="Segoe UI"/>
          <w:color w:val="ED1C24"/>
          <w:sz w:val="20"/>
          <w:szCs w:val="20"/>
        </w:rPr>
        <w:t>MktCapSupply_premium.csv</w:t>
      </w:r>
      <w:r w:rsidRPr="001A4501">
        <w:rPr>
          <w:rFonts w:ascii="Segoe UI" w:eastAsia="Times New Roman" w:hAnsi="Segoe UI" w:cs="Segoe UI"/>
          <w:color w:val="333333"/>
          <w:sz w:val="20"/>
          <w:szCs w:val="20"/>
        </w:rPr>
        <w:fldChar w:fldCharType="end"/>
      </w:r>
    </w:p>
    <w:p w:rsidR="001A4501" w:rsidRPr="001A4501" w:rsidRDefault="001A4501" w:rsidP="001A4501">
      <w:pPr>
        <w:spacing w:after="0" w:line="240" w:lineRule="auto"/>
        <w:rPr>
          <w:rFonts w:ascii="Times New Roman" w:eastAsia="Times New Roman" w:hAnsi="Times New Roman" w:cs="Times New Roman"/>
          <w:sz w:val="24"/>
          <w:szCs w:val="24"/>
        </w:rPr>
      </w:pPr>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b/>
          <w:bCs/>
          <w:caps/>
          <w:color w:val="000000"/>
          <w:spacing w:val="8"/>
          <w:sz w:val="27"/>
          <w:szCs w:val="27"/>
        </w:rPr>
      </w:pPr>
      <w:r w:rsidRPr="001A4501">
        <w:rPr>
          <w:rFonts w:ascii="Segoe UI" w:eastAsia="Times New Roman" w:hAnsi="Segoe UI" w:cs="Segoe UI"/>
          <w:b/>
          <w:bCs/>
          <w:caps/>
          <w:color w:val="000000"/>
          <w:spacing w:val="8"/>
          <w:sz w:val="27"/>
          <w:szCs w:val="27"/>
        </w:rPr>
        <w:t>OHLCV Tick File(s)</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"Ticks" or "trade prints" is a type of high frequency data that refer to the individual transactions that occur when participants buy or sell an asset. Ticks are the most granular level of data in markets and can be used to construct more aggregated forms. We transform individual trade(s) into OHLCV data by aggregating by trade counts, or "tick size". We offer 3 standard sizes of Tick OHLCV sizing: 4500, 1500, 610. There were "610" individual trades that make up one OHLCV Tick candlestick. </w:t>
      </w:r>
      <w:proofErr w:type="spellStart"/>
      <w:r w:rsidRPr="001A4501">
        <w:rPr>
          <w:rFonts w:ascii="Segoe UI" w:eastAsia="Times New Roman" w:hAnsi="Segoe UI" w:cs="Segoe UI"/>
          <w:color w:val="333333"/>
          <w:sz w:val="20"/>
          <w:szCs w:val="20"/>
        </w:rPr>
        <w:t>Binance</w:t>
      </w:r>
      <w:proofErr w:type="spellEnd"/>
      <w:r w:rsidRPr="001A4501">
        <w:rPr>
          <w:rFonts w:ascii="Segoe UI" w:eastAsia="Times New Roman" w:hAnsi="Segoe UI" w:cs="Segoe UI"/>
          <w:color w:val="333333"/>
          <w:sz w:val="20"/>
          <w:szCs w:val="20"/>
        </w:rPr>
        <w:t xml:space="preserve"> transactional data is used. </w:t>
      </w:r>
      <w:r w:rsidRPr="001A4501">
        <w:rPr>
          <w:rFonts w:ascii="Segoe UI" w:eastAsia="Times New Roman" w:hAnsi="Segoe UI" w:cs="Segoe UI"/>
          <w:b/>
          <w:bCs/>
          <w:color w:val="333333"/>
          <w:sz w:val="20"/>
          <w:szCs w:val="20"/>
        </w:rPr>
        <w:t>Custom aggregation sizes are available on request.</w:t>
      </w:r>
      <w:r w:rsidRPr="001A4501">
        <w:rPr>
          <w:rFonts w:ascii="Segoe UI" w:eastAsia="Times New Roman" w:hAnsi="Segoe UI" w:cs="Segoe UI"/>
          <w:color w:val="333333"/>
          <w:sz w:val="20"/>
          <w:szCs w:val="20"/>
        </w:rPr>
        <w:br/>
      </w:r>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BTCUSDT</w:t>
      </w:r>
      <w:proofErr w:type="gramEnd"/>
      <w:r w:rsidRPr="001A4501">
        <w:rPr>
          <w:rFonts w:ascii="Segoe UI" w:eastAsia="Times New Roman" w:hAnsi="Segoe UI" w:cs="Segoe UI"/>
          <w:color w:val="333333"/>
          <w:sz w:val="20"/>
          <w:szCs w:val="20"/>
        </w:rPr>
        <w:t xml:space="preserve"> -    4500     1500    610</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ETHUSDT</w:t>
      </w:r>
      <w:proofErr w:type="gramEnd"/>
      <w:r w:rsidRPr="001A4501">
        <w:rPr>
          <w:rFonts w:ascii="Segoe UI" w:eastAsia="Times New Roman" w:hAnsi="Segoe UI" w:cs="Segoe UI"/>
          <w:color w:val="333333"/>
          <w:sz w:val="20"/>
          <w:szCs w:val="20"/>
        </w:rPr>
        <w:t xml:space="preserve"> -    </w:t>
      </w:r>
      <w:hyperlink r:id="rId6" w:history="1">
        <w:r w:rsidRPr="001A4501">
          <w:rPr>
            <w:rFonts w:ascii="Segoe UI" w:eastAsia="Times New Roman" w:hAnsi="Segoe UI" w:cs="Segoe UI"/>
            <w:color w:val="ED1C24"/>
            <w:sz w:val="20"/>
            <w:szCs w:val="20"/>
          </w:rPr>
          <w:t>4500</w:t>
        </w:r>
      </w:hyperlink>
      <w:r w:rsidRPr="001A4501">
        <w:rPr>
          <w:rFonts w:ascii="Segoe UI" w:eastAsia="Times New Roman" w:hAnsi="Segoe UI" w:cs="Segoe UI"/>
          <w:color w:val="333333"/>
          <w:sz w:val="20"/>
          <w:szCs w:val="20"/>
        </w:rPr>
        <w:t>     </w:t>
      </w:r>
      <w:hyperlink r:id="rId7" w:history="1">
        <w:r w:rsidRPr="001A4501">
          <w:rPr>
            <w:rFonts w:ascii="Segoe UI" w:eastAsia="Times New Roman" w:hAnsi="Segoe UI" w:cs="Segoe UI"/>
            <w:color w:val="ED1C24"/>
            <w:sz w:val="20"/>
            <w:szCs w:val="20"/>
          </w:rPr>
          <w:t>1500</w:t>
        </w:r>
      </w:hyperlink>
      <w:r w:rsidRPr="001A4501">
        <w:rPr>
          <w:rFonts w:ascii="Segoe UI" w:eastAsia="Times New Roman" w:hAnsi="Segoe UI" w:cs="Segoe UI"/>
          <w:color w:val="333333"/>
          <w:sz w:val="20"/>
          <w:szCs w:val="20"/>
        </w:rPr>
        <w:t>    </w:t>
      </w:r>
      <w:hyperlink r:id="rId8" w:history="1">
        <w:r w:rsidRPr="001A4501">
          <w:rPr>
            <w:rFonts w:ascii="Segoe UI" w:eastAsia="Times New Roman" w:hAnsi="Segoe UI" w:cs="Segoe UI"/>
            <w:color w:val="ED1C24"/>
            <w:sz w:val="20"/>
            <w:szCs w:val="20"/>
          </w:rPr>
          <w:t>610</w:t>
        </w:r>
      </w:hyperlink>
    </w:p>
    <w:p w:rsidR="001A4501" w:rsidRPr="001A4501" w:rsidRDefault="001A4501" w:rsidP="001A4501">
      <w:pPr>
        <w:spacing w:after="0" w:line="240" w:lineRule="auto"/>
        <w:rPr>
          <w:rFonts w:ascii="Times New Roman" w:eastAsia="Times New Roman" w:hAnsi="Times New Roman" w:cs="Times New Roman"/>
          <w:sz w:val="24"/>
          <w:szCs w:val="24"/>
        </w:rPr>
      </w:pPr>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b/>
          <w:bCs/>
          <w:caps/>
          <w:color w:val="000000"/>
          <w:spacing w:val="8"/>
          <w:sz w:val="27"/>
          <w:szCs w:val="27"/>
        </w:rPr>
      </w:pPr>
      <w:r w:rsidRPr="001A4501">
        <w:rPr>
          <w:rFonts w:ascii="Segoe UI" w:eastAsia="Times New Roman" w:hAnsi="Segoe UI" w:cs="Segoe UI"/>
          <w:b/>
          <w:bCs/>
          <w:caps/>
          <w:color w:val="000000"/>
          <w:spacing w:val="8"/>
          <w:sz w:val="27"/>
          <w:szCs w:val="27"/>
        </w:rPr>
        <w:t>Enhanced Volatility File(s)</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The </w:t>
      </w:r>
      <w:proofErr w:type="spellStart"/>
      <w:r w:rsidRPr="001A4501">
        <w:rPr>
          <w:rFonts w:ascii="Segoe UI" w:eastAsia="Times New Roman" w:hAnsi="Segoe UI" w:cs="Segoe UI"/>
          <w:color w:val="333333"/>
          <w:sz w:val="20"/>
          <w:szCs w:val="20"/>
        </w:rPr>
        <w:t>Deribit</w:t>
      </w:r>
      <w:proofErr w:type="spellEnd"/>
      <w:r w:rsidRPr="001A4501">
        <w:rPr>
          <w:rFonts w:ascii="Segoe UI" w:eastAsia="Times New Roman" w:hAnsi="Segoe UI" w:cs="Segoe UI"/>
          <w:color w:val="333333"/>
          <w:sz w:val="20"/>
          <w:szCs w:val="20"/>
        </w:rPr>
        <w:t xml:space="preserve"> Volatility Index, often referred to as DVOL, is an index that measures the expected volatility of the Bitcoin price. It's similar in concept to the VIX index for the S&amp;P 500. The DVOL index is expressed in annualized volatility terms. Below files include the OHLC of the DVOL index but also enhanced with the implied 1day and 3day moves. The 1D Implied </w:t>
      </w:r>
      <w:proofErr w:type="gramStart"/>
      <w:r w:rsidRPr="001A4501">
        <w:rPr>
          <w:rFonts w:ascii="Segoe UI" w:eastAsia="Times New Roman" w:hAnsi="Segoe UI" w:cs="Segoe UI"/>
          <w:color w:val="333333"/>
          <w:sz w:val="20"/>
          <w:szCs w:val="20"/>
        </w:rPr>
        <w:t>move</w:t>
      </w:r>
      <w:proofErr w:type="gramEnd"/>
      <w:r w:rsidRPr="001A4501">
        <w:rPr>
          <w:rFonts w:ascii="Segoe UI" w:eastAsia="Times New Roman" w:hAnsi="Segoe UI" w:cs="Segoe UI"/>
          <w:color w:val="333333"/>
          <w:sz w:val="20"/>
          <w:szCs w:val="20"/>
        </w:rPr>
        <w:t xml:space="preserve"> represents the % move that the volatility index is pricing via the DVOL index for the respective currency.</w:t>
      </w:r>
      <w:r w:rsidRPr="001A4501">
        <w:rPr>
          <w:rFonts w:ascii="Segoe UI" w:eastAsia="Times New Roman" w:hAnsi="Segoe UI" w:cs="Segoe UI"/>
          <w:color w:val="333333"/>
          <w:sz w:val="20"/>
          <w:szCs w:val="20"/>
        </w:rPr>
        <w:br/>
      </w:r>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BTC</w:t>
      </w:r>
      <w:proofErr w:type="gramEnd"/>
      <w:r w:rsidRPr="001A4501">
        <w:rPr>
          <w:rFonts w:ascii="Segoe UI" w:eastAsia="Times New Roman" w:hAnsi="Segoe UI" w:cs="Segoe UI"/>
          <w:color w:val="333333"/>
          <w:sz w:val="20"/>
          <w:szCs w:val="20"/>
        </w:rPr>
        <w:t xml:space="preserve"> - </w:t>
      </w:r>
      <w:hyperlink r:id="rId9" w:history="1">
        <w:r w:rsidRPr="001A4501">
          <w:rPr>
            <w:rFonts w:ascii="Segoe UI" w:eastAsia="Times New Roman" w:hAnsi="Segoe UI" w:cs="Segoe UI"/>
            <w:color w:val="ED1C24"/>
            <w:sz w:val="20"/>
            <w:szCs w:val="20"/>
          </w:rPr>
          <w:t>Bitcoin_implied_volatility_moves.csv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ETH</w:t>
      </w:r>
      <w:proofErr w:type="gramEnd"/>
      <w:r w:rsidRPr="001A4501">
        <w:rPr>
          <w:rFonts w:ascii="Segoe UI" w:eastAsia="Times New Roman" w:hAnsi="Segoe UI" w:cs="Segoe UI"/>
          <w:color w:val="333333"/>
          <w:sz w:val="20"/>
          <w:szCs w:val="20"/>
        </w:rPr>
        <w:t xml:space="preserve"> - </w:t>
      </w:r>
      <w:hyperlink r:id="rId10" w:history="1">
        <w:r w:rsidRPr="001A4501">
          <w:rPr>
            <w:rFonts w:ascii="Segoe UI" w:eastAsia="Times New Roman" w:hAnsi="Segoe UI" w:cs="Segoe UI"/>
            <w:color w:val="ED1C24"/>
            <w:sz w:val="20"/>
            <w:szCs w:val="20"/>
          </w:rPr>
          <w:t>Ethereum_implied_volatility_moves.csv</w:t>
        </w:r>
      </w:hyperlink>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b/>
          <w:bCs/>
          <w:caps/>
          <w:color w:val="000000"/>
          <w:spacing w:val="8"/>
          <w:sz w:val="27"/>
          <w:szCs w:val="27"/>
        </w:rPr>
      </w:pPr>
      <w:r w:rsidRPr="001A4501">
        <w:rPr>
          <w:rFonts w:ascii="Segoe UI" w:eastAsia="Times New Roman" w:hAnsi="Segoe UI" w:cs="Segoe UI"/>
          <w:b/>
          <w:bCs/>
          <w:caps/>
          <w:color w:val="000000"/>
          <w:spacing w:val="8"/>
          <w:sz w:val="27"/>
          <w:szCs w:val="27"/>
        </w:rPr>
        <w:t>Enhanced Volume Statistics</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These meta-statistical files are generated using raw transactional (tick) trade prints (above) and summarize each </w:t>
      </w:r>
      <w:proofErr w:type="gramStart"/>
      <w:r w:rsidRPr="001A4501">
        <w:rPr>
          <w:rFonts w:ascii="Segoe UI" w:eastAsia="Times New Roman" w:hAnsi="Segoe UI" w:cs="Segoe UI"/>
          <w:color w:val="333333"/>
          <w:sz w:val="20"/>
          <w:szCs w:val="20"/>
        </w:rPr>
        <w:t>days'</w:t>
      </w:r>
      <w:proofErr w:type="gramEnd"/>
      <w:r w:rsidRPr="001A4501">
        <w:rPr>
          <w:rFonts w:ascii="Segoe UI" w:eastAsia="Times New Roman" w:hAnsi="Segoe UI" w:cs="Segoe UI"/>
          <w:color w:val="333333"/>
          <w:sz w:val="20"/>
          <w:szCs w:val="20"/>
        </w:rPr>
        <w:t xml:space="preserve"> trading activity through the lens of volume. Huge amounts of tick data can be summarized (Just the transaction data for ETHUSDT alone from March 2021 to May 2023 is 892mm+ records!) The meta-volume data allows insight into large transactions, the standard deviation in size of volume (types of market participants), and buy volume vs sell volume.</w:t>
      </w:r>
      <w:r w:rsidRPr="001A4501">
        <w:rPr>
          <w:rFonts w:ascii="Segoe UI" w:eastAsia="Times New Roman" w:hAnsi="Segoe UI" w:cs="Segoe UI"/>
          <w:color w:val="333333"/>
          <w:sz w:val="20"/>
          <w:szCs w:val="20"/>
        </w:rPr>
        <w:br/>
      </w:r>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BTC</w:t>
      </w:r>
      <w:proofErr w:type="gramEnd"/>
      <w:r w:rsidRPr="001A4501">
        <w:rPr>
          <w:rFonts w:ascii="Segoe UI" w:eastAsia="Times New Roman" w:hAnsi="Segoe UI" w:cs="Segoe UI"/>
          <w:color w:val="333333"/>
          <w:sz w:val="20"/>
          <w:szCs w:val="20"/>
        </w:rPr>
        <w:t xml:space="preserve"> - </w:t>
      </w:r>
      <w:hyperlink r:id="rId11" w:history="1">
        <w:r w:rsidRPr="001A4501">
          <w:rPr>
            <w:rFonts w:ascii="Segoe UI" w:eastAsia="Times New Roman" w:hAnsi="Segoe UI" w:cs="Segoe UI"/>
            <w:color w:val="ED1C24"/>
            <w:sz w:val="20"/>
            <w:szCs w:val="20"/>
          </w:rPr>
          <w:t>Bitcoin_volume_statistics.csv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ETH</w:t>
      </w:r>
      <w:proofErr w:type="gramEnd"/>
      <w:r w:rsidRPr="001A4501">
        <w:rPr>
          <w:rFonts w:ascii="Segoe UI" w:eastAsia="Times New Roman" w:hAnsi="Segoe UI" w:cs="Segoe UI"/>
          <w:color w:val="333333"/>
          <w:sz w:val="20"/>
          <w:szCs w:val="20"/>
        </w:rPr>
        <w:t xml:space="preserve"> - </w:t>
      </w:r>
      <w:hyperlink r:id="rId12" w:history="1">
        <w:r w:rsidRPr="001A4501">
          <w:rPr>
            <w:rFonts w:ascii="Segoe UI" w:eastAsia="Times New Roman" w:hAnsi="Segoe UI" w:cs="Segoe UI"/>
            <w:color w:val="ED1C24"/>
            <w:sz w:val="20"/>
            <w:szCs w:val="20"/>
          </w:rPr>
          <w:t>Ethereum_volume_statistics.csv</w:t>
        </w:r>
      </w:hyperlink>
      <w:r w:rsidRPr="001A4501">
        <w:rPr>
          <w:rFonts w:ascii="Segoe UI" w:eastAsia="Times New Roman" w:hAnsi="Segoe UI" w:cs="Segoe UI"/>
          <w:color w:val="333333"/>
          <w:sz w:val="20"/>
          <w:szCs w:val="20"/>
        </w:rPr>
        <w:br/>
      </w:r>
      <w:r w:rsidRPr="001A4501">
        <w:rPr>
          <w:rFonts w:ascii="Segoe UI" w:eastAsia="Times New Roman" w:hAnsi="Segoe UI" w:cs="Segoe UI"/>
          <w:b/>
          <w:bCs/>
          <w:color w:val="333333"/>
          <w:sz w:val="20"/>
          <w:szCs w:val="20"/>
        </w:rPr>
        <w:t>Fields:</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Date - This timestamp is in UTC </w:t>
      </w:r>
      <w:proofErr w:type="spellStart"/>
      <w:r w:rsidRPr="001A4501">
        <w:rPr>
          <w:rFonts w:ascii="Segoe UI" w:eastAsia="Times New Roman" w:hAnsi="Segoe UI" w:cs="Segoe UI"/>
          <w:color w:val="333333"/>
          <w:sz w:val="20"/>
          <w:szCs w:val="20"/>
        </w:rPr>
        <w:t>datetime</w:t>
      </w:r>
      <w:proofErr w:type="spellEnd"/>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Symbol - The symbol for which the </w:t>
      </w:r>
      <w:proofErr w:type="spellStart"/>
      <w:r w:rsidRPr="001A4501">
        <w:rPr>
          <w:rFonts w:ascii="Segoe UI" w:eastAsia="Times New Roman" w:hAnsi="Segoe UI" w:cs="Segoe UI"/>
          <w:color w:val="333333"/>
          <w:sz w:val="20"/>
          <w:szCs w:val="20"/>
        </w:rPr>
        <w:t>timeseries</w:t>
      </w:r>
      <w:proofErr w:type="spellEnd"/>
      <w:r w:rsidRPr="001A4501">
        <w:rPr>
          <w:rFonts w:ascii="Segoe UI" w:eastAsia="Times New Roman" w:hAnsi="Segoe UI" w:cs="Segoe UI"/>
          <w:color w:val="333333"/>
          <w:sz w:val="20"/>
          <w:szCs w:val="20"/>
        </w:rPr>
        <w:t xml:space="preserve"> data refers</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Average USD Size - This is the average dollar size of every transaction that occurs on this day.</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Number Buys - This is the count of number of buy orders that occurred</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Number Sells - This is the count of number of sell orders that occurred</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lastRenderedPageBreak/>
        <w:t>VWAP - Volume Weight Average Price (VWAP) is the average price calculated by volume traded for the day</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Sell Total Volume - This is the total sell volume in USD</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Buy Total Volume - This is the total sell volume in USD</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Largest Transactional Buy - This is the largest buy order in base </w:t>
      </w:r>
      <w:proofErr w:type="spellStart"/>
      <w:r w:rsidRPr="001A4501">
        <w:rPr>
          <w:rFonts w:ascii="Segoe UI" w:eastAsia="Times New Roman" w:hAnsi="Segoe UI" w:cs="Segoe UI"/>
          <w:color w:val="333333"/>
          <w:sz w:val="20"/>
          <w:szCs w:val="20"/>
        </w:rPr>
        <w:t>ccy</w:t>
      </w:r>
      <w:proofErr w:type="spellEnd"/>
      <w:r w:rsidRPr="001A4501">
        <w:rPr>
          <w:rFonts w:ascii="Segoe UI" w:eastAsia="Times New Roman" w:hAnsi="Segoe UI" w:cs="Segoe UI"/>
          <w:color w:val="333333"/>
          <w:sz w:val="20"/>
          <w:szCs w:val="20"/>
        </w:rPr>
        <w:t xml:space="preserve"> (</w:t>
      </w:r>
      <w:proofErr w:type="spellStart"/>
      <w:r w:rsidRPr="001A4501">
        <w:rPr>
          <w:rFonts w:ascii="Segoe UI" w:eastAsia="Times New Roman" w:hAnsi="Segoe UI" w:cs="Segoe UI"/>
          <w:color w:val="333333"/>
          <w:sz w:val="20"/>
          <w:szCs w:val="20"/>
        </w:rPr>
        <w:t>ie</w:t>
      </w:r>
      <w:proofErr w:type="spellEnd"/>
      <w:r w:rsidRPr="001A4501">
        <w:rPr>
          <w:rFonts w:ascii="Segoe UI" w:eastAsia="Times New Roman" w:hAnsi="Segoe UI" w:cs="Segoe UI"/>
          <w:color w:val="333333"/>
          <w:sz w:val="20"/>
          <w:szCs w:val="20"/>
        </w:rPr>
        <w:t>. BTC)</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Largest Transactional Sell - This is the largest sell order in base </w:t>
      </w:r>
      <w:proofErr w:type="spellStart"/>
      <w:r w:rsidRPr="001A4501">
        <w:rPr>
          <w:rFonts w:ascii="Segoe UI" w:eastAsia="Times New Roman" w:hAnsi="Segoe UI" w:cs="Segoe UI"/>
          <w:color w:val="333333"/>
          <w:sz w:val="20"/>
          <w:szCs w:val="20"/>
        </w:rPr>
        <w:t>ccy</w:t>
      </w:r>
      <w:proofErr w:type="spellEnd"/>
      <w:r w:rsidRPr="001A4501">
        <w:rPr>
          <w:rFonts w:ascii="Segoe UI" w:eastAsia="Times New Roman" w:hAnsi="Segoe UI" w:cs="Segoe UI"/>
          <w:color w:val="333333"/>
          <w:sz w:val="20"/>
          <w:szCs w:val="20"/>
        </w:rPr>
        <w:t xml:space="preserve"> (</w:t>
      </w:r>
      <w:proofErr w:type="spellStart"/>
      <w:r w:rsidRPr="001A4501">
        <w:rPr>
          <w:rFonts w:ascii="Segoe UI" w:eastAsia="Times New Roman" w:hAnsi="Segoe UI" w:cs="Segoe UI"/>
          <w:color w:val="333333"/>
          <w:sz w:val="20"/>
          <w:szCs w:val="20"/>
        </w:rPr>
        <w:t>ie</w:t>
      </w:r>
      <w:proofErr w:type="spellEnd"/>
      <w:r w:rsidRPr="001A4501">
        <w:rPr>
          <w:rFonts w:ascii="Segoe UI" w:eastAsia="Times New Roman" w:hAnsi="Segoe UI" w:cs="Segoe UI"/>
          <w:color w:val="333333"/>
          <w:sz w:val="20"/>
          <w:szCs w:val="20"/>
        </w:rPr>
        <w:t>. BTC)</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Largest Transactional Buy USD- This is the largest buy order in USD</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Largest Transactional Sell USD - This is the largest buy order in USD</w:t>
      </w:r>
    </w:p>
    <w:p w:rsidR="001A4501" w:rsidRPr="001A4501" w:rsidRDefault="001A4501" w:rsidP="001A4501">
      <w:pPr>
        <w:numPr>
          <w:ilvl w:val="0"/>
          <w:numId w:val="2"/>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Dollar Transactional USD </w:t>
      </w:r>
      <w:proofErr w:type="spellStart"/>
      <w:r w:rsidRPr="001A4501">
        <w:rPr>
          <w:rFonts w:ascii="Segoe UI" w:eastAsia="Times New Roman" w:hAnsi="Segoe UI" w:cs="Segoe UI"/>
          <w:color w:val="333333"/>
          <w:sz w:val="20"/>
          <w:szCs w:val="20"/>
        </w:rPr>
        <w:t>Stdev</w:t>
      </w:r>
      <w:proofErr w:type="spellEnd"/>
      <w:r w:rsidRPr="001A4501">
        <w:rPr>
          <w:rFonts w:ascii="Segoe UI" w:eastAsia="Times New Roman" w:hAnsi="Segoe UI" w:cs="Segoe UI"/>
          <w:color w:val="333333"/>
          <w:sz w:val="20"/>
          <w:szCs w:val="20"/>
        </w:rPr>
        <w:t xml:space="preserve"> - This represents the volatility of transaction size(s) in USD amounts</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b/>
          <w:bCs/>
          <w:caps/>
          <w:color w:val="000000"/>
          <w:spacing w:val="8"/>
          <w:sz w:val="27"/>
          <w:szCs w:val="27"/>
        </w:rPr>
      </w:pPr>
      <w:r w:rsidRPr="001A4501">
        <w:rPr>
          <w:rFonts w:ascii="Segoe UI" w:eastAsia="Times New Roman" w:hAnsi="Segoe UI" w:cs="Segoe UI"/>
          <w:b/>
          <w:bCs/>
          <w:caps/>
          <w:col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Common technical analysis indicators are automatically calculated and added as columns into this file (see sample). The moving averages typically have multiple time periods used, while all of the other indicators use standard default values (shown below). We include over 70+ indicators in this file! </w:t>
      </w:r>
      <w:proofErr w:type="gramStart"/>
      <w:r w:rsidRPr="001A4501">
        <w:rPr>
          <w:rFonts w:ascii="Segoe UI" w:eastAsia="Times New Roman" w:hAnsi="Segoe UI" w:cs="Segoe UI"/>
          <w:color w:val="333333"/>
          <w:sz w:val="20"/>
          <w:szCs w:val="20"/>
        </w:rPr>
        <w:t xml:space="preserve">OHLCV data from </w:t>
      </w:r>
      <w:proofErr w:type="spellStart"/>
      <w:r w:rsidRPr="001A4501">
        <w:rPr>
          <w:rFonts w:ascii="Segoe UI" w:eastAsia="Times New Roman" w:hAnsi="Segoe UI" w:cs="Segoe UI"/>
          <w:color w:val="333333"/>
          <w:sz w:val="20"/>
          <w:szCs w:val="20"/>
        </w:rPr>
        <w:t>Binance</w:t>
      </w:r>
      <w:proofErr w:type="spellEnd"/>
      <w:r w:rsidRPr="001A4501">
        <w:rPr>
          <w:rFonts w:ascii="Segoe UI" w:eastAsia="Times New Roman" w:hAnsi="Segoe UI" w:cs="Segoe UI"/>
          <w:color w:val="333333"/>
          <w:sz w:val="20"/>
          <w:szCs w:val="20"/>
        </w:rPr>
        <w:t>, any pair available.</w:t>
      </w:r>
      <w:proofErr w:type="gramEnd"/>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BTC</w:t>
      </w:r>
      <w:proofErr w:type="gramEnd"/>
      <w:r w:rsidRPr="001A4501">
        <w:rPr>
          <w:rFonts w:ascii="Segoe UI" w:eastAsia="Times New Roman" w:hAnsi="Segoe UI" w:cs="Segoe UI"/>
          <w:color w:val="333333"/>
          <w:sz w:val="20"/>
          <w:szCs w:val="20"/>
        </w:rPr>
        <w:t xml:space="preserve"> - </w:t>
      </w:r>
      <w:hyperlink r:id="rId13" w:history="1">
        <w:r w:rsidRPr="001A4501">
          <w:rPr>
            <w:rFonts w:ascii="Segoe UI" w:eastAsia="Times New Roman" w:hAnsi="Segoe UI" w:cs="Segoe UI"/>
            <w:color w:val="ED1C24"/>
            <w:sz w:val="20"/>
            <w:szCs w:val="20"/>
          </w:rPr>
          <w:t>Bitcoin_technical_analysis.csv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ETH</w:t>
      </w:r>
      <w:proofErr w:type="gramEnd"/>
      <w:r w:rsidRPr="001A4501">
        <w:rPr>
          <w:rFonts w:ascii="Segoe UI" w:eastAsia="Times New Roman" w:hAnsi="Segoe UI" w:cs="Segoe UI"/>
          <w:color w:val="333333"/>
          <w:sz w:val="20"/>
          <w:szCs w:val="20"/>
        </w:rPr>
        <w:t xml:space="preserve"> - </w:t>
      </w:r>
      <w:hyperlink r:id="rId14" w:history="1">
        <w:r w:rsidRPr="001A4501">
          <w:rPr>
            <w:rFonts w:ascii="Segoe UI" w:eastAsia="Times New Roman" w:hAnsi="Segoe UI" w:cs="Segoe UI"/>
            <w:color w:val="ED1C24"/>
            <w:sz w:val="20"/>
            <w:szCs w:val="20"/>
          </w:rPr>
          <w:t>Ethereum_technical_analysis.csv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LTC</w:t>
      </w:r>
      <w:proofErr w:type="gramEnd"/>
      <w:r w:rsidRPr="001A4501">
        <w:rPr>
          <w:rFonts w:ascii="Segoe UI" w:eastAsia="Times New Roman" w:hAnsi="Segoe UI" w:cs="Segoe UI"/>
          <w:color w:val="333333"/>
          <w:sz w:val="20"/>
          <w:szCs w:val="20"/>
        </w:rPr>
        <w:t xml:space="preserve"> - </w:t>
      </w:r>
      <w:hyperlink r:id="rId15" w:history="1">
        <w:r w:rsidRPr="001A4501">
          <w:rPr>
            <w:rFonts w:ascii="Segoe UI" w:eastAsia="Times New Roman" w:hAnsi="Segoe UI" w:cs="Segoe UI"/>
            <w:color w:val="ED1C24"/>
            <w:sz w:val="20"/>
            <w:szCs w:val="20"/>
          </w:rPr>
          <w:t>Litecoin_technical_analysis.csv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XRP</w:t>
      </w:r>
      <w:proofErr w:type="gramEnd"/>
      <w:r w:rsidRPr="001A4501">
        <w:rPr>
          <w:rFonts w:ascii="Segoe UI" w:eastAsia="Times New Roman" w:hAnsi="Segoe UI" w:cs="Segoe UI"/>
          <w:color w:val="333333"/>
          <w:sz w:val="20"/>
          <w:szCs w:val="20"/>
        </w:rPr>
        <w:t xml:space="preserve"> - </w:t>
      </w:r>
      <w:hyperlink r:id="rId16" w:history="1">
        <w:r w:rsidRPr="001A4501">
          <w:rPr>
            <w:rFonts w:ascii="Segoe UI" w:eastAsia="Times New Roman" w:hAnsi="Segoe UI" w:cs="Segoe UI"/>
            <w:color w:val="ED1C24"/>
            <w:sz w:val="20"/>
            <w:szCs w:val="20"/>
          </w:rPr>
          <w:t>Ripple_technical_analysis.csv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SOL</w:t>
      </w:r>
      <w:proofErr w:type="gramEnd"/>
      <w:r w:rsidRPr="001A4501">
        <w:rPr>
          <w:rFonts w:ascii="Segoe UI" w:eastAsia="Times New Roman" w:hAnsi="Segoe UI" w:cs="Segoe UI"/>
          <w:color w:val="333333"/>
          <w:sz w:val="20"/>
          <w:szCs w:val="20"/>
        </w:rPr>
        <w:t xml:space="preserve"> - </w:t>
      </w:r>
      <w:hyperlink r:id="rId17" w:history="1">
        <w:r w:rsidRPr="001A4501">
          <w:rPr>
            <w:rFonts w:ascii="Segoe UI" w:eastAsia="Times New Roman" w:hAnsi="Segoe UI" w:cs="Segoe UI"/>
            <w:color w:val="ED1C24"/>
            <w:sz w:val="20"/>
            <w:szCs w:val="20"/>
          </w:rPr>
          <w:t>Solana_technical_analysis.csv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BNB</w:t>
      </w:r>
      <w:proofErr w:type="gramEnd"/>
      <w:r w:rsidRPr="001A4501">
        <w:rPr>
          <w:rFonts w:ascii="Segoe UI" w:eastAsia="Times New Roman" w:hAnsi="Segoe UI" w:cs="Segoe UI"/>
          <w:color w:val="333333"/>
          <w:sz w:val="20"/>
          <w:szCs w:val="20"/>
        </w:rPr>
        <w:t xml:space="preserve"> - </w:t>
      </w:r>
      <w:hyperlink r:id="rId18" w:history="1">
        <w:r w:rsidRPr="001A4501">
          <w:rPr>
            <w:rFonts w:ascii="Segoe UI" w:eastAsia="Times New Roman" w:hAnsi="Segoe UI" w:cs="Segoe UI"/>
            <w:color w:val="ED1C24"/>
            <w:sz w:val="20"/>
            <w:szCs w:val="20"/>
          </w:rPr>
          <w:t>BinanceCoin_technical_analysis.csv</w:t>
        </w:r>
      </w:hyperlink>
      <w:r w:rsidRPr="001A4501">
        <w:rPr>
          <w:rFonts w:ascii="Segoe UI" w:eastAsia="Times New Roman" w:hAnsi="Segoe UI" w:cs="Segoe UI"/>
          <w:color w:val="333333"/>
          <w:sz w:val="20"/>
          <w:szCs w:val="20"/>
        </w:rPr>
        <w:br/>
      </w:r>
      <w:r w:rsidRPr="001A4501">
        <w:rPr>
          <w:rFonts w:ascii="Segoe UI" w:eastAsia="Times New Roman" w:hAnsi="Segoe UI" w:cs="Segoe UI"/>
          <w:b/>
          <w:bCs/>
          <w:color w:val="333333"/>
          <w:sz w:val="20"/>
          <w:szCs w:val="20"/>
        </w:rPr>
        <w:t>Includes:</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i/>
          <w:iCs/>
          <w:color w:val="333333"/>
          <w:sz w:val="20"/>
          <w:szCs w:val="20"/>
        </w:rPr>
        <w:t>Momentum Indicators</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ADX - Average Directional Movement Index,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ADXR - Average Directional Movement Index Rating,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APO - Absolute Price Oscillator, </w:t>
      </w:r>
      <w:proofErr w:type="spellStart"/>
      <w:r w:rsidRPr="001A4501">
        <w:rPr>
          <w:rFonts w:ascii="Segoe UI" w:eastAsia="Times New Roman" w:hAnsi="Segoe UI" w:cs="Segoe UI"/>
          <w:color w:val="333333"/>
          <w:sz w:val="20"/>
          <w:szCs w:val="20"/>
        </w:rPr>
        <w:t>fastperiod</w:t>
      </w:r>
      <w:proofErr w:type="spellEnd"/>
      <w:r w:rsidRPr="001A4501">
        <w:rPr>
          <w:rFonts w:ascii="Segoe UI" w:eastAsia="Times New Roman" w:hAnsi="Segoe UI" w:cs="Segoe UI"/>
          <w:color w:val="333333"/>
          <w:sz w:val="20"/>
          <w:szCs w:val="20"/>
        </w:rPr>
        <w:t xml:space="preserve">=12, </w:t>
      </w:r>
      <w:proofErr w:type="spellStart"/>
      <w:r w:rsidRPr="001A4501">
        <w:rPr>
          <w:rFonts w:ascii="Segoe UI" w:eastAsia="Times New Roman" w:hAnsi="Segoe UI" w:cs="Segoe UI"/>
          <w:color w:val="333333"/>
          <w:sz w:val="20"/>
          <w:szCs w:val="20"/>
        </w:rPr>
        <w:t>slowperiod</w:t>
      </w:r>
      <w:proofErr w:type="spellEnd"/>
      <w:r w:rsidRPr="001A4501">
        <w:rPr>
          <w:rFonts w:ascii="Segoe UI" w:eastAsia="Times New Roman" w:hAnsi="Segoe UI" w:cs="Segoe UI"/>
          <w:color w:val="333333"/>
          <w:sz w:val="20"/>
          <w:szCs w:val="20"/>
        </w:rPr>
        <w:t xml:space="preserve">=26, </w:t>
      </w:r>
      <w:proofErr w:type="spellStart"/>
      <w:r w:rsidRPr="001A4501">
        <w:rPr>
          <w:rFonts w:ascii="Segoe UI" w:eastAsia="Times New Roman" w:hAnsi="Segoe UI" w:cs="Segoe UI"/>
          <w:color w:val="333333"/>
          <w:sz w:val="20"/>
          <w:szCs w:val="20"/>
        </w:rPr>
        <w:t>matype</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proofErr w:type="spellStart"/>
      <w:r w:rsidRPr="001A4501">
        <w:rPr>
          <w:rFonts w:ascii="Segoe UI" w:eastAsia="Times New Roman" w:hAnsi="Segoe UI" w:cs="Segoe UI"/>
          <w:color w:val="333333"/>
          <w:sz w:val="20"/>
          <w:szCs w:val="20"/>
        </w:rPr>
        <w:t>AROON_osc</w:t>
      </w:r>
      <w:proofErr w:type="spellEnd"/>
      <w:r w:rsidRPr="001A4501">
        <w:rPr>
          <w:rFonts w:ascii="Segoe UI" w:eastAsia="Times New Roman" w:hAnsi="Segoe UI" w:cs="Segoe UI"/>
          <w:color w:val="333333"/>
          <w:sz w:val="20"/>
          <w:szCs w:val="20"/>
        </w:rPr>
        <w:t xml:space="preserve"> - </w:t>
      </w:r>
      <w:proofErr w:type="spellStart"/>
      <w:r w:rsidRPr="001A4501">
        <w:rPr>
          <w:rFonts w:ascii="Segoe UI" w:eastAsia="Times New Roman" w:hAnsi="Segoe UI" w:cs="Segoe UI"/>
          <w:color w:val="333333"/>
          <w:sz w:val="20"/>
          <w:szCs w:val="20"/>
        </w:rPr>
        <w:t>Aroon</w:t>
      </w:r>
      <w:proofErr w:type="spellEnd"/>
      <w:r w:rsidRPr="001A4501">
        <w:rPr>
          <w:rFonts w:ascii="Segoe UI" w:eastAsia="Times New Roman" w:hAnsi="Segoe UI" w:cs="Segoe UI"/>
          <w:color w:val="333333"/>
          <w:sz w:val="20"/>
          <w:szCs w:val="20"/>
        </w:rPr>
        <w:t xml:space="preserve"> Oscillator,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BOP - Balance Of Power</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CCI - Commodity Channel Index,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CMO - </w:t>
      </w:r>
      <w:proofErr w:type="spellStart"/>
      <w:r w:rsidRPr="001A4501">
        <w:rPr>
          <w:rFonts w:ascii="Segoe UI" w:eastAsia="Times New Roman" w:hAnsi="Segoe UI" w:cs="Segoe UI"/>
          <w:color w:val="333333"/>
          <w:sz w:val="20"/>
          <w:szCs w:val="20"/>
        </w:rPr>
        <w:t>Chande</w:t>
      </w:r>
      <w:proofErr w:type="spellEnd"/>
      <w:r w:rsidRPr="001A4501">
        <w:rPr>
          <w:rFonts w:ascii="Segoe UI" w:eastAsia="Times New Roman" w:hAnsi="Segoe UI" w:cs="Segoe UI"/>
          <w:color w:val="333333"/>
          <w:sz w:val="20"/>
          <w:szCs w:val="20"/>
        </w:rPr>
        <w:t xml:space="preserve"> Momentum Oscillator,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DX - Directional Movement Index,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MACD - Moving Average Convergence Divergence, </w:t>
      </w:r>
      <w:proofErr w:type="spellStart"/>
      <w:r w:rsidRPr="001A4501">
        <w:rPr>
          <w:rFonts w:ascii="Segoe UI" w:eastAsia="Times New Roman" w:hAnsi="Segoe UI" w:cs="Segoe UI"/>
          <w:color w:val="333333"/>
          <w:sz w:val="20"/>
          <w:szCs w:val="20"/>
        </w:rPr>
        <w:t>fastperiod</w:t>
      </w:r>
      <w:proofErr w:type="spellEnd"/>
      <w:r w:rsidRPr="001A4501">
        <w:rPr>
          <w:rFonts w:ascii="Segoe UI" w:eastAsia="Times New Roman" w:hAnsi="Segoe UI" w:cs="Segoe UI"/>
          <w:color w:val="333333"/>
          <w:sz w:val="20"/>
          <w:szCs w:val="20"/>
        </w:rPr>
        <w:t xml:space="preserve">=12, </w:t>
      </w:r>
      <w:proofErr w:type="spellStart"/>
      <w:r w:rsidRPr="001A4501">
        <w:rPr>
          <w:rFonts w:ascii="Segoe UI" w:eastAsia="Times New Roman" w:hAnsi="Segoe UI" w:cs="Segoe UI"/>
          <w:color w:val="333333"/>
          <w:sz w:val="20"/>
          <w:szCs w:val="20"/>
        </w:rPr>
        <w:t>slowperiod</w:t>
      </w:r>
      <w:proofErr w:type="spellEnd"/>
      <w:r w:rsidRPr="001A4501">
        <w:rPr>
          <w:rFonts w:ascii="Segoe UI" w:eastAsia="Times New Roman" w:hAnsi="Segoe UI" w:cs="Segoe UI"/>
          <w:color w:val="333333"/>
          <w:sz w:val="20"/>
          <w:szCs w:val="20"/>
        </w:rPr>
        <w:t xml:space="preserve">=26, </w:t>
      </w:r>
      <w:proofErr w:type="spellStart"/>
      <w:r w:rsidRPr="001A4501">
        <w:rPr>
          <w:rFonts w:ascii="Segoe UI" w:eastAsia="Times New Roman" w:hAnsi="Segoe UI" w:cs="Segoe UI"/>
          <w:color w:val="333333"/>
          <w:sz w:val="20"/>
          <w:szCs w:val="20"/>
        </w:rPr>
        <w:t>signalperiod</w:t>
      </w:r>
      <w:proofErr w:type="spellEnd"/>
      <w:r w:rsidRPr="001A4501">
        <w:rPr>
          <w:rFonts w:ascii="Segoe UI" w:eastAsia="Times New Roman" w:hAnsi="Segoe UI" w:cs="Segoe UI"/>
          <w:color w:val="333333"/>
          <w:sz w:val="20"/>
          <w:szCs w:val="20"/>
        </w:rPr>
        <w:t>=9</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MACDEXT - MACD with controllable MA type, </w:t>
      </w:r>
      <w:proofErr w:type="spellStart"/>
      <w:r w:rsidRPr="001A4501">
        <w:rPr>
          <w:rFonts w:ascii="Segoe UI" w:eastAsia="Times New Roman" w:hAnsi="Segoe UI" w:cs="Segoe UI"/>
          <w:color w:val="333333"/>
          <w:sz w:val="20"/>
          <w:szCs w:val="20"/>
        </w:rPr>
        <w:t>fastperiod</w:t>
      </w:r>
      <w:proofErr w:type="spellEnd"/>
      <w:r w:rsidRPr="001A4501">
        <w:rPr>
          <w:rFonts w:ascii="Segoe UI" w:eastAsia="Times New Roman" w:hAnsi="Segoe UI" w:cs="Segoe UI"/>
          <w:color w:val="333333"/>
          <w:sz w:val="20"/>
          <w:szCs w:val="20"/>
        </w:rPr>
        <w:t xml:space="preserve">=12, </w:t>
      </w:r>
      <w:proofErr w:type="spellStart"/>
      <w:r w:rsidRPr="001A4501">
        <w:rPr>
          <w:rFonts w:ascii="Segoe UI" w:eastAsia="Times New Roman" w:hAnsi="Segoe UI" w:cs="Segoe UI"/>
          <w:color w:val="333333"/>
          <w:sz w:val="20"/>
          <w:szCs w:val="20"/>
        </w:rPr>
        <w:t>fastmatype</w:t>
      </w:r>
      <w:proofErr w:type="spellEnd"/>
      <w:r w:rsidRPr="001A4501">
        <w:rPr>
          <w:rFonts w:ascii="Segoe UI" w:eastAsia="Times New Roman" w:hAnsi="Segoe UI" w:cs="Segoe UI"/>
          <w:color w:val="333333"/>
          <w:sz w:val="20"/>
          <w:szCs w:val="20"/>
        </w:rPr>
        <w:t xml:space="preserve">=0, </w:t>
      </w:r>
      <w:proofErr w:type="spellStart"/>
      <w:r w:rsidRPr="001A4501">
        <w:rPr>
          <w:rFonts w:ascii="Segoe UI" w:eastAsia="Times New Roman" w:hAnsi="Segoe UI" w:cs="Segoe UI"/>
          <w:color w:val="333333"/>
          <w:sz w:val="20"/>
          <w:szCs w:val="20"/>
        </w:rPr>
        <w:t>slowperiod</w:t>
      </w:r>
      <w:proofErr w:type="spellEnd"/>
      <w:r w:rsidRPr="001A4501">
        <w:rPr>
          <w:rFonts w:ascii="Segoe UI" w:eastAsia="Times New Roman" w:hAnsi="Segoe UI" w:cs="Segoe UI"/>
          <w:color w:val="333333"/>
          <w:sz w:val="20"/>
          <w:szCs w:val="20"/>
        </w:rPr>
        <w:t xml:space="preserve">=26, </w:t>
      </w:r>
      <w:proofErr w:type="spellStart"/>
      <w:r w:rsidRPr="001A4501">
        <w:rPr>
          <w:rFonts w:ascii="Segoe UI" w:eastAsia="Times New Roman" w:hAnsi="Segoe UI" w:cs="Segoe UI"/>
          <w:color w:val="333333"/>
          <w:sz w:val="20"/>
          <w:szCs w:val="20"/>
        </w:rPr>
        <w:t>slowmatype</w:t>
      </w:r>
      <w:proofErr w:type="spellEnd"/>
      <w:r w:rsidRPr="001A4501">
        <w:rPr>
          <w:rFonts w:ascii="Segoe UI" w:eastAsia="Times New Roman" w:hAnsi="Segoe UI" w:cs="Segoe UI"/>
          <w:color w:val="333333"/>
          <w:sz w:val="20"/>
          <w:szCs w:val="20"/>
        </w:rPr>
        <w:t xml:space="preserve">=0, </w:t>
      </w:r>
      <w:proofErr w:type="spellStart"/>
      <w:r w:rsidRPr="001A4501">
        <w:rPr>
          <w:rFonts w:ascii="Segoe UI" w:eastAsia="Times New Roman" w:hAnsi="Segoe UI" w:cs="Segoe UI"/>
          <w:color w:val="333333"/>
          <w:sz w:val="20"/>
          <w:szCs w:val="20"/>
        </w:rPr>
        <w:t>signalperiod</w:t>
      </w:r>
      <w:proofErr w:type="spellEnd"/>
      <w:r w:rsidRPr="001A4501">
        <w:rPr>
          <w:rFonts w:ascii="Segoe UI" w:eastAsia="Times New Roman" w:hAnsi="Segoe UI" w:cs="Segoe UI"/>
          <w:color w:val="333333"/>
          <w:sz w:val="20"/>
          <w:szCs w:val="20"/>
        </w:rPr>
        <w:t xml:space="preserve">=9, </w:t>
      </w:r>
      <w:proofErr w:type="spellStart"/>
      <w:r w:rsidRPr="001A4501">
        <w:rPr>
          <w:rFonts w:ascii="Segoe UI" w:eastAsia="Times New Roman" w:hAnsi="Segoe UI" w:cs="Segoe UI"/>
          <w:color w:val="333333"/>
          <w:sz w:val="20"/>
          <w:szCs w:val="20"/>
        </w:rPr>
        <w:t>signalmatype</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MACDFIX - Moving Average Convergence Divergence Fix 12/26, </w:t>
      </w:r>
      <w:proofErr w:type="spellStart"/>
      <w:r w:rsidRPr="001A4501">
        <w:rPr>
          <w:rFonts w:ascii="Segoe UI" w:eastAsia="Times New Roman" w:hAnsi="Segoe UI" w:cs="Segoe UI"/>
          <w:color w:val="333333"/>
          <w:sz w:val="20"/>
          <w:szCs w:val="20"/>
        </w:rPr>
        <w:t>signalperiod</w:t>
      </w:r>
      <w:proofErr w:type="spellEnd"/>
      <w:r w:rsidRPr="001A4501">
        <w:rPr>
          <w:rFonts w:ascii="Segoe UI" w:eastAsia="Times New Roman" w:hAnsi="Segoe UI" w:cs="Segoe UI"/>
          <w:color w:val="333333"/>
          <w:sz w:val="20"/>
          <w:szCs w:val="20"/>
        </w:rPr>
        <w:t>=9</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MFI - Money Flow Index,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MINUS_DI - Minus Directional Indicator,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MINUS_DM - Minus Directional Movement,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MOM - Momentum,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PLUS_DI - Plus Directional Indicator,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PLUS_DM - Plus Directional Movement,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PPO - Percentage Price Oscillator, </w:t>
      </w:r>
      <w:proofErr w:type="spellStart"/>
      <w:r w:rsidRPr="001A4501">
        <w:rPr>
          <w:rFonts w:ascii="Segoe UI" w:eastAsia="Times New Roman" w:hAnsi="Segoe UI" w:cs="Segoe UI"/>
          <w:color w:val="333333"/>
          <w:sz w:val="20"/>
          <w:szCs w:val="20"/>
        </w:rPr>
        <w:t>fastperiod</w:t>
      </w:r>
      <w:proofErr w:type="spellEnd"/>
      <w:r w:rsidRPr="001A4501">
        <w:rPr>
          <w:rFonts w:ascii="Segoe UI" w:eastAsia="Times New Roman" w:hAnsi="Segoe UI" w:cs="Segoe UI"/>
          <w:color w:val="333333"/>
          <w:sz w:val="20"/>
          <w:szCs w:val="20"/>
        </w:rPr>
        <w:t xml:space="preserve">=12, </w:t>
      </w:r>
      <w:proofErr w:type="spellStart"/>
      <w:r w:rsidRPr="001A4501">
        <w:rPr>
          <w:rFonts w:ascii="Segoe UI" w:eastAsia="Times New Roman" w:hAnsi="Segoe UI" w:cs="Segoe UI"/>
          <w:color w:val="333333"/>
          <w:sz w:val="20"/>
          <w:szCs w:val="20"/>
        </w:rPr>
        <w:t>slowperiod</w:t>
      </w:r>
      <w:proofErr w:type="spellEnd"/>
      <w:r w:rsidRPr="001A4501">
        <w:rPr>
          <w:rFonts w:ascii="Segoe UI" w:eastAsia="Times New Roman" w:hAnsi="Segoe UI" w:cs="Segoe UI"/>
          <w:color w:val="333333"/>
          <w:sz w:val="20"/>
          <w:szCs w:val="20"/>
        </w:rPr>
        <w:t xml:space="preserve">=26, </w:t>
      </w:r>
      <w:proofErr w:type="spellStart"/>
      <w:r w:rsidRPr="001A4501">
        <w:rPr>
          <w:rFonts w:ascii="Segoe UI" w:eastAsia="Times New Roman" w:hAnsi="Segoe UI" w:cs="Segoe UI"/>
          <w:color w:val="333333"/>
          <w:sz w:val="20"/>
          <w:szCs w:val="20"/>
        </w:rPr>
        <w:t>matype</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ROC - Rate of change : ((price/</w:t>
      </w:r>
      <w:proofErr w:type="spellStart"/>
      <w:r w:rsidRPr="001A4501">
        <w:rPr>
          <w:rFonts w:ascii="Segoe UI" w:eastAsia="Times New Roman" w:hAnsi="Segoe UI" w:cs="Segoe UI"/>
          <w:color w:val="333333"/>
          <w:sz w:val="20"/>
          <w:szCs w:val="20"/>
        </w:rPr>
        <w:t>prevPrice</w:t>
      </w:r>
      <w:proofErr w:type="spellEnd"/>
      <w:r w:rsidRPr="001A4501">
        <w:rPr>
          <w:rFonts w:ascii="Segoe UI" w:eastAsia="Times New Roman" w:hAnsi="Segoe UI" w:cs="Segoe UI"/>
          <w:color w:val="333333"/>
          <w:sz w:val="20"/>
          <w:szCs w:val="20"/>
        </w:rPr>
        <w:t xml:space="preserve">)-1)*100,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ROCP - Rate of change Percentage: (price-</w:t>
      </w:r>
      <w:proofErr w:type="spellStart"/>
      <w:r w:rsidRPr="001A4501">
        <w:rPr>
          <w:rFonts w:ascii="Segoe UI" w:eastAsia="Times New Roman" w:hAnsi="Segoe UI" w:cs="Segoe UI"/>
          <w:color w:val="333333"/>
          <w:sz w:val="20"/>
          <w:szCs w:val="20"/>
        </w:rPr>
        <w:t>prevPrice</w:t>
      </w:r>
      <w:proofErr w:type="spellEnd"/>
      <w:r w:rsidRPr="001A4501">
        <w:rPr>
          <w:rFonts w:ascii="Segoe UI" w:eastAsia="Times New Roman" w:hAnsi="Segoe UI" w:cs="Segoe UI"/>
          <w:color w:val="333333"/>
          <w:sz w:val="20"/>
          <w:szCs w:val="20"/>
        </w:rPr>
        <w:t>)/</w:t>
      </w:r>
      <w:proofErr w:type="spellStart"/>
      <w:r w:rsidRPr="001A4501">
        <w:rPr>
          <w:rFonts w:ascii="Segoe UI" w:eastAsia="Times New Roman" w:hAnsi="Segoe UI" w:cs="Segoe UI"/>
          <w:color w:val="333333"/>
          <w:sz w:val="20"/>
          <w:szCs w:val="20"/>
        </w:rPr>
        <w:t>prevPrice</w:t>
      </w:r>
      <w:proofErr w:type="spellEnd"/>
      <w:r w:rsidRPr="001A4501">
        <w:rPr>
          <w:rFonts w:ascii="Segoe UI" w:eastAsia="Times New Roman" w:hAnsi="Segoe UI" w:cs="Segoe UI"/>
          <w:color w:val="333333"/>
          <w:sz w:val="20"/>
          <w:szCs w:val="20"/>
        </w:rPr>
        <w:t xml:space="preserv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ROCR - Rate of change ratio: (price/</w:t>
      </w:r>
      <w:proofErr w:type="spellStart"/>
      <w:r w:rsidRPr="001A4501">
        <w:rPr>
          <w:rFonts w:ascii="Segoe UI" w:eastAsia="Times New Roman" w:hAnsi="Segoe UI" w:cs="Segoe UI"/>
          <w:color w:val="333333"/>
          <w:sz w:val="20"/>
          <w:szCs w:val="20"/>
        </w:rPr>
        <w:t>prevPrice</w:t>
      </w:r>
      <w:proofErr w:type="spellEnd"/>
      <w:r w:rsidRPr="001A4501">
        <w:rPr>
          <w:rFonts w:ascii="Segoe UI" w:eastAsia="Times New Roman" w:hAnsi="Segoe UI" w:cs="Segoe UI"/>
          <w:color w:val="333333"/>
          <w:sz w:val="20"/>
          <w:szCs w:val="20"/>
        </w:rPr>
        <w:t xml:space="preserv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lastRenderedPageBreak/>
        <w:t>ROCR100 - Rate of change ratio 100 scale: (price/</w:t>
      </w:r>
      <w:proofErr w:type="spellStart"/>
      <w:r w:rsidRPr="001A4501">
        <w:rPr>
          <w:rFonts w:ascii="Segoe UI" w:eastAsia="Times New Roman" w:hAnsi="Segoe UI" w:cs="Segoe UI"/>
          <w:color w:val="333333"/>
          <w:sz w:val="20"/>
          <w:szCs w:val="20"/>
        </w:rPr>
        <w:t>prevPrice</w:t>
      </w:r>
      <w:proofErr w:type="spellEnd"/>
      <w:r w:rsidRPr="001A4501">
        <w:rPr>
          <w:rFonts w:ascii="Segoe UI" w:eastAsia="Times New Roman" w:hAnsi="Segoe UI" w:cs="Segoe UI"/>
          <w:color w:val="333333"/>
          <w:sz w:val="20"/>
          <w:szCs w:val="20"/>
        </w:rPr>
        <w:t xml:space="preserve">)*100,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RSI - Relative Strength Index,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SLOWK and SLOWD - Stochastic, </w:t>
      </w:r>
      <w:proofErr w:type="spellStart"/>
      <w:r w:rsidRPr="001A4501">
        <w:rPr>
          <w:rFonts w:ascii="Segoe UI" w:eastAsia="Times New Roman" w:hAnsi="Segoe UI" w:cs="Segoe UI"/>
          <w:color w:val="333333"/>
          <w:sz w:val="20"/>
          <w:szCs w:val="20"/>
        </w:rPr>
        <w:t>fastk_period</w:t>
      </w:r>
      <w:proofErr w:type="spellEnd"/>
      <w:r w:rsidRPr="001A4501">
        <w:rPr>
          <w:rFonts w:ascii="Segoe UI" w:eastAsia="Times New Roman" w:hAnsi="Segoe UI" w:cs="Segoe UI"/>
          <w:color w:val="333333"/>
          <w:sz w:val="20"/>
          <w:szCs w:val="20"/>
        </w:rPr>
        <w:t xml:space="preserve">=5, </w:t>
      </w:r>
      <w:proofErr w:type="spellStart"/>
      <w:r w:rsidRPr="001A4501">
        <w:rPr>
          <w:rFonts w:ascii="Segoe UI" w:eastAsia="Times New Roman" w:hAnsi="Segoe UI" w:cs="Segoe UI"/>
          <w:color w:val="333333"/>
          <w:sz w:val="20"/>
          <w:szCs w:val="20"/>
        </w:rPr>
        <w:t>slowk_period</w:t>
      </w:r>
      <w:proofErr w:type="spellEnd"/>
      <w:r w:rsidRPr="001A4501">
        <w:rPr>
          <w:rFonts w:ascii="Segoe UI" w:eastAsia="Times New Roman" w:hAnsi="Segoe UI" w:cs="Segoe UI"/>
          <w:color w:val="333333"/>
          <w:sz w:val="20"/>
          <w:szCs w:val="20"/>
        </w:rPr>
        <w:t xml:space="preserve">=3, </w:t>
      </w:r>
      <w:proofErr w:type="spellStart"/>
      <w:r w:rsidRPr="001A4501">
        <w:rPr>
          <w:rFonts w:ascii="Segoe UI" w:eastAsia="Times New Roman" w:hAnsi="Segoe UI" w:cs="Segoe UI"/>
          <w:color w:val="333333"/>
          <w:sz w:val="20"/>
          <w:szCs w:val="20"/>
        </w:rPr>
        <w:t>slowk_matype</w:t>
      </w:r>
      <w:proofErr w:type="spellEnd"/>
      <w:r w:rsidRPr="001A4501">
        <w:rPr>
          <w:rFonts w:ascii="Segoe UI" w:eastAsia="Times New Roman" w:hAnsi="Segoe UI" w:cs="Segoe UI"/>
          <w:color w:val="333333"/>
          <w:sz w:val="20"/>
          <w:szCs w:val="20"/>
        </w:rPr>
        <w:t xml:space="preserve">=0, </w:t>
      </w:r>
      <w:proofErr w:type="spellStart"/>
      <w:r w:rsidRPr="001A4501">
        <w:rPr>
          <w:rFonts w:ascii="Segoe UI" w:eastAsia="Times New Roman" w:hAnsi="Segoe UI" w:cs="Segoe UI"/>
          <w:color w:val="333333"/>
          <w:sz w:val="20"/>
          <w:szCs w:val="20"/>
        </w:rPr>
        <w:t>slowd_period</w:t>
      </w:r>
      <w:proofErr w:type="spellEnd"/>
      <w:r w:rsidRPr="001A4501">
        <w:rPr>
          <w:rFonts w:ascii="Segoe UI" w:eastAsia="Times New Roman" w:hAnsi="Segoe UI" w:cs="Segoe UI"/>
          <w:color w:val="333333"/>
          <w:sz w:val="20"/>
          <w:szCs w:val="20"/>
        </w:rPr>
        <w:t xml:space="preserve">=3, </w:t>
      </w:r>
      <w:proofErr w:type="spellStart"/>
      <w:r w:rsidRPr="001A4501">
        <w:rPr>
          <w:rFonts w:ascii="Segoe UI" w:eastAsia="Times New Roman" w:hAnsi="Segoe UI" w:cs="Segoe UI"/>
          <w:color w:val="333333"/>
          <w:sz w:val="20"/>
          <w:szCs w:val="20"/>
        </w:rPr>
        <w:t>slowd_matype</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FASTK and FASTD - Stochastic Fast, </w:t>
      </w:r>
      <w:proofErr w:type="spellStart"/>
      <w:r w:rsidRPr="001A4501">
        <w:rPr>
          <w:rFonts w:ascii="Segoe UI" w:eastAsia="Times New Roman" w:hAnsi="Segoe UI" w:cs="Segoe UI"/>
          <w:color w:val="333333"/>
          <w:sz w:val="20"/>
          <w:szCs w:val="20"/>
        </w:rPr>
        <w:t>fastk_period</w:t>
      </w:r>
      <w:proofErr w:type="spellEnd"/>
      <w:r w:rsidRPr="001A4501">
        <w:rPr>
          <w:rFonts w:ascii="Segoe UI" w:eastAsia="Times New Roman" w:hAnsi="Segoe UI" w:cs="Segoe UI"/>
          <w:color w:val="333333"/>
          <w:sz w:val="20"/>
          <w:szCs w:val="20"/>
        </w:rPr>
        <w:t xml:space="preserve">=5, </w:t>
      </w:r>
      <w:proofErr w:type="spellStart"/>
      <w:r w:rsidRPr="001A4501">
        <w:rPr>
          <w:rFonts w:ascii="Segoe UI" w:eastAsia="Times New Roman" w:hAnsi="Segoe UI" w:cs="Segoe UI"/>
          <w:color w:val="333333"/>
          <w:sz w:val="20"/>
          <w:szCs w:val="20"/>
        </w:rPr>
        <w:t>fastd_period</w:t>
      </w:r>
      <w:proofErr w:type="spellEnd"/>
      <w:r w:rsidRPr="001A4501">
        <w:rPr>
          <w:rFonts w:ascii="Segoe UI" w:eastAsia="Times New Roman" w:hAnsi="Segoe UI" w:cs="Segoe UI"/>
          <w:color w:val="333333"/>
          <w:sz w:val="20"/>
          <w:szCs w:val="20"/>
        </w:rPr>
        <w:t xml:space="preserve">=3, </w:t>
      </w:r>
      <w:proofErr w:type="spellStart"/>
      <w:r w:rsidRPr="001A4501">
        <w:rPr>
          <w:rFonts w:ascii="Segoe UI" w:eastAsia="Times New Roman" w:hAnsi="Segoe UI" w:cs="Segoe UI"/>
          <w:color w:val="333333"/>
          <w:sz w:val="20"/>
          <w:szCs w:val="20"/>
        </w:rPr>
        <w:t>fastd_matype</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proofErr w:type="spellStart"/>
      <w:r w:rsidRPr="001A4501">
        <w:rPr>
          <w:rFonts w:ascii="Segoe UI" w:eastAsia="Times New Roman" w:hAnsi="Segoe UI" w:cs="Segoe UI"/>
          <w:color w:val="333333"/>
          <w:sz w:val="20"/>
          <w:szCs w:val="20"/>
        </w:rPr>
        <w:t>FASTK_rsi</w:t>
      </w:r>
      <w:proofErr w:type="spellEnd"/>
      <w:r w:rsidRPr="001A4501">
        <w:rPr>
          <w:rFonts w:ascii="Segoe UI" w:eastAsia="Times New Roman" w:hAnsi="Segoe UI" w:cs="Segoe UI"/>
          <w:color w:val="333333"/>
          <w:sz w:val="20"/>
          <w:szCs w:val="20"/>
        </w:rPr>
        <w:t xml:space="preserve"> and </w:t>
      </w:r>
      <w:proofErr w:type="spellStart"/>
      <w:r w:rsidRPr="001A4501">
        <w:rPr>
          <w:rFonts w:ascii="Segoe UI" w:eastAsia="Times New Roman" w:hAnsi="Segoe UI" w:cs="Segoe UI"/>
          <w:color w:val="333333"/>
          <w:sz w:val="20"/>
          <w:szCs w:val="20"/>
        </w:rPr>
        <w:t>FASTD_rsi</w:t>
      </w:r>
      <w:proofErr w:type="spellEnd"/>
      <w:r w:rsidRPr="001A4501">
        <w:rPr>
          <w:rFonts w:ascii="Segoe UI" w:eastAsia="Times New Roman" w:hAnsi="Segoe UI" w:cs="Segoe UI"/>
          <w:color w:val="333333"/>
          <w:sz w:val="20"/>
          <w:szCs w:val="20"/>
        </w:rPr>
        <w:t xml:space="preserve"> - Stochastic Relative Strength Index,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 xml:space="preserve">=14, </w:t>
      </w:r>
      <w:proofErr w:type="spellStart"/>
      <w:r w:rsidRPr="001A4501">
        <w:rPr>
          <w:rFonts w:ascii="Segoe UI" w:eastAsia="Times New Roman" w:hAnsi="Segoe UI" w:cs="Segoe UI"/>
          <w:color w:val="333333"/>
          <w:sz w:val="20"/>
          <w:szCs w:val="20"/>
        </w:rPr>
        <w:t>fastk_period</w:t>
      </w:r>
      <w:proofErr w:type="spellEnd"/>
      <w:r w:rsidRPr="001A4501">
        <w:rPr>
          <w:rFonts w:ascii="Segoe UI" w:eastAsia="Times New Roman" w:hAnsi="Segoe UI" w:cs="Segoe UI"/>
          <w:color w:val="333333"/>
          <w:sz w:val="20"/>
          <w:szCs w:val="20"/>
        </w:rPr>
        <w:t xml:space="preserve">=5, </w:t>
      </w:r>
      <w:proofErr w:type="spellStart"/>
      <w:r w:rsidRPr="001A4501">
        <w:rPr>
          <w:rFonts w:ascii="Segoe UI" w:eastAsia="Times New Roman" w:hAnsi="Segoe UI" w:cs="Segoe UI"/>
          <w:color w:val="333333"/>
          <w:sz w:val="20"/>
          <w:szCs w:val="20"/>
        </w:rPr>
        <w:t>fastd_period</w:t>
      </w:r>
      <w:proofErr w:type="spellEnd"/>
      <w:r w:rsidRPr="001A4501">
        <w:rPr>
          <w:rFonts w:ascii="Segoe UI" w:eastAsia="Times New Roman" w:hAnsi="Segoe UI" w:cs="Segoe UI"/>
          <w:color w:val="333333"/>
          <w:sz w:val="20"/>
          <w:szCs w:val="20"/>
        </w:rPr>
        <w:t xml:space="preserve">=3, </w:t>
      </w:r>
      <w:proofErr w:type="spellStart"/>
      <w:r w:rsidRPr="001A4501">
        <w:rPr>
          <w:rFonts w:ascii="Segoe UI" w:eastAsia="Times New Roman" w:hAnsi="Segoe UI" w:cs="Segoe UI"/>
          <w:color w:val="333333"/>
          <w:sz w:val="20"/>
          <w:szCs w:val="20"/>
        </w:rPr>
        <w:t>fastd_matype</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TRIX - 1-day Rate-Of-Change (ROC) of a Triple Smooth EMA,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=30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ULTOSC - Ultimate Oscillator, timeperiod1=7, timeperiod2=14, timeperiod3=28</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WILLR - Williams' %R,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br/>
      </w:r>
      <w:r w:rsidRPr="001A4501">
        <w:rPr>
          <w:rFonts w:ascii="Segoe UI" w:eastAsia="Times New Roman" w:hAnsi="Segoe UI" w:cs="Segoe UI"/>
          <w:i/>
          <w:iCs/>
          <w:color w:val="333333"/>
          <w:sz w:val="20"/>
          <w:szCs w:val="20"/>
        </w:rPr>
        <w:t>Overlap Indicators</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BBANDS - Bollinger Bands,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 xml:space="preserve">=5, </w:t>
      </w:r>
      <w:proofErr w:type="spellStart"/>
      <w:r w:rsidRPr="001A4501">
        <w:rPr>
          <w:rFonts w:ascii="Segoe UI" w:eastAsia="Times New Roman" w:hAnsi="Segoe UI" w:cs="Segoe UI"/>
          <w:color w:val="333333"/>
          <w:sz w:val="20"/>
          <w:szCs w:val="20"/>
        </w:rPr>
        <w:t>nbdevup</w:t>
      </w:r>
      <w:proofErr w:type="spellEnd"/>
      <w:r w:rsidRPr="001A4501">
        <w:rPr>
          <w:rFonts w:ascii="Segoe UI" w:eastAsia="Times New Roman" w:hAnsi="Segoe UI" w:cs="Segoe UI"/>
          <w:color w:val="333333"/>
          <w:sz w:val="20"/>
          <w:szCs w:val="20"/>
        </w:rPr>
        <w:t xml:space="preserve">=2, </w:t>
      </w:r>
      <w:proofErr w:type="spellStart"/>
      <w:r w:rsidRPr="001A4501">
        <w:rPr>
          <w:rFonts w:ascii="Segoe UI" w:eastAsia="Times New Roman" w:hAnsi="Segoe UI" w:cs="Segoe UI"/>
          <w:color w:val="333333"/>
          <w:sz w:val="20"/>
          <w:szCs w:val="20"/>
        </w:rPr>
        <w:t>nbdevdn</w:t>
      </w:r>
      <w:proofErr w:type="spellEnd"/>
      <w:r w:rsidRPr="001A4501">
        <w:rPr>
          <w:rFonts w:ascii="Segoe UI" w:eastAsia="Times New Roman" w:hAnsi="Segoe UI" w:cs="Segoe UI"/>
          <w:color w:val="333333"/>
          <w:sz w:val="20"/>
          <w:szCs w:val="20"/>
        </w:rPr>
        <w:t xml:space="preserve">=2, </w:t>
      </w:r>
      <w:proofErr w:type="spellStart"/>
      <w:r w:rsidRPr="001A4501">
        <w:rPr>
          <w:rFonts w:ascii="Segoe UI" w:eastAsia="Times New Roman" w:hAnsi="Segoe UI" w:cs="Segoe UI"/>
          <w:color w:val="333333"/>
          <w:sz w:val="20"/>
          <w:szCs w:val="20"/>
        </w:rPr>
        <w:t>matype</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DEMA - Double Exponential Moving Average,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=30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EMA - Exponential Moving Average, several </w:t>
      </w:r>
      <w:proofErr w:type="spellStart"/>
      <w:r w:rsidRPr="001A4501">
        <w:rPr>
          <w:rFonts w:ascii="Segoe UI" w:eastAsia="Times New Roman" w:hAnsi="Segoe UI" w:cs="Segoe UI"/>
          <w:color w:val="333333"/>
          <w:sz w:val="20"/>
          <w:szCs w:val="20"/>
        </w:rPr>
        <w:t>timeperiods</w:t>
      </w:r>
      <w:proofErr w:type="spellEnd"/>
      <w:r w:rsidRPr="001A4501">
        <w:rPr>
          <w:rFonts w:ascii="Segoe UI" w:eastAsia="Times New Roman" w:hAnsi="Segoe UI" w:cs="Segoe UI"/>
          <w:color w:val="333333"/>
          <w:sz w:val="20"/>
          <w:szCs w:val="20"/>
        </w:rPr>
        <w:t xml:space="preserve"> used. ex. EMA_21, EMA_100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HT_TRENDLINE - Hilbert Transform - Instantaneous </w:t>
      </w:r>
      <w:proofErr w:type="spellStart"/>
      <w:r w:rsidRPr="001A4501">
        <w:rPr>
          <w:rFonts w:ascii="Segoe UI" w:eastAsia="Times New Roman" w:hAnsi="Segoe UI" w:cs="Segoe UI"/>
          <w:color w:val="333333"/>
          <w:sz w:val="20"/>
          <w:szCs w:val="20"/>
        </w:rPr>
        <w:t>Trendline</w:t>
      </w:r>
      <w:proofErr w:type="spellEnd"/>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KAMA - Kaufman Adaptive Moving Average,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=30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MA - Moving average, several </w:t>
      </w:r>
      <w:proofErr w:type="spellStart"/>
      <w:r w:rsidRPr="001A4501">
        <w:rPr>
          <w:rFonts w:ascii="Segoe UI" w:eastAsia="Times New Roman" w:hAnsi="Segoe UI" w:cs="Segoe UI"/>
          <w:color w:val="333333"/>
          <w:sz w:val="20"/>
          <w:szCs w:val="20"/>
        </w:rPr>
        <w:t>timeperiods</w:t>
      </w:r>
      <w:proofErr w:type="spellEnd"/>
      <w:r w:rsidRPr="001A4501">
        <w:rPr>
          <w:rFonts w:ascii="Segoe UI" w:eastAsia="Times New Roman" w:hAnsi="Segoe UI" w:cs="Segoe UI"/>
          <w:color w:val="333333"/>
          <w:sz w:val="20"/>
          <w:szCs w:val="20"/>
        </w:rPr>
        <w:t xml:space="preserve"> used. ex. MA_21, MA_100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MAMA and FAMA - MESA Adaptive Moving Average, </w:t>
      </w:r>
      <w:proofErr w:type="spellStart"/>
      <w:r w:rsidRPr="001A4501">
        <w:rPr>
          <w:rFonts w:ascii="Segoe UI" w:eastAsia="Times New Roman" w:hAnsi="Segoe UI" w:cs="Segoe UI"/>
          <w:color w:val="333333"/>
          <w:sz w:val="20"/>
          <w:szCs w:val="20"/>
        </w:rPr>
        <w:t>fastlimit</w:t>
      </w:r>
      <w:proofErr w:type="spellEnd"/>
      <w:r w:rsidRPr="001A4501">
        <w:rPr>
          <w:rFonts w:ascii="Segoe UI" w:eastAsia="Times New Roman" w:hAnsi="Segoe UI" w:cs="Segoe UI"/>
          <w:color w:val="333333"/>
          <w:sz w:val="20"/>
          <w:szCs w:val="20"/>
        </w:rPr>
        <w:t xml:space="preserve">=0.5, </w:t>
      </w:r>
      <w:proofErr w:type="spellStart"/>
      <w:r w:rsidRPr="001A4501">
        <w:rPr>
          <w:rFonts w:ascii="Segoe UI" w:eastAsia="Times New Roman" w:hAnsi="Segoe UI" w:cs="Segoe UI"/>
          <w:color w:val="333333"/>
          <w:sz w:val="20"/>
          <w:szCs w:val="20"/>
        </w:rPr>
        <w:t>slowlimit</w:t>
      </w:r>
      <w:proofErr w:type="spellEnd"/>
      <w:r w:rsidRPr="001A4501">
        <w:rPr>
          <w:rFonts w:ascii="Segoe UI" w:eastAsia="Times New Roman" w:hAnsi="Segoe UI" w:cs="Segoe UI"/>
          <w:color w:val="333333"/>
          <w:sz w:val="20"/>
          <w:szCs w:val="20"/>
        </w:rPr>
        <w:t>=0.05</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MAVP - Moving average with variable period, periods, </w:t>
      </w:r>
      <w:proofErr w:type="spellStart"/>
      <w:r w:rsidRPr="001A4501">
        <w:rPr>
          <w:rFonts w:ascii="Segoe UI" w:eastAsia="Times New Roman" w:hAnsi="Segoe UI" w:cs="Segoe UI"/>
          <w:color w:val="333333"/>
          <w:sz w:val="20"/>
          <w:szCs w:val="20"/>
        </w:rPr>
        <w:t>minperiod</w:t>
      </w:r>
      <w:proofErr w:type="spellEnd"/>
      <w:r w:rsidRPr="001A4501">
        <w:rPr>
          <w:rFonts w:ascii="Segoe UI" w:eastAsia="Times New Roman" w:hAnsi="Segoe UI" w:cs="Segoe UI"/>
          <w:color w:val="333333"/>
          <w:sz w:val="20"/>
          <w:szCs w:val="20"/>
        </w:rPr>
        <w:t xml:space="preserve">=2, </w:t>
      </w:r>
      <w:proofErr w:type="spellStart"/>
      <w:r w:rsidRPr="001A4501">
        <w:rPr>
          <w:rFonts w:ascii="Segoe UI" w:eastAsia="Times New Roman" w:hAnsi="Segoe UI" w:cs="Segoe UI"/>
          <w:color w:val="333333"/>
          <w:sz w:val="20"/>
          <w:szCs w:val="20"/>
        </w:rPr>
        <w:t>maxperiod</w:t>
      </w:r>
      <w:proofErr w:type="spellEnd"/>
      <w:r w:rsidRPr="001A4501">
        <w:rPr>
          <w:rFonts w:ascii="Segoe UI" w:eastAsia="Times New Roman" w:hAnsi="Segoe UI" w:cs="Segoe UI"/>
          <w:color w:val="333333"/>
          <w:sz w:val="20"/>
          <w:szCs w:val="20"/>
        </w:rPr>
        <w:t xml:space="preserve">=30, </w:t>
      </w:r>
      <w:proofErr w:type="spellStart"/>
      <w:r w:rsidRPr="001A4501">
        <w:rPr>
          <w:rFonts w:ascii="Segoe UI" w:eastAsia="Times New Roman" w:hAnsi="Segoe UI" w:cs="Segoe UI"/>
          <w:color w:val="333333"/>
          <w:sz w:val="20"/>
          <w:szCs w:val="20"/>
        </w:rPr>
        <w:t>matype</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MIDPOINT - </w:t>
      </w:r>
      <w:proofErr w:type="spellStart"/>
      <w:r w:rsidRPr="001A4501">
        <w:rPr>
          <w:rFonts w:ascii="Segoe UI" w:eastAsia="Times New Roman" w:hAnsi="Segoe UI" w:cs="Segoe UI"/>
          <w:color w:val="333333"/>
          <w:sz w:val="20"/>
          <w:szCs w:val="20"/>
        </w:rPr>
        <w:t>MidPoint</w:t>
      </w:r>
      <w:proofErr w:type="spellEnd"/>
      <w:r w:rsidRPr="001A4501">
        <w:rPr>
          <w:rFonts w:ascii="Segoe UI" w:eastAsia="Times New Roman" w:hAnsi="Segoe UI" w:cs="Segoe UI"/>
          <w:color w:val="333333"/>
          <w:sz w:val="20"/>
          <w:szCs w:val="20"/>
        </w:rPr>
        <w:t xml:space="preserve"> over period,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MIDPRICE - Midpoint Price over period,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SAR - Parabolic SAR, acceleration=0, maximum=0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SAREXT - Parabolic SAR - Extended</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SMA - Simple Moving Average, several </w:t>
      </w:r>
      <w:proofErr w:type="spellStart"/>
      <w:r w:rsidRPr="001A4501">
        <w:rPr>
          <w:rFonts w:ascii="Segoe UI" w:eastAsia="Times New Roman" w:hAnsi="Segoe UI" w:cs="Segoe UI"/>
          <w:color w:val="333333"/>
          <w:sz w:val="20"/>
          <w:szCs w:val="20"/>
        </w:rPr>
        <w:t>timeperiods</w:t>
      </w:r>
      <w:proofErr w:type="spellEnd"/>
      <w:r w:rsidRPr="001A4501">
        <w:rPr>
          <w:rFonts w:ascii="Segoe UI" w:eastAsia="Times New Roman" w:hAnsi="Segoe UI" w:cs="Segoe UI"/>
          <w:color w:val="333333"/>
          <w:sz w:val="20"/>
          <w:szCs w:val="20"/>
        </w:rPr>
        <w:t xml:space="preserve"> used. ex. SMA_21, SMA_100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T3 - Triple Exponential Moving Average (T3),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 xml:space="preserve">=5, </w:t>
      </w:r>
      <w:proofErr w:type="spellStart"/>
      <w:r w:rsidRPr="001A4501">
        <w:rPr>
          <w:rFonts w:ascii="Segoe UI" w:eastAsia="Times New Roman" w:hAnsi="Segoe UI" w:cs="Segoe UI"/>
          <w:color w:val="333333"/>
          <w:sz w:val="20"/>
          <w:szCs w:val="20"/>
        </w:rPr>
        <w:t>vfactor</w:t>
      </w:r>
      <w:proofErr w:type="spellEnd"/>
      <w:r w:rsidRPr="001A4501">
        <w:rPr>
          <w:rFonts w:ascii="Segoe UI" w:eastAsia="Times New Roman" w:hAnsi="Segoe UI" w:cs="Segoe UI"/>
          <w:color w:val="333333"/>
          <w:sz w:val="20"/>
          <w:szCs w:val="20"/>
        </w:rPr>
        <w:t>=0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TEMA - Triple Exponential Moving Average,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=30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TRIMA - Triangular Moving Average,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=30</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WMA - Weighted Moving Average,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=30</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br/>
      </w:r>
      <w:r w:rsidRPr="001A4501">
        <w:rPr>
          <w:rFonts w:ascii="Segoe UI" w:eastAsia="Times New Roman" w:hAnsi="Segoe UI" w:cs="Segoe UI"/>
          <w:i/>
          <w:iCs/>
          <w:color w:val="333333"/>
          <w:sz w:val="20"/>
          <w:szCs w:val="20"/>
        </w:rPr>
        <w:t>Volatility Indicators</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ATR - Average True Range,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NATR - Normalized Average True Range, </w:t>
      </w:r>
      <w:proofErr w:type="spellStart"/>
      <w:r w:rsidRPr="001A4501">
        <w:rPr>
          <w:rFonts w:ascii="Segoe UI" w:eastAsia="Times New Roman" w:hAnsi="Segoe UI" w:cs="Segoe UI"/>
          <w:color w:val="333333"/>
          <w:sz w:val="20"/>
          <w:szCs w:val="20"/>
        </w:rPr>
        <w:t>timeperiod</w:t>
      </w:r>
      <w:proofErr w:type="spellEnd"/>
      <w:r w:rsidRPr="001A4501">
        <w:rPr>
          <w:rFonts w:ascii="Segoe UI" w:eastAsia="Times New Roman" w:hAnsi="Segoe UI" w:cs="Segoe UI"/>
          <w:color w:val="333333"/>
          <w:sz w:val="20"/>
          <w:szCs w:val="20"/>
        </w:rPr>
        <w:t>=14</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TRANGE - True Range</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br/>
      </w:r>
      <w:r w:rsidRPr="001A4501">
        <w:rPr>
          <w:rFonts w:ascii="Segoe UI" w:eastAsia="Times New Roman" w:hAnsi="Segoe UI" w:cs="Segoe UI"/>
          <w:i/>
          <w:iCs/>
          <w:color w:val="333333"/>
          <w:sz w:val="20"/>
          <w:szCs w:val="20"/>
        </w:rPr>
        <w:t>Volume Indicators</w:t>
      </w:r>
    </w:p>
    <w:p w:rsidR="001A4501" w:rsidRPr="001A4501" w:rsidRDefault="001A4501" w:rsidP="001A4501">
      <w:pPr>
        <w:numPr>
          <w:ilvl w:val="0"/>
          <w:numId w:val="3"/>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AD - </w:t>
      </w:r>
      <w:proofErr w:type="spellStart"/>
      <w:r w:rsidRPr="001A4501">
        <w:rPr>
          <w:rFonts w:ascii="Segoe UI" w:eastAsia="Times New Roman" w:hAnsi="Segoe UI" w:cs="Segoe UI"/>
          <w:color w:val="333333"/>
          <w:sz w:val="20"/>
          <w:szCs w:val="20"/>
        </w:rPr>
        <w:t>Chaikin</w:t>
      </w:r>
      <w:proofErr w:type="spellEnd"/>
      <w:r w:rsidRPr="001A4501">
        <w:rPr>
          <w:rFonts w:ascii="Segoe UI" w:eastAsia="Times New Roman" w:hAnsi="Segoe UI" w:cs="Segoe UI"/>
          <w:color w:val="333333"/>
          <w:sz w:val="20"/>
          <w:szCs w:val="20"/>
        </w:rPr>
        <w:t xml:space="preserve"> A/D Line</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br/>
      </w:r>
    </w:p>
    <w:p w:rsidR="001A4501" w:rsidRPr="001A4501" w:rsidRDefault="001A4501" w:rsidP="001A4501">
      <w:pPr>
        <w:shd w:val="clear" w:color="auto" w:fill="FFFFFF"/>
        <w:spacing w:after="0" w:line="240" w:lineRule="auto"/>
        <w:rPr>
          <w:rFonts w:ascii="Segoe UI" w:eastAsia="Times New Roman" w:hAnsi="Segoe UI" w:cs="Segoe UI"/>
          <w:b/>
          <w:bCs/>
          <w:caps/>
          <w:color w:val="000000"/>
          <w:spacing w:val="8"/>
          <w:sz w:val="27"/>
          <w:szCs w:val="27"/>
        </w:rPr>
      </w:pPr>
      <w:r w:rsidRPr="001A4501">
        <w:rPr>
          <w:rFonts w:ascii="Segoe UI" w:eastAsia="Times New Roman" w:hAnsi="Segoe UI" w:cs="Segoe UI"/>
          <w:b/>
          <w:bCs/>
          <w:caps/>
          <w:color w:val="000000"/>
          <w:spacing w:val="8"/>
          <w:sz w:val="27"/>
          <w:szCs w:val="27"/>
        </w:rPr>
        <w:t>OHLCV + Candlestick Pattern Indicators</w:t>
      </w:r>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lastRenderedPageBreak/>
        <w:t xml:space="preserve">Classic candlestick patterns are pre-identified in the OHLCV data set and (see sample). The resulting file will show "100" for a bullish candlestick pattern identified and "-100" when a bearish candlestick pattern is identified. We include over 70+ candlestick patterns in this file! </w:t>
      </w:r>
      <w:proofErr w:type="gramStart"/>
      <w:r w:rsidRPr="001A4501">
        <w:rPr>
          <w:rFonts w:ascii="Segoe UI" w:eastAsia="Times New Roman" w:hAnsi="Segoe UI" w:cs="Segoe UI"/>
          <w:color w:val="333333"/>
          <w:sz w:val="20"/>
          <w:szCs w:val="20"/>
        </w:rPr>
        <w:t xml:space="preserve">OHLCV data from </w:t>
      </w:r>
      <w:proofErr w:type="spellStart"/>
      <w:r w:rsidRPr="001A4501">
        <w:rPr>
          <w:rFonts w:ascii="Segoe UI" w:eastAsia="Times New Roman" w:hAnsi="Segoe UI" w:cs="Segoe UI"/>
          <w:color w:val="333333"/>
          <w:sz w:val="20"/>
          <w:szCs w:val="20"/>
        </w:rPr>
        <w:t>Binance</w:t>
      </w:r>
      <w:proofErr w:type="spellEnd"/>
      <w:r w:rsidRPr="001A4501">
        <w:rPr>
          <w:rFonts w:ascii="Segoe UI" w:eastAsia="Times New Roman" w:hAnsi="Segoe UI" w:cs="Segoe UI"/>
          <w:color w:val="333333"/>
          <w:sz w:val="20"/>
          <w:szCs w:val="20"/>
        </w:rPr>
        <w:t>, any pair available.</w:t>
      </w:r>
      <w:proofErr w:type="gramEnd"/>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BTC</w:t>
      </w:r>
      <w:proofErr w:type="gramEnd"/>
      <w:r w:rsidRPr="001A4501">
        <w:rPr>
          <w:rFonts w:ascii="Segoe UI" w:eastAsia="Times New Roman" w:hAnsi="Segoe UI" w:cs="Segoe UI"/>
          <w:color w:val="333333"/>
          <w:sz w:val="20"/>
          <w:szCs w:val="20"/>
        </w:rPr>
        <w:t xml:space="preserve"> - </w:t>
      </w:r>
      <w:hyperlink r:id="rId19" w:history="1">
        <w:r w:rsidRPr="001A4501">
          <w:rPr>
            <w:rFonts w:ascii="Segoe UI" w:eastAsia="Times New Roman" w:hAnsi="Segoe UI" w:cs="Segoe UI"/>
            <w:color w:val="ED1C24"/>
            <w:sz w:val="20"/>
            <w:szCs w:val="20"/>
          </w:rPr>
          <w:t>Bitcoin_technical_candlesticks.csv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ETH</w:t>
      </w:r>
      <w:proofErr w:type="gramEnd"/>
      <w:r w:rsidRPr="001A4501">
        <w:rPr>
          <w:rFonts w:ascii="Segoe UI" w:eastAsia="Times New Roman" w:hAnsi="Segoe UI" w:cs="Segoe UI"/>
          <w:color w:val="333333"/>
          <w:sz w:val="20"/>
          <w:szCs w:val="20"/>
        </w:rPr>
        <w:t xml:space="preserve"> - </w:t>
      </w:r>
      <w:hyperlink r:id="rId20" w:history="1">
        <w:r w:rsidRPr="001A4501">
          <w:rPr>
            <w:rFonts w:ascii="Segoe UI" w:eastAsia="Times New Roman" w:hAnsi="Segoe UI" w:cs="Segoe UI"/>
            <w:color w:val="ED1C24"/>
            <w:sz w:val="20"/>
            <w:szCs w:val="20"/>
          </w:rPr>
          <w:t>Ethereum_technical_candlesticks.csv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LTC</w:t>
      </w:r>
      <w:proofErr w:type="gramEnd"/>
      <w:r w:rsidRPr="001A4501">
        <w:rPr>
          <w:rFonts w:ascii="Segoe UI" w:eastAsia="Times New Roman" w:hAnsi="Segoe UI" w:cs="Segoe UI"/>
          <w:color w:val="333333"/>
          <w:sz w:val="20"/>
          <w:szCs w:val="20"/>
        </w:rPr>
        <w:t xml:space="preserve"> - </w:t>
      </w:r>
      <w:hyperlink r:id="rId21" w:history="1">
        <w:r w:rsidRPr="001A4501">
          <w:rPr>
            <w:rFonts w:ascii="Segoe UI" w:eastAsia="Times New Roman" w:hAnsi="Segoe UI" w:cs="Segoe UI"/>
            <w:color w:val="ED1C24"/>
            <w:sz w:val="20"/>
            <w:szCs w:val="20"/>
          </w:rPr>
          <w:t>Litecoin_technical_candlesticks.csv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XRP</w:t>
      </w:r>
      <w:proofErr w:type="gramEnd"/>
      <w:r w:rsidRPr="001A4501">
        <w:rPr>
          <w:rFonts w:ascii="Segoe UI" w:eastAsia="Times New Roman" w:hAnsi="Segoe UI" w:cs="Segoe UI"/>
          <w:color w:val="333333"/>
          <w:sz w:val="20"/>
          <w:szCs w:val="20"/>
        </w:rPr>
        <w:t xml:space="preserve"> - </w:t>
      </w:r>
      <w:hyperlink r:id="rId22" w:history="1">
        <w:r w:rsidRPr="001A4501">
          <w:rPr>
            <w:rFonts w:ascii="Segoe UI" w:eastAsia="Times New Roman" w:hAnsi="Segoe UI" w:cs="Segoe UI"/>
            <w:color w:val="ED1C24"/>
            <w:sz w:val="20"/>
            <w:szCs w:val="20"/>
          </w:rPr>
          <w:t>Ripple_technical_candlesticks.csv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SOL</w:t>
      </w:r>
      <w:proofErr w:type="gramEnd"/>
      <w:r w:rsidRPr="001A4501">
        <w:rPr>
          <w:rFonts w:ascii="Segoe UI" w:eastAsia="Times New Roman" w:hAnsi="Segoe UI" w:cs="Segoe UI"/>
          <w:color w:val="333333"/>
          <w:sz w:val="20"/>
          <w:szCs w:val="20"/>
        </w:rPr>
        <w:t xml:space="preserve"> - </w:t>
      </w:r>
      <w:hyperlink r:id="rId23" w:history="1">
        <w:r w:rsidRPr="001A4501">
          <w:rPr>
            <w:rFonts w:ascii="Segoe UI" w:eastAsia="Times New Roman" w:hAnsi="Segoe UI" w:cs="Segoe UI"/>
            <w:color w:val="ED1C24"/>
            <w:sz w:val="20"/>
            <w:szCs w:val="20"/>
          </w:rPr>
          <w:t>Solana_technical_candlesticks.csv</w:t>
        </w:r>
      </w:hyperlink>
    </w:p>
    <w:p w:rsidR="001A4501" w:rsidRPr="001A4501" w:rsidRDefault="001A4501" w:rsidP="001A4501">
      <w:pPr>
        <w:shd w:val="clear" w:color="auto" w:fill="FFFFFF"/>
        <w:spacing w:after="0" w:line="240" w:lineRule="auto"/>
        <w:rPr>
          <w:rFonts w:ascii="Segoe UI" w:eastAsia="Times New Roman" w:hAnsi="Segoe UI" w:cs="Segoe UI"/>
          <w:color w:val="333333"/>
          <w:sz w:val="20"/>
          <w:szCs w:val="20"/>
        </w:rPr>
      </w:pPr>
      <w:proofErr w:type="gramStart"/>
      <w:r w:rsidRPr="001A4501">
        <w:rPr>
          <w:rFonts w:ascii="Segoe UI" w:eastAsia="Times New Roman" w:hAnsi="Symbol" w:cs="Segoe UI"/>
          <w:color w:val="333333"/>
          <w:sz w:val="20"/>
          <w:szCs w:val="20"/>
        </w:rPr>
        <w:t></w:t>
      </w:r>
      <w:r w:rsidRPr="001A4501">
        <w:rPr>
          <w:rFonts w:ascii="Segoe UI" w:eastAsia="Times New Roman" w:hAnsi="Segoe UI" w:cs="Segoe UI"/>
          <w:color w:val="333333"/>
          <w:sz w:val="20"/>
          <w:szCs w:val="20"/>
        </w:rPr>
        <w:t xml:space="preserve">  BNB</w:t>
      </w:r>
      <w:proofErr w:type="gramEnd"/>
      <w:r w:rsidRPr="001A4501">
        <w:rPr>
          <w:rFonts w:ascii="Segoe UI" w:eastAsia="Times New Roman" w:hAnsi="Segoe UI" w:cs="Segoe UI"/>
          <w:color w:val="333333"/>
          <w:sz w:val="20"/>
          <w:szCs w:val="20"/>
        </w:rPr>
        <w:t xml:space="preserve"> - </w:t>
      </w:r>
      <w:hyperlink r:id="rId24" w:history="1">
        <w:r w:rsidRPr="001A4501">
          <w:rPr>
            <w:rFonts w:ascii="Segoe UI" w:eastAsia="Times New Roman" w:hAnsi="Segoe UI" w:cs="Segoe UI"/>
            <w:color w:val="ED1C24"/>
            <w:sz w:val="20"/>
            <w:szCs w:val="20"/>
          </w:rPr>
          <w:t>BinanceCoin_technical_candlesticks.csv</w:t>
        </w:r>
      </w:hyperlink>
      <w:r w:rsidRPr="001A4501">
        <w:rPr>
          <w:rFonts w:ascii="Segoe UI" w:eastAsia="Times New Roman" w:hAnsi="Segoe UI" w:cs="Segoe UI"/>
          <w:color w:val="333333"/>
          <w:sz w:val="20"/>
          <w:szCs w:val="20"/>
        </w:rPr>
        <w:br/>
      </w:r>
      <w:r w:rsidRPr="001A4501">
        <w:rPr>
          <w:rFonts w:ascii="Segoe UI" w:eastAsia="Times New Roman" w:hAnsi="Segoe UI" w:cs="Segoe UI"/>
          <w:b/>
          <w:bCs/>
          <w:color w:val="333333"/>
          <w:sz w:val="20"/>
          <w:szCs w:val="20"/>
        </w:rPr>
        <w:t>Includes these candlestick patterns: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CDL2CROWS - Two Crows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CDL3BLACKCROWS - Three Black Crows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CDL3INSIDE - Three Inside Up/Down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CDL3LINESTRIKE - Three-Line Strike</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CDL3OUTSIDE - Three Outside Up/Down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CDL3STARSINSOUTH - Three Stars In The South</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CDL3WHITESOLDIERS - Three Advancing White Soldiers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CDLABANDONEDBABY - Abandoned Baby</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CDLADVANCEBLOCK - Advance Block</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CDLBELTHOLD - Belt-hold</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CDLBREAKAWAY - Breakaway</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CDLCLOSINGMARUBOZU - Closing </w:t>
      </w:r>
      <w:proofErr w:type="spellStart"/>
      <w:r w:rsidRPr="001A4501">
        <w:rPr>
          <w:rFonts w:ascii="Segoe UI" w:eastAsia="Times New Roman" w:hAnsi="Segoe UI" w:cs="Segoe UI"/>
          <w:color w:val="333333"/>
          <w:sz w:val="20"/>
          <w:szCs w:val="20"/>
        </w:rPr>
        <w:t>Marubozu</w:t>
      </w:r>
      <w:proofErr w:type="spellEnd"/>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CDLCONCEALBABYSWALL - Concealing Baby Swallow</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CDLCOUNTERATTACK - Counterattack</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CDLDARKCLOUDCOVER - Dark Cloud Cover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CDLDOJI - </w:t>
      </w:r>
      <w:proofErr w:type="spellStart"/>
      <w:r w:rsidRPr="001A4501">
        <w:rPr>
          <w:rFonts w:ascii="Segoe UI" w:eastAsia="Times New Roman" w:hAnsi="Segoe UI" w:cs="Segoe UI"/>
          <w:color w:val="333333"/>
          <w:sz w:val="20"/>
          <w:szCs w:val="20"/>
        </w:rPr>
        <w:t>Doji</w:t>
      </w:r>
      <w:proofErr w:type="spellEnd"/>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CDLDOJISTAR - </w:t>
      </w:r>
      <w:proofErr w:type="spellStart"/>
      <w:r w:rsidRPr="001A4501">
        <w:rPr>
          <w:rFonts w:ascii="Segoe UI" w:eastAsia="Times New Roman" w:hAnsi="Segoe UI" w:cs="Segoe UI"/>
          <w:color w:val="333333"/>
          <w:sz w:val="20"/>
          <w:szCs w:val="20"/>
        </w:rPr>
        <w:t>Doji</w:t>
      </w:r>
      <w:proofErr w:type="spellEnd"/>
      <w:r w:rsidRPr="001A4501">
        <w:rPr>
          <w:rFonts w:ascii="Segoe UI" w:eastAsia="Times New Roman" w:hAnsi="Segoe UI" w:cs="Segoe UI"/>
          <w:color w:val="333333"/>
          <w:sz w:val="20"/>
          <w:szCs w:val="20"/>
        </w:rPr>
        <w:t xml:space="preserve"> Star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CDLDRAGONFLYDOJI - Dragonfly </w:t>
      </w:r>
      <w:proofErr w:type="spellStart"/>
      <w:r w:rsidRPr="001A4501">
        <w:rPr>
          <w:rFonts w:ascii="Segoe UI" w:eastAsia="Times New Roman" w:hAnsi="Segoe UI" w:cs="Segoe UI"/>
          <w:color w:val="333333"/>
          <w:sz w:val="20"/>
          <w:szCs w:val="20"/>
        </w:rPr>
        <w:t>Doji</w:t>
      </w:r>
      <w:proofErr w:type="spellEnd"/>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CDLENGULFING - Engulfing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CDLEVENINGDOJISTAR - Evening </w:t>
      </w:r>
      <w:proofErr w:type="spellStart"/>
      <w:r w:rsidRPr="001A4501">
        <w:rPr>
          <w:rFonts w:ascii="Segoe UI" w:eastAsia="Times New Roman" w:hAnsi="Segoe UI" w:cs="Segoe UI"/>
          <w:color w:val="333333"/>
          <w:sz w:val="20"/>
          <w:szCs w:val="20"/>
        </w:rPr>
        <w:t>Doji</w:t>
      </w:r>
      <w:proofErr w:type="spellEnd"/>
      <w:r w:rsidRPr="001A4501">
        <w:rPr>
          <w:rFonts w:ascii="Segoe UI" w:eastAsia="Times New Roman" w:hAnsi="Segoe UI" w:cs="Segoe UI"/>
          <w:color w:val="333333"/>
          <w:sz w:val="20"/>
          <w:szCs w:val="20"/>
        </w:rPr>
        <w:t xml:space="preserve"> Star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CDLEVENINGSTAR - Evening Star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CDLGAPSIDESIDEWHITE - Up/Down-gap side-by-side white lines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CDLGRAVESTONEDOJI - Gravestone </w:t>
      </w:r>
      <w:proofErr w:type="spellStart"/>
      <w:r w:rsidRPr="001A4501">
        <w:rPr>
          <w:rFonts w:ascii="Segoe UI" w:eastAsia="Times New Roman" w:hAnsi="Segoe UI" w:cs="Segoe UI"/>
          <w:color w:val="333333"/>
          <w:sz w:val="20"/>
          <w:szCs w:val="20"/>
        </w:rPr>
        <w:t>Doji</w:t>
      </w:r>
      <w:proofErr w:type="spellEnd"/>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CDLHAMMER - Hammer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CDLHANGINGMAN - Hanging Man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CDLHARAMI - </w:t>
      </w:r>
      <w:proofErr w:type="spellStart"/>
      <w:r w:rsidRPr="001A4501">
        <w:rPr>
          <w:rFonts w:ascii="Segoe UI" w:eastAsia="Times New Roman" w:hAnsi="Segoe UI" w:cs="Segoe UI"/>
          <w:color w:val="333333"/>
          <w:sz w:val="20"/>
          <w:szCs w:val="20"/>
        </w:rPr>
        <w:t>Harami</w:t>
      </w:r>
      <w:proofErr w:type="spellEnd"/>
      <w:r w:rsidRPr="001A4501">
        <w:rPr>
          <w:rFonts w:ascii="Segoe UI" w:eastAsia="Times New Roman" w:hAnsi="Segoe UI" w:cs="Segoe UI"/>
          <w:color w:val="333333"/>
          <w:sz w:val="20"/>
          <w:szCs w:val="20"/>
        </w:rPr>
        <w:t xml:space="preserve">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CDLHARAMICROSS - </w:t>
      </w:r>
      <w:proofErr w:type="spellStart"/>
      <w:r w:rsidRPr="001A4501">
        <w:rPr>
          <w:rFonts w:ascii="Segoe UI" w:eastAsia="Times New Roman" w:hAnsi="Segoe UI" w:cs="Segoe UI"/>
          <w:color w:val="333333"/>
          <w:sz w:val="20"/>
          <w:szCs w:val="20"/>
        </w:rPr>
        <w:t>Harami</w:t>
      </w:r>
      <w:proofErr w:type="spellEnd"/>
      <w:r w:rsidRPr="001A4501">
        <w:rPr>
          <w:rFonts w:ascii="Segoe UI" w:eastAsia="Times New Roman" w:hAnsi="Segoe UI" w:cs="Segoe UI"/>
          <w:color w:val="333333"/>
          <w:sz w:val="20"/>
          <w:szCs w:val="20"/>
        </w:rPr>
        <w:t xml:space="preserve"> Cross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CDLHIGHWAVE - High-Wave Candle</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CDLHIKKAKE - </w:t>
      </w:r>
      <w:proofErr w:type="spellStart"/>
      <w:r w:rsidRPr="001A4501">
        <w:rPr>
          <w:rFonts w:ascii="Segoe UI" w:eastAsia="Times New Roman" w:hAnsi="Segoe UI" w:cs="Segoe UI"/>
          <w:color w:val="333333"/>
          <w:sz w:val="20"/>
          <w:szCs w:val="20"/>
        </w:rPr>
        <w:t>Hikkake</w:t>
      </w:r>
      <w:proofErr w:type="spellEnd"/>
      <w:r w:rsidRPr="001A4501">
        <w:rPr>
          <w:rFonts w:ascii="Segoe UI" w:eastAsia="Times New Roman" w:hAnsi="Segoe UI" w:cs="Segoe UI"/>
          <w:color w:val="333333"/>
          <w:sz w:val="20"/>
          <w:szCs w:val="20"/>
        </w:rPr>
        <w:t xml:space="preserve">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CDLHIKKAKEMOD - Modified </w:t>
      </w:r>
      <w:proofErr w:type="spellStart"/>
      <w:r w:rsidRPr="001A4501">
        <w:rPr>
          <w:rFonts w:ascii="Segoe UI" w:eastAsia="Times New Roman" w:hAnsi="Segoe UI" w:cs="Segoe UI"/>
          <w:color w:val="333333"/>
          <w:sz w:val="20"/>
          <w:szCs w:val="20"/>
        </w:rPr>
        <w:t>Hikkake</w:t>
      </w:r>
      <w:proofErr w:type="spellEnd"/>
      <w:r w:rsidRPr="001A4501">
        <w:rPr>
          <w:rFonts w:ascii="Segoe UI" w:eastAsia="Times New Roman" w:hAnsi="Segoe UI" w:cs="Segoe UI"/>
          <w:color w:val="333333"/>
          <w:sz w:val="20"/>
          <w:szCs w:val="20"/>
        </w:rPr>
        <w:t xml:space="preserve">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CDLHOMINGPIGEON - Homing Pigeon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CDLIDENTICAL3CROWS - Identical Three Crows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CDLINNECK - In-Neck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CDLINVERTEDHAMMER - Inverted Hammer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CDLKICKING - Kicking</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CDLKICKINGBYLENGTH - Kicking - bull/bear determined by the longer </w:t>
      </w:r>
      <w:proofErr w:type="spellStart"/>
      <w:r w:rsidRPr="001A4501">
        <w:rPr>
          <w:rFonts w:ascii="Segoe UI" w:eastAsia="Times New Roman" w:hAnsi="Segoe UI" w:cs="Segoe UI"/>
          <w:color w:val="333333"/>
          <w:sz w:val="20"/>
          <w:szCs w:val="20"/>
        </w:rPr>
        <w:t>marubozu</w:t>
      </w:r>
      <w:proofErr w:type="spellEnd"/>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lastRenderedPageBreak/>
        <w:t>CDLLADDERBOTTOM - Ladder Bottom</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CDLLONGLEGGEDDOJI - Long Legged </w:t>
      </w:r>
      <w:proofErr w:type="spellStart"/>
      <w:r w:rsidRPr="001A4501">
        <w:rPr>
          <w:rFonts w:ascii="Segoe UI" w:eastAsia="Times New Roman" w:hAnsi="Segoe UI" w:cs="Segoe UI"/>
          <w:color w:val="333333"/>
          <w:sz w:val="20"/>
          <w:szCs w:val="20"/>
        </w:rPr>
        <w:t>Doji</w:t>
      </w:r>
      <w:proofErr w:type="spellEnd"/>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CDLLONGLINE - Long Line Candle</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CDLMARUBOZU - </w:t>
      </w:r>
      <w:proofErr w:type="spellStart"/>
      <w:r w:rsidRPr="001A4501">
        <w:rPr>
          <w:rFonts w:ascii="Segoe UI" w:eastAsia="Times New Roman" w:hAnsi="Segoe UI" w:cs="Segoe UI"/>
          <w:color w:val="333333"/>
          <w:sz w:val="20"/>
          <w:szCs w:val="20"/>
        </w:rPr>
        <w:t>Marubozu</w:t>
      </w:r>
      <w:proofErr w:type="spellEnd"/>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CDLMATCHINGLOW - Matching Low</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CDLMATHOLD - Mat Hold</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CDLMORNINGDOJISTAR - Morning </w:t>
      </w:r>
      <w:proofErr w:type="spellStart"/>
      <w:r w:rsidRPr="001A4501">
        <w:rPr>
          <w:rFonts w:ascii="Segoe UI" w:eastAsia="Times New Roman" w:hAnsi="Segoe UI" w:cs="Segoe UI"/>
          <w:color w:val="333333"/>
          <w:sz w:val="20"/>
          <w:szCs w:val="20"/>
        </w:rPr>
        <w:t>Doji</w:t>
      </w:r>
      <w:proofErr w:type="spellEnd"/>
      <w:r w:rsidRPr="001A4501">
        <w:rPr>
          <w:rFonts w:ascii="Segoe UI" w:eastAsia="Times New Roman" w:hAnsi="Segoe UI" w:cs="Segoe UI"/>
          <w:color w:val="333333"/>
          <w:sz w:val="20"/>
          <w:szCs w:val="20"/>
        </w:rPr>
        <w:t xml:space="preserve"> Star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CDLMORNINGSTAR - Morning Star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CDLONNECK - On-Neck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CDLPIERCING - Piercing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CDLRICKSHAWMAN - Rickshaw Man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CDLRISEFALL3METHODS - Rising/Falling Three Methods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CDLSEPARATINGLINES - Separating Lines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CDLSHOOTINGSTAR - Shooting Star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CDLSHORTLINE - Short Line Candle</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CDLSPINNINGTOP - Spinning Top</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CDLSTALLEDPATTERN - Stalled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CDLSTICKSANDWICH - Stick Sandwich</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CDLTAKURI - </w:t>
      </w:r>
      <w:proofErr w:type="spellStart"/>
      <w:r w:rsidRPr="001A4501">
        <w:rPr>
          <w:rFonts w:ascii="Segoe UI" w:eastAsia="Times New Roman" w:hAnsi="Segoe UI" w:cs="Segoe UI"/>
          <w:color w:val="333333"/>
          <w:sz w:val="20"/>
          <w:szCs w:val="20"/>
        </w:rPr>
        <w:t>Takuri</w:t>
      </w:r>
      <w:proofErr w:type="spellEnd"/>
      <w:r w:rsidRPr="001A4501">
        <w:rPr>
          <w:rFonts w:ascii="Segoe UI" w:eastAsia="Times New Roman" w:hAnsi="Segoe UI" w:cs="Segoe UI"/>
          <w:color w:val="333333"/>
          <w:sz w:val="20"/>
          <w:szCs w:val="20"/>
        </w:rPr>
        <w:t xml:space="preserve"> (Dragonfly </w:t>
      </w:r>
      <w:proofErr w:type="spellStart"/>
      <w:r w:rsidRPr="001A4501">
        <w:rPr>
          <w:rFonts w:ascii="Segoe UI" w:eastAsia="Times New Roman" w:hAnsi="Segoe UI" w:cs="Segoe UI"/>
          <w:color w:val="333333"/>
          <w:sz w:val="20"/>
          <w:szCs w:val="20"/>
        </w:rPr>
        <w:t>Doji</w:t>
      </w:r>
      <w:proofErr w:type="spellEnd"/>
      <w:r w:rsidRPr="001A4501">
        <w:rPr>
          <w:rFonts w:ascii="Segoe UI" w:eastAsia="Times New Roman" w:hAnsi="Segoe UI" w:cs="Segoe UI"/>
          <w:color w:val="333333"/>
          <w:sz w:val="20"/>
          <w:szCs w:val="20"/>
        </w:rPr>
        <w:t xml:space="preserve"> with very long lower shadow)</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 xml:space="preserve">CDLTASUKIGAP - </w:t>
      </w:r>
      <w:proofErr w:type="spellStart"/>
      <w:r w:rsidRPr="001A4501">
        <w:rPr>
          <w:rFonts w:ascii="Segoe UI" w:eastAsia="Times New Roman" w:hAnsi="Segoe UI" w:cs="Segoe UI"/>
          <w:color w:val="333333"/>
          <w:sz w:val="20"/>
          <w:szCs w:val="20"/>
        </w:rPr>
        <w:t>Tasuki</w:t>
      </w:r>
      <w:proofErr w:type="spellEnd"/>
      <w:r w:rsidRPr="001A4501">
        <w:rPr>
          <w:rFonts w:ascii="Segoe UI" w:eastAsia="Times New Roman" w:hAnsi="Segoe UI" w:cs="Segoe UI"/>
          <w:color w:val="333333"/>
          <w:sz w:val="20"/>
          <w:szCs w:val="20"/>
        </w:rPr>
        <w:t xml:space="preserve"> Gap</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CDLTHRUSTING - Thrusting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CDLTRISTAR - Tristar Pattern</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CDLUNIQUE3RIVER - Unique 3 River</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CDLUPSIDEGAP2CROWS - Upside Gap Two Crows</w:t>
      </w:r>
    </w:p>
    <w:p w:rsidR="001A4501" w:rsidRPr="001A4501" w:rsidRDefault="001A4501" w:rsidP="001A4501">
      <w:pPr>
        <w:numPr>
          <w:ilvl w:val="0"/>
          <w:numId w:val="4"/>
        </w:numPr>
        <w:shd w:val="clear" w:color="auto" w:fill="FFFFFF"/>
        <w:spacing w:before="100" w:beforeAutospacing="1" w:after="100" w:afterAutospacing="1" w:line="240" w:lineRule="auto"/>
        <w:ind w:left="0"/>
        <w:rPr>
          <w:rFonts w:ascii="Segoe UI" w:eastAsia="Times New Roman" w:hAnsi="Segoe UI" w:cs="Segoe UI"/>
          <w:color w:val="333333"/>
          <w:sz w:val="20"/>
          <w:szCs w:val="20"/>
        </w:rPr>
      </w:pPr>
      <w:r w:rsidRPr="001A4501">
        <w:rPr>
          <w:rFonts w:ascii="Segoe UI" w:eastAsia="Times New Roman" w:hAnsi="Segoe UI" w:cs="Segoe UI"/>
          <w:color w:val="333333"/>
          <w:sz w:val="20"/>
          <w:szCs w:val="20"/>
        </w:rPr>
        <w:t>CDLXSIDEGAP3METHODS - Upside/Downside Gap Three Methods</w:t>
      </w:r>
    </w:p>
    <w:p w:rsidR="000F5471" w:rsidRDefault="000F5471"/>
    <w:sectPr w:rsidR="000F5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D5AA4"/>
    <w:multiLevelType w:val="multilevel"/>
    <w:tmpl w:val="185E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B0B16"/>
    <w:multiLevelType w:val="multilevel"/>
    <w:tmpl w:val="103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FE7749"/>
    <w:multiLevelType w:val="multilevel"/>
    <w:tmpl w:val="FAE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EE7246"/>
    <w:multiLevelType w:val="multilevel"/>
    <w:tmpl w:val="75C4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501"/>
    <w:rsid w:val="000F5471"/>
    <w:rsid w:val="001A4501"/>
    <w:rsid w:val="008C7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urbtitle">
    <w:name w:val="blurb__title"/>
    <w:basedOn w:val="Normal"/>
    <w:rsid w:val="001A45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450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urbtitle">
    <w:name w:val="blurb__title"/>
    <w:basedOn w:val="Normal"/>
    <w:rsid w:val="001A45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45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902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yptodatadownload.com/cdd/premium/ETHUSDT_TICKS_610_premium.zip" TargetMode="External"/><Relationship Id="rId13" Type="http://schemas.openxmlformats.org/officeDocument/2006/relationships/hyperlink" Target="https://www.cryptodatadownload.com/cdd/premium/plus/BTCUSDT_OHLCV_TA_plus.csv" TargetMode="External"/><Relationship Id="rId18" Type="http://schemas.openxmlformats.org/officeDocument/2006/relationships/hyperlink" Target="https://www.cryptodatadownload.com/cdd/premium/plus/BNBUSDT_OHLCV_TA_plus.csv"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www.cryptodatadownload.com/cdd/premium/plus/LTCUSDT_OHLCV_TA_Candle_plus.csv" TargetMode="External"/><Relationship Id="rId7" Type="http://schemas.openxmlformats.org/officeDocument/2006/relationships/hyperlink" Target="https://www.cryptodatadownload.com/cdd/ETHUSDT_TICKS_1500_premium.csv" TargetMode="External"/><Relationship Id="rId12" Type="http://schemas.openxmlformats.org/officeDocument/2006/relationships/hyperlink" Target="https://www.cryptodatadownload.com/cdd/Binance_summary_statistics_ETHUSDT_premium.csv" TargetMode="External"/><Relationship Id="rId17" Type="http://schemas.openxmlformats.org/officeDocument/2006/relationships/hyperlink" Target="https://www.cryptodatadownload.com/cdd/premium/plus/SOLUSDT_OHLCV_TA_plus.csv"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ryptodatadownload.com/cdd/premium/plus/XRPUSDT_OHLCV_TA_plus.csv" TargetMode="External"/><Relationship Id="rId20" Type="http://schemas.openxmlformats.org/officeDocument/2006/relationships/hyperlink" Target="https://www.cryptodatadownload.com/cdd/premium/plus/ETHUSDT_OHLCV_TA_Candle_plus.csv" TargetMode="External"/><Relationship Id="rId1" Type="http://schemas.openxmlformats.org/officeDocument/2006/relationships/numbering" Target="numbering.xml"/><Relationship Id="rId6" Type="http://schemas.openxmlformats.org/officeDocument/2006/relationships/hyperlink" Target="https://www.cryptodatadownload.com/cdd/ETHUSDT_TICKS_4500_premium.csv" TargetMode="External"/><Relationship Id="rId11" Type="http://schemas.openxmlformats.org/officeDocument/2006/relationships/hyperlink" Target="https://www.cryptodatadownload.com/cdd/Binance_summary_statistics_BTCUSDT_premium.csv" TargetMode="External"/><Relationship Id="rId24" Type="http://schemas.openxmlformats.org/officeDocument/2006/relationships/hyperlink" Target="https://www.cryptodatadownload.com/cdd/premium/plus/BNBUSDT_OHLCV_TA_Candle_plus.csv" TargetMode="External"/><Relationship Id="rId5" Type="http://schemas.openxmlformats.org/officeDocument/2006/relationships/webSettings" Target="webSettings.xml"/><Relationship Id="rId15" Type="http://schemas.openxmlformats.org/officeDocument/2006/relationships/hyperlink" Target="https://www.cryptodatadownload.com/cdd/premium/plus/LTCUSDT_OHLCV_TA_plus.csv" TargetMode="External"/><Relationship Id="rId23" Type="http://schemas.openxmlformats.org/officeDocument/2006/relationships/hyperlink" Target="https://www.cryptodatadownload.com/cdd/premium/plus/SOLUSDT_OHLCV_TA_Candle_plus.csv" TargetMode="External"/><Relationship Id="rId10" Type="http://schemas.openxmlformats.org/officeDocument/2006/relationships/hyperlink" Target="https://www.cryptodatadownload.com/cdd/premium/plus/ETH_Volatility_DVOL_plus.csv" TargetMode="External"/><Relationship Id="rId19" Type="http://schemas.openxmlformats.org/officeDocument/2006/relationships/hyperlink" Target="https://www.cryptodatadownload.com/cdd/premium/plus/BTCUSDT_OHLCV_TA_Candle_plus.csv" TargetMode="External"/><Relationship Id="rId4" Type="http://schemas.openxmlformats.org/officeDocument/2006/relationships/settings" Target="settings.xml"/><Relationship Id="rId9" Type="http://schemas.openxmlformats.org/officeDocument/2006/relationships/hyperlink" Target="https://www.cryptodatadownload.com/cdd/premium/plus/BTC_Volatility_DVOL_plus.csv" TargetMode="External"/><Relationship Id="rId14" Type="http://schemas.openxmlformats.org/officeDocument/2006/relationships/hyperlink" Target="https://www.cryptodatadownload.com/cdd/premium/plus/ETHUSDT_OHLCV_TA_plus.csv" TargetMode="External"/><Relationship Id="rId22" Type="http://schemas.openxmlformats.org/officeDocument/2006/relationships/hyperlink" Target="https://www.cryptodatadownload.com/cdd/premium/plus/XRPUSDT_OHLCV_TA_Candle_plu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2175</Words>
  <Characters>12398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trigo</dc:creator>
  <cp:lastModifiedBy>rosario trigo</cp:lastModifiedBy>
  <cp:revision>2</cp:revision>
  <dcterms:created xsi:type="dcterms:W3CDTF">2025-07-17T12:02:00Z</dcterms:created>
  <dcterms:modified xsi:type="dcterms:W3CDTF">2025-07-18T01:11:00Z</dcterms:modified>
</cp:coreProperties>
</file>