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lldfuginc7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Project Phase 3: Generic Concurrent Real-Time Pipeline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geayrpru4gn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Phase Objective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previous phases, you transitioned a basic analysis script into a modular architecture governed by the Dependency Inversion Principle (DIP). In this final phase, you will elevate your system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generalized, concurrent data-processing pipeline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system will no longer be hardcoded to understand a specific dataset. Instead, it must dynamically ingest, process, and visualize completely unseen datasets (e.g., Climate Data, Global Health Metrics) driven entirely by a configuration file. The pipeline will utilize true multi-core processing to simulate high-throughput data streams, complete with real-time dashboard telemetry demonstrating system backpressure.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croenmrej0o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Strict Decoupling &amp; The Generic Pipeline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achieve a truly reusable framework, your three primary modules must be completely domain-agnostic.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During the final evaluation, the source code of your Input, Core, and Output modules will be strictly locked.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Input Module:</w:t>
      </w:r>
      <w:r w:rsidDel="00000000" w:rsidR="00000000" w:rsidRPr="00000000">
        <w:rPr>
          <w:color w:val="1f1f1f"/>
          <w:rtl w:val="0"/>
        </w:rPr>
        <w:t xml:space="preserve"> Must dynamically read incoming files, map the raw column names to internal generic variables, and cast the data to the correct primitive types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string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integer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float</w:t>
      </w:r>
      <w:r w:rsidDel="00000000" w:rsidR="00000000" w:rsidRPr="00000000">
        <w:rPr>
          <w:color w:val="1f1f1f"/>
          <w:rtl w:val="0"/>
        </w:rPr>
        <w:t xml:space="preserve">) strictly based on the schema defined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Core Module:</w:t>
      </w:r>
      <w:r w:rsidDel="00000000" w:rsidR="00000000" w:rsidRPr="00000000">
        <w:rPr>
          <w:color w:val="1f1f1f"/>
          <w:rtl w:val="0"/>
        </w:rPr>
        <w:t xml:space="preserve"> Must apply its functional operations on the standardized, generic data packets it receives from the Input module, completely unaware of what the data actually represents in the real world.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Output Module (Dashboard):</w:t>
      </w:r>
      <w:r w:rsidDel="00000000" w:rsidR="00000000" w:rsidRPr="00000000">
        <w:rPr>
          <w:color w:val="1f1f1f"/>
          <w:rtl w:val="0"/>
        </w:rPr>
        <w:t xml:space="preserve"> Must dynamically render the requested real-time visualizations and telemetry view based on the configuration.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fd0dobwoz13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Concurrency, Streams, &amp; The Functional Core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must implement a Producer-Consumer architecture using Python's standard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multiprocessing</w:t>
      </w:r>
      <w:r w:rsidDel="00000000" w:rsidR="00000000" w:rsidRPr="00000000">
        <w:rPr>
          <w:color w:val="1f1f1f"/>
          <w:rtl w:val="0"/>
        </w:rPr>
        <w:t xml:space="preserve"> library to achieve parallel execution. The system will consist of two primary data streams connecting the isolated modules: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Raw Data Stream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Input -&gt; Core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The Input process reads rows at a configured speed and pushes data packets into a bounded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multiprocessing.Queue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Processed Data Stream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Core -&gt; Output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Multiple independent Core worker processes pull from the Raw Data Stream, perform the requested functional operations, and push the results into a second bounded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multiprocessing.Queue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pipeline's behavior must be strictly controlled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, which will dictate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input_delay_seconds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core_parallelism</w:t>
      </w:r>
      <w:r w:rsidDel="00000000" w:rsidR="00000000" w:rsidRPr="00000000">
        <w:rPr>
          <w:color w:val="1f1f1f"/>
          <w:rtl w:val="0"/>
        </w:rPr>
        <w:t xml:space="preserve">. If the input speed exceeds the processing capacity of the Core workers, the bounded queues will naturally fill up, creating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backpressure</w:t>
      </w:r>
      <w:r w:rsidDel="00000000" w:rsidR="00000000" w:rsidRPr="00000000">
        <w:rPr>
          <w:color w:val="1f1f1f"/>
          <w:rtl w:val="0"/>
        </w:rPr>
        <w:t xml:space="preserve"> that automatically throttles the Input module.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132t5pqnemgs" w:id="4"/>
      <w:bookmarkEnd w:id="4"/>
      <w:r w:rsidDel="00000000" w:rsidR="00000000" w:rsidRPr="00000000">
        <w:rPr>
          <w:rtl w:val="0"/>
        </w:rPr>
        <w:t xml:space="preserve">The Functional Core Requirement: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will use both Scatter-Gather pattern and Functional Core, Imperative Shell pattern for implementing the Core.</w:t>
      </w:r>
    </w:p>
    <w:p w:rsidR="00000000" w:rsidDel="00000000" w:rsidP="00000000" w:rsidRDefault="00000000" w:rsidRPr="00000000" w14:paraId="0000001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xjvcxmr4txut" w:id="5"/>
      <w:bookmarkEnd w:id="5"/>
      <w:r w:rsidDel="00000000" w:rsidR="00000000" w:rsidRPr="00000000">
        <w:rPr>
          <w:rtl w:val="0"/>
        </w:rPr>
        <w:t xml:space="preserve">1. Cryptographic Signature Verification (Stateless Parallelism)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Real-world sensor streams often contain spoofed or compromised data. Your pipeline must now authenticate every incoming packet. You are required to extract the raw value, combine it with the secret_key from the configuration, and compute a heavy cryptographic hash (e.g., using hashlib.pbkdf2_hmac with 100,000 iterations) to verify it against the packet's attached signature. Unverified packets must be dropped.</w:t>
      </w:r>
    </w:p>
    <w:p w:rsidR="00000000" w:rsidDel="00000000" w:rsidP="00000000" w:rsidRDefault="00000000" w:rsidRPr="00000000" w14:paraId="0000001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bookmarkStart w:colFirst="0" w:colLast="0" w:name="_6tuddhi7p70l" w:id="6"/>
      <w:bookmarkEnd w:id="6"/>
      <w:r w:rsidDel="00000000" w:rsidR="00000000" w:rsidRPr="00000000">
        <w:rPr>
          <w:rtl w:val="0"/>
        </w:rPr>
        <w:t xml:space="preserve">2. Stream Re-sequencing &amp; The Functional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will need to funnel your verified packets into a single Aggregator node. Use the "Functional Core, Imperative Shell" pattern here. Let the "Imperative Shell" handle the messy state and the "Functional Core" to calculate sliding window and average. 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t1g68vx3d7rl" w:id="7"/>
      <w:bookmarkEnd w:id="7"/>
      <w:r w:rsidDel="00000000" w:rsidR="00000000" w:rsidRPr="00000000">
        <w:rPr>
          <w:rtl w:val="0"/>
        </w:rPr>
        <w:t xml:space="preserve">Main The Central Orchestrator: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Main will create the multiprocessing.Queue instances, instantiate the module objects, wrap those objects inside multiprocessing.Process workers, and then explicitly start them concurrently.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k9f0b7hvaql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Telemetry via the Observer Pattern &amp; Stream Independence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visualize the health of the pipeline without violating the Dependency Inversion Principle, you must implement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Observer Design Pattern</w:t>
      </w:r>
      <w:r w:rsidDel="00000000" w:rsidR="00000000" w:rsidRPr="00000000">
        <w:rPr>
          <w:color w:val="1f1f1f"/>
          <w:rtl w:val="0"/>
        </w:rPr>
        <w:t xml:space="preserve">. Your dashboard must display real-time visual indicators of the two streams. As the queues fill up, the visualizer must reflect this capacity using color-coded warnings (e.g., Green = flowing smoothly, Yellow = queue filling, Red = heavy backpressure).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PipelineTelemetry</w:t>
      </w:r>
      <w:r w:rsidDel="00000000" w:rsidR="00000000" w:rsidRPr="00000000">
        <w:rPr>
          <w:color w:val="1f1f1f"/>
          <w:rtl w:val="0"/>
        </w:rPr>
        <w:t xml:space="preserve"> object acts as an external monitor (the Subject). The main orchestrator (</w:t>
      </w:r>
      <w:r w:rsidDel="00000000" w:rsidR="00000000" w:rsidRPr="00000000">
        <w:rPr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) will pass the queue references to the telemetry monitor, allowing it to poll </w:t>
      </w:r>
      <w:r w:rsidDel="00000000" w:rsidR="00000000" w:rsidRPr="00000000">
        <w:rPr>
          <w:color w:val="444746"/>
          <w:shd w:fill="e9eef6" w:val="clear"/>
          <w:rtl w:val="0"/>
        </w:rPr>
        <w:t xml:space="preserve">qsize()</w:t>
      </w:r>
      <w:r w:rsidDel="00000000" w:rsidR="00000000" w:rsidRPr="00000000">
        <w:rPr>
          <w:color w:val="1f1f1f"/>
          <w:rtl w:val="0"/>
        </w:rPr>
        <w:t xml:space="preserve"> independently. The dashboard UI (the Observer) will subscribe to this telemetry object to update its colors and progress bars.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b2gawr3d5p7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Configuration Specification (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config.json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system must be entirely driven by an expanded configuration file. Below is the required structure that your system must parse and execute:</w:t>
      </w:r>
    </w:p>
    <w:p w:rsidR="00000000" w:rsidDel="00000000" w:rsidP="00000000" w:rsidRDefault="00000000" w:rsidRPr="00000000" w14:paraId="0000001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"dataset_path": "data/unseen_climate_data.csv",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"pipeline_dynamics": {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"input_delay_seconds": 0.01,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"core_parallelism": 4,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"stream_queue_max_size": 50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"schema_mapping": {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"columns": [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"source_name": "Sensor_ID",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"internal_mapping": "entity_name",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"data_type": "string"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},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"source_name": "Timestamp",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"internal_mapping": "time_period",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"data_type": "integer"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"source_name": "Raw_Value",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"internal_mapping": "metric_value",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"data_type": "float"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"source_name": "Auth_Signature",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"internal_mapping": "security_hash",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"data_type": "string"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]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"processing": {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"stateless_tasks": {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"operation": "verify_signature",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"algorithm": "pbkdf2_hmac",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"iterations": 100000,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"secret_key": "sda_spring_2026_secure_key"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"stateful_tasks": {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"operation": "running_average",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"running_average_window_size": 10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"visualizations": {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"telemetry":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"show_raw_stream": true,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"show_intermediate_stream": true,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"show_processed_stream": true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"data_charts": [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"type": "real_time_line_graph_values",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"title": "Live Sensor Values (Authentic Only)",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"x_axis": "time_period",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"y_axis": "metric_value"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{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"type": "real_time_line_graph_average",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"title": "Live Sensor Running Average",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"x_axis": "time_period",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  "y_axis": "computed_metric"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  ]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Source Code Pro" w:cs="Source Code Pro" w:eastAsia="Source Code Pro" w:hAnsi="Source Code Pro"/>
          <w:color w:val="1f1f1f"/>
        </w:rPr>
      </w:pPr>
      <w:r w:rsidDel="00000000" w:rsidR="00000000" w:rsidRPr="00000000">
        <w:rPr>
          <w:rFonts w:ascii="Source Code Pro" w:cs="Source Code Pro" w:eastAsia="Source Code Pro" w:hAnsi="Source Code Pro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sebnmhgda0o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Final Evaluation &amp; Deliverables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prepare for the final evaluation, you will be provided with a sample training dataset to test your schema mapping, functional sliding window logic, and multiprocessing implementations. During the live grading session, you will be provided with a completely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Unseen Dataset</w:t>
      </w:r>
      <w:r w:rsidDel="00000000" w:rsidR="00000000" w:rsidRPr="00000000">
        <w:rPr>
          <w:color w:val="1f1f1f"/>
          <w:rtl w:val="0"/>
        </w:rPr>
        <w:t xml:space="preserve"> with a different domain, different column headers, and a customized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Complete Python Code Files ready to run (zip file).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TA should be able to download the zip file, uncompress it and directly run the main python file after adding the unseen data and modified configuration.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There should be a clear readme.txt file at the root that tells which file is the main file and where the data and config files should be placed.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Updated Design Artifacts:</w:t>
      </w:r>
      <w:r w:rsidDel="00000000" w:rsidR="00000000" w:rsidRPr="00000000">
        <w:rPr>
          <w:color w:val="1f1f1f"/>
          <w:rtl w:val="0"/>
        </w:rPr>
        <w:t xml:space="preserve"> Class Diagram and Sequence Diagram reflecting the new multiprocessing, concurrency streams, and Observer pattern implementation. You must provide both the generated images and their underlying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PlantUML code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GitHub repository link (commit history will be reviewed for incremental development).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References:</w:t>
        <w:br w:type="textWrapping"/>
      </w:r>
    </w:p>
    <w:p w:rsidR="00000000" w:rsidDel="00000000" w:rsidP="00000000" w:rsidRDefault="00000000" w:rsidRPr="00000000" w14:paraId="0000006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multiprocessing — Process-based parallelism — Python 3.14.3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3/library/multiprocessing.html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