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46BBC" w14:textId="77777777" w:rsidR="00DB5E9E" w:rsidRDefault="00EB121A" w:rsidP="007473E1">
      <w:pPr>
        <w:spacing w:line="480" w:lineRule="auto"/>
      </w:pPr>
      <w:r>
        <w:rPr>
          <w:b/>
        </w:rPr>
        <w:t>&lt;CT&gt;</w:t>
      </w:r>
      <w:r w:rsidR="00DB5E9E">
        <w:t>Typological Classification</w:t>
      </w:r>
    </w:p>
    <w:p w14:paraId="6755DB8B" w14:textId="77777777" w:rsidR="00E32185" w:rsidRDefault="00E32185" w:rsidP="007473E1">
      <w:pPr>
        <w:tabs>
          <w:tab w:val="right" w:pos="11520"/>
        </w:tabs>
        <w:spacing w:line="480" w:lineRule="auto"/>
      </w:pPr>
    </w:p>
    <w:p w14:paraId="63D451F0" w14:textId="6B117577" w:rsidR="00E32185" w:rsidRPr="00CB07A5" w:rsidRDefault="00D56063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  <w:tab w:val="right" w:pos="11520"/>
        </w:tabs>
        <w:spacing w:line="480" w:lineRule="auto"/>
        <w:ind w:left="0" w:firstLine="0"/>
        <w:jc w:val="left"/>
        <w:rPr>
          <w:rFonts w:ascii="Palatino" w:hAnsi="Palatino"/>
        </w:rPr>
      </w:pPr>
      <w:r w:rsidRPr="00F47448">
        <w:rPr>
          <w:rFonts w:ascii="Palatino" w:hAnsi="Palatino"/>
          <w:caps/>
        </w:rPr>
        <w:lastRenderedPageBreak/>
        <w:t>I</w:t>
      </w:r>
      <w:r w:rsidR="00E32185" w:rsidRPr="00F47448">
        <w:rPr>
          <w:rFonts w:ascii="Palatino" w:hAnsi="Palatino"/>
          <w:caps/>
        </w:rPr>
        <w:t>.</w:t>
      </w:r>
      <w:r w:rsidR="00E32185" w:rsidRPr="00E119E1">
        <w:rPr>
          <w:rFonts w:ascii="Palatino" w:hAnsi="Palatino"/>
        </w:rPr>
        <w:t xml:space="preserve"> </w:t>
      </w:r>
      <w:r w:rsidR="00E32185" w:rsidRPr="00CB07A5">
        <w:rPr>
          <w:rFonts w:ascii="Palatino" w:hAnsi="Palatino"/>
        </w:rPr>
        <w:t xml:space="preserve">Phoenico-Punic </w:t>
      </w:r>
      <w:r w:rsidR="00CB07A5" w:rsidRPr="00CB07A5">
        <w:rPr>
          <w:rFonts w:ascii="Palatino" w:hAnsi="Palatino"/>
        </w:rPr>
        <w:t xml:space="preserve">Clay </w:t>
      </w:r>
      <w:r w:rsidR="00E32185" w:rsidRPr="00CB07A5">
        <w:rPr>
          <w:rFonts w:ascii="Palatino" w:hAnsi="Palatino"/>
        </w:rPr>
        <w:t>Saucer Lamps</w:t>
      </w:r>
    </w:p>
    <w:p w14:paraId="63585A59" w14:textId="77777777" w:rsidR="00E32185" w:rsidRPr="00CB07A5" w:rsidRDefault="001F637C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CB07A5">
        <w:rPr>
          <w:rFonts w:ascii="Palatino" w:hAnsi="Palatino"/>
        </w:rPr>
        <w:t>1. Vessberg type 1</w:t>
      </w:r>
      <w:r w:rsidR="00E32185" w:rsidRPr="00CB07A5">
        <w:rPr>
          <w:rFonts w:ascii="Palatino" w:hAnsi="Palatino"/>
        </w:rPr>
        <w:tab/>
        <w:t>cats. 1–2</w:t>
      </w:r>
    </w:p>
    <w:p w14:paraId="4F8EF354" w14:textId="1EA17BFE" w:rsidR="00E32185" w:rsidRPr="00CB07A5" w:rsidRDefault="00E32185" w:rsidP="007473E1">
      <w:pPr>
        <w:pStyle w:val="Textedelespacerserv2"/>
        <w:numPr>
          <w:ilvl w:val="0"/>
          <w:numId w:val="0"/>
        </w:numPr>
        <w:tabs>
          <w:tab w:val="num" w:pos="-709"/>
          <w:tab w:val="left" w:pos="2880"/>
          <w:tab w:val="right" w:pos="11520"/>
        </w:tabs>
        <w:spacing w:line="480" w:lineRule="auto"/>
        <w:ind w:left="1440"/>
        <w:jc w:val="left"/>
        <w:rPr>
          <w:rFonts w:ascii="Palatino" w:hAnsi="Palatino"/>
        </w:rPr>
      </w:pPr>
      <w:r w:rsidRPr="00CB07A5">
        <w:rPr>
          <w:rFonts w:ascii="Palatino" w:hAnsi="Palatino"/>
        </w:rPr>
        <w:t xml:space="preserve">2. Deneauve type </w:t>
      </w:r>
      <w:r w:rsidR="00D56063" w:rsidRPr="00CB07A5">
        <w:rPr>
          <w:rFonts w:ascii="Palatino" w:hAnsi="Palatino"/>
          <w:caps/>
        </w:rPr>
        <w:t>X</w:t>
      </w:r>
      <w:r w:rsidRPr="00CB07A5">
        <w:rPr>
          <w:rFonts w:ascii="Palatino" w:hAnsi="Palatino"/>
          <w:caps/>
        </w:rPr>
        <w:tab/>
      </w:r>
      <w:r w:rsidRPr="00CB07A5">
        <w:rPr>
          <w:rFonts w:ascii="Palatino" w:hAnsi="Palatino"/>
        </w:rPr>
        <w:t>cats. 3–4</w:t>
      </w:r>
      <w:bookmarkStart w:id="0" w:name="_GoBack"/>
      <w:bookmarkEnd w:id="0"/>
    </w:p>
    <w:p w14:paraId="3A19C60B" w14:textId="77777777" w:rsidR="00E32185" w:rsidRPr="00CB07A5" w:rsidRDefault="00E32185" w:rsidP="007473E1">
      <w:pPr>
        <w:pStyle w:val="Textedelespacerserv2"/>
        <w:numPr>
          <w:ilvl w:val="0"/>
          <w:numId w:val="0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  <w:tab w:val="right" w:pos="11520"/>
        </w:tabs>
        <w:spacing w:line="480" w:lineRule="auto"/>
        <w:jc w:val="left"/>
        <w:rPr>
          <w:rFonts w:ascii="Palatino" w:hAnsi="Palatino"/>
        </w:rPr>
      </w:pPr>
    </w:p>
    <w:p w14:paraId="09CF5663" w14:textId="17D446A0" w:rsidR="002B1E87" w:rsidRPr="00CB07A5" w:rsidRDefault="00D56063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  <w:tab w:val="right" w:pos="11520"/>
        </w:tabs>
        <w:spacing w:line="480" w:lineRule="auto"/>
        <w:ind w:left="0" w:firstLine="0"/>
        <w:jc w:val="left"/>
        <w:rPr>
          <w:rFonts w:ascii="Palatino" w:hAnsi="Palatino"/>
        </w:rPr>
      </w:pPr>
      <w:r w:rsidRPr="00CB07A5">
        <w:rPr>
          <w:rFonts w:ascii="Palatino" w:hAnsi="Palatino"/>
          <w:caps/>
        </w:rPr>
        <w:t>II</w:t>
      </w:r>
      <w:r w:rsidR="002B1E87" w:rsidRPr="00CB07A5">
        <w:rPr>
          <w:rFonts w:ascii="Palatino" w:hAnsi="Palatino"/>
          <w:caps/>
        </w:rPr>
        <w:t>.</w:t>
      </w:r>
      <w:r w:rsidR="002B1E87" w:rsidRPr="00CB07A5">
        <w:rPr>
          <w:rFonts w:ascii="Palatino" w:hAnsi="Palatino"/>
        </w:rPr>
        <w:t xml:space="preserve"> Greek and Hellenistic </w:t>
      </w:r>
      <w:r w:rsidR="00CB07A5" w:rsidRPr="00CB07A5">
        <w:rPr>
          <w:rFonts w:ascii="Palatino" w:hAnsi="Palatino"/>
        </w:rPr>
        <w:t xml:space="preserve">Clay </w:t>
      </w:r>
      <w:r w:rsidR="002B1E87" w:rsidRPr="00CB07A5">
        <w:rPr>
          <w:rFonts w:ascii="Palatino" w:hAnsi="Palatino"/>
        </w:rPr>
        <w:t>Lamps</w:t>
      </w:r>
    </w:p>
    <w:p w14:paraId="7231C4E4" w14:textId="77777777" w:rsidR="002B1E87" w:rsidRPr="00CB07A5" w:rsidRDefault="002B1E8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  <w:tab w:val="right" w:pos="11520"/>
        </w:tabs>
        <w:spacing w:line="480" w:lineRule="auto"/>
        <w:ind w:firstLine="0"/>
        <w:jc w:val="left"/>
        <w:rPr>
          <w:rFonts w:ascii="Palatino" w:hAnsi="Palatino"/>
        </w:rPr>
      </w:pPr>
      <w:r w:rsidRPr="00CB07A5">
        <w:rPr>
          <w:rFonts w:ascii="Palatino" w:hAnsi="Palatino"/>
        </w:rPr>
        <w:t>A. Wheelmade Lamps</w:t>
      </w:r>
    </w:p>
    <w:p w14:paraId="7A5B501E" w14:textId="77777777" w:rsidR="002B1E87" w:rsidRPr="00E119E1" w:rsidRDefault="002B1E8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1. Howland type 22 B</w:t>
      </w:r>
      <w:r w:rsidRPr="00591AD0">
        <w:rPr>
          <w:rFonts w:ascii="Palatino" w:hAnsi="Palatino"/>
        </w:rPr>
        <w:tab/>
        <w:t>cat. 5</w:t>
      </w:r>
    </w:p>
    <w:p w14:paraId="1C1D8151" w14:textId="134C9193" w:rsidR="002B1E87" w:rsidRPr="00E119E1" w:rsidRDefault="002B1E8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2. Broneer type </w:t>
      </w:r>
      <w:r w:rsidR="00D56063" w:rsidRPr="00F47448">
        <w:rPr>
          <w:rFonts w:ascii="Palatino" w:hAnsi="Palatino"/>
          <w:caps/>
        </w:rPr>
        <w:t>I</w:t>
      </w:r>
      <w:r w:rsidRPr="00F47448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cat. 6</w:t>
      </w:r>
    </w:p>
    <w:p w14:paraId="32F6C1FD" w14:textId="7CF7645F" w:rsidR="002B1E87" w:rsidRPr="00E119E1" w:rsidRDefault="002B1E8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3. Broneer type </w:t>
      </w:r>
      <w:r w:rsidR="00D56063" w:rsidRPr="00F47448">
        <w:rPr>
          <w:rFonts w:ascii="Palatino" w:hAnsi="Palatino"/>
          <w:caps/>
        </w:rPr>
        <w:t>IV</w:t>
      </w:r>
      <w:r w:rsidRPr="00F47448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cats. 7–8</w:t>
      </w:r>
    </w:p>
    <w:p w14:paraId="3F7CDE47" w14:textId="5C23A3F4" w:rsidR="002B1E87" w:rsidRPr="00F47448" w:rsidRDefault="002B1E8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  <w:caps/>
        </w:rPr>
      </w:pPr>
      <w:r w:rsidRPr="00591AD0">
        <w:rPr>
          <w:rFonts w:ascii="Palatino" w:hAnsi="Palatino"/>
        </w:rPr>
        <w:t>4. Goldman group</w:t>
      </w:r>
      <w:r w:rsidRPr="00F47448">
        <w:rPr>
          <w:rFonts w:ascii="Palatino" w:hAnsi="Palatino"/>
          <w:caps/>
        </w:rPr>
        <w:t xml:space="preserve"> </w:t>
      </w:r>
      <w:r w:rsidR="00D56063" w:rsidRPr="00F47448">
        <w:rPr>
          <w:rFonts w:ascii="Palatino" w:hAnsi="Palatino"/>
          <w:caps/>
        </w:rPr>
        <w:t>VIII</w:t>
      </w:r>
      <w:r w:rsidRPr="00F47448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cat. 9</w:t>
      </w:r>
    </w:p>
    <w:p w14:paraId="34681BB1" w14:textId="77777777" w:rsidR="002B1E87" w:rsidRPr="00E119E1" w:rsidRDefault="002B1E8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5. Howland type 25 A Prime </w:t>
      </w:r>
      <w:r w:rsidRPr="00591AD0">
        <w:rPr>
          <w:rFonts w:ascii="Palatino" w:hAnsi="Palatino"/>
        </w:rPr>
        <w:tab/>
        <w:t>cats. 10–12</w:t>
      </w:r>
    </w:p>
    <w:p w14:paraId="18FB1D3C" w14:textId="77777777" w:rsidR="002B1E87" w:rsidRPr="00E119E1" w:rsidRDefault="00DA5BD1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>
        <w:rPr>
          <w:rFonts w:ascii="Palatino" w:hAnsi="Palatino"/>
        </w:rPr>
        <w:t>6. Howland type 32</w:t>
      </w:r>
      <w:r w:rsidR="002B1E87">
        <w:rPr>
          <w:rFonts w:ascii="Palatino" w:hAnsi="Palatino"/>
        </w:rPr>
        <w:tab/>
      </w:r>
      <w:r w:rsidR="002B1E87" w:rsidRPr="00591AD0">
        <w:rPr>
          <w:rFonts w:ascii="Palatino" w:hAnsi="Palatino"/>
        </w:rPr>
        <w:t>cats. 13–15</w:t>
      </w:r>
    </w:p>
    <w:p w14:paraId="749D48A8" w14:textId="77777777" w:rsidR="002B1E87" w:rsidRPr="00E119E1" w:rsidRDefault="002B1E8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7. Howland type 33 A</w:t>
      </w:r>
      <w:r w:rsidRPr="00591AD0">
        <w:rPr>
          <w:rFonts w:ascii="Palatino" w:hAnsi="Palatino"/>
        </w:rPr>
        <w:tab/>
        <w:t>cat. 16</w:t>
      </w:r>
    </w:p>
    <w:p w14:paraId="50F94845" w14:textId="77777777" w:rsidR="002B1E87" w:rsidRPr="00E119E1" w:rsidRDefault="002B1E8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8. Howland type 40 A, </w:t>
      </w:r>
      <w:r w:rsidR="009E49E7">
        <w:rPr>
          <w:rFonts w:ascii="Palatino" w:hAnsi="Palatino"/>
        </w:rPr>
        <w:t>also called</w:t>
      </w:r>
      <w:r w:rsidRPr="00591AD0">
        <w:rPr>
          <w:rFonts w:ascii="Palatino" w:hAnsi="Palatino"/>
        </w:rPr>
        <w:t xml:space="preserve"> “Cnidian” type</w:t>
      </w:r>
      <w:r w:rsidRPr="00591AD0">
        <w:rPr>
          <w:rFonts w:ascii="Palatino" w:hAnsi="Palatino"/>
        </w:rPr>
        <w:tab/>
        <w:t>cat. 17</w:t>
      </w:r>
    </w:p>
    <w:p w14:paraId="065666FF" w14:textId="685E4316" w:rsidR="002B1E87" w:rsidRPr="00E119E1" w:rsidRDefault="002B1E8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3600"/>
          <w:tab w:val="left" w:pos="432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9. Bruneau’s </w:t>
      </w:r>
      <w:r w:rsidR="009E49E7">
        <w:rPr>
          <w:rFonts w:ascii="Palatino" w:hAnsi="Palatino"/>
          <w:i/>
        </w:rPr>
        <w:t xml:space="preserve">Lampes </w:t>
      </w:r>
      <w:r w:rsidRPr="00591AD0">
        <w:rPr>
          <w:rFonts w:ascii="Palatino" w:hAnsi="Palatino"/>
          <w:i/>
        </w:rPr>
        <w:t>Cnidiennes à entonnoir central</w:t>
      </w:r>
      <w:r w:rsidR="009E49E7">
        <w:rPr>
          <w:rFonts w:ascii="Palatino" w:hAnsi="Palatino"/>
        </w:rPr>
        <w:t xml:space="preserve"> group </w:t>
      </w:r>
      <w:r w:rsidR="00D56063" w:rsidRPr="00F47448">
        <w:rPr>
          <w:rFonts w:ascii="Palatino" w:hAnsi="Palatino"/>
          <w:caps/>
        </w:rPr>
        <w:t>II</w:t>
      </w:r>
      <w:r w:rsidR="001B6CAA">
        <w:rPr>
          <w:rFonts w:ascii="Palatino" w:hAnsi="Palatino"/>
          <w:caps/>
        </w:rPr>
        <w:t>I</w:t>
      </w:r>
      <w:r w:rsidRPr="00591AD0">
        <w:rPr>
          <w:rFonts w:ascii="Palatino" w:hAnsi="Palatino"/>
          <w:i/>
        </w:rPr>
        <w:tab/>
      </w:r>
      <w:r w:rsidRPr="00591AD0">
        <w:rPr>
          <w:rFonts w:ascii="Palatino" w:hAnsi="Palatino"/>
        </w:rPr>
        <w:t>cat. 18</w:t>
      </w:r>
    </w:p>
    <w:p w14:paraId="3BB9F5A4" w14:textId="77777777" w:rsidR="002B1E87" w:rsidRPr="00E119E1" w:rsidRDefault="002B1E8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10. Pavolini’s biconical Esquiline type</w:t>
      </w:r>
      <w:r w:rsidRPr="00591AD0">
        <w:rPr>
          <w:rFonts w:ascii="Palatino" w:hAnsi="Palatino"/>
        </w:rPr>
        <w:tab/>
        <w:t>cat. 19</w:t>
      </w:r>
    </w:p>
    <w:p w14:paraId="68116679" w14:textId="77777777" w:rsidR="002B1E87" w:rsidRPr="00E119E1" w:rsidRDefault="00DA5BD1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>
        <w:rPr>
          <w:rFonts w:ascii="Palatino" w:hAnsi="Palatino"/>
        </w:rPr>
        <w:t>11. Ricci type D</w:t>
      </w:r>
      <w:r w:rsidR="002B1E87">
        <w:rPr>
          <w:rFonts w:ascii="Palatino" w:hAnsi="Palatino"/>
        </w:rPr>
        <w:tab/>
      </w:r>
      <w:r w:rsidR="002B1E87" w:rsidRPr="00591AD0">
        <w:rPr>
          <w:rFonts w:ascii="Palatino" w:hAnsi="Palatino"/>
        </w:rPr>
        <w:t>cat. 20</w:t>
      </w:r>
    </w:p>
    <w:p w14:paraId="7E951E3F" w14:textId="77777777" w:rsidR="002B1E87" w:rsidRPr="00E119E1" w:rsidRDefault="002B1E8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12. Undetermined Hellenistic types</w:t>
      </w:r>
      <w:r w:rsidRPr="00591AD0">
        <w:rPr>
          <w:rFonts w:ascii="Palatino" w:hAnsi="Palatino"/>
        </w:rPr>
        <w:tab/>
        <w:t>cats. 21–27</w:t>
      </w:r>
    </w:p>
    <w:p w14:paraId="39B6657A" w14:textId="77777777" w:rsidR="002B1E87" w:rsidRPr="00E119E1" w:rsidRDefault="002B1E87" w:rsidP="007473E1">
      <w:pPr>
        <w:pStyle w:val="Textedelespacerserv2"/>
        <w:numPr>
          <w:ilvl w:val="0"/>
          <w:numId w:val="1"/>
        </w:numPr>
        <w:tabs>
          <w:tab w:val="clear" w:pos="720"/>
          <w:tab w:val="num" w:pos="-709"/>
          <w:tab w:val="left" w:pos="2160"/>
          <w:tab w:val="left" w:pos="2880"/>
          <w:tab w:val="left" w:pos="3600"/>
          <w:tab w:val="left" w:pos="4320"/>
          <w:tab w:val="right" w:pos="10080"/>
          <w:tab w:val="right" w:pos="11520"/>
        </w:tabs>
        <w:spacing w:line="480" w:lineRule="auto"/>
        <w:ind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B. Moldmade Lamps</w:t>
      </w:r>
    </w:p>
    <w:p w14:paraId="255FC646" w14:textId="77777777" w:rsidR="00A93A30" w:rsidRDefault="00A93A30" w:rsidP="007473E1">
      <w:pPr>
        <w:tabs>
          <w:tab w:val="left" w:pos="720"/>
          <w:tab w:val="left" w:pos="1350"/>
          <w:tab w:val="left" w:pos="1440"/>
          <w:tab w:val="left" w:pos="2880"/>
          <w:tab w:val="left" w:pos="3600"/>
          <w:tab w:val="left" w:pos="4320"/>
          <w:tab w:val="right" w:pos="11520"/>
          <w:tab w:val="right" w:pos="12240"/>
        </w:tabs>
        <w:spacing w:line="480" w:lineRule="auto"/>
        <w:ind w:left="1440"/>
        <w:rPr>
          <w:rFonts w:eastAsia="MS Gothic"/>
          <w:noProof/>
        </w:rPr>
      </w:pPr>
      <w:r>
        <w:t>1</w:t>
      </w:r>
      <w:r w:rsidRPr="00591AD0">
        <w:rPr>
          <w:rFonts w:eastAsia="MS Gothic"/>
          <w:noProof/>
        </w:rPr>
        <w:t>. “Ephesus lamps”</w:t>
      </w:r>
    </w:p>
    <w:p w14:paraId="664633CF" w14:textId="77777777" w:rsidR="00A93A30" w:rsidRPr="00A93A30" w:rsidRDefault="00A93A30" w:rsidP="007473E1">
      <w:pPr>
        <w:pStyle w:val="Textedelespacerserv2"/>
        <w:numPr>
          <w:ilvl w:val="0"/>
          <w:numId w:val="1"/>
        </w:numPr>
        <w:tabs>
          <w:tab w:val="num" w:pos="-709"/>
          <w:tab w:val="right" w:pos="11520"/>
        </w:tabs>
        <w:spacing w:line="480" w:lineRule="auto"/>
        <w:ind w:left="2160" w:firstLine="0"/>
        <w:jc w:val="left"/>
        <w:outlineLvl w:val="9"/>
        <w:rPr>
          <w:rFonts w:ascii="Palatino" w:hAnsi="Palatino"/>
        </w:rPr>
      </w:pPr>
      <w:r w:rsidRPr="00591AD0">
        <w:rPr>
          <w:rFonts w:ascii="Palatino" w:hAnsi="Palatino"/>
        </w:rPr>
        <w:t xml:space="preserve">a. “Ephesus lamps” with </w:t>
      </w:r>
      <w:r w:rsidRPr="00A93A30">
        <w:rPr>
          <w:rFonts w:ascii="Palatino" w:hAnsi="Palatino"/>
        </w:rPr>
        <w:t>triangular nozzle</w:t>
      </w:r>
      <w:r w:rsidRPr="00A93A30">
        <w:rPr>
          <w:rFonts w:ascii="Palatino" w:hAnsi="Palatino"/>
        </w:rPr>
        <w:tab/>
        <w:t>cats. 28–37</w:t>
      </w:r>
    </w:p>
    <w:p w14:paraId="2E3E77DF" w14:textId="77777777" w:rsidR="009E49E7" w:rsidRPr="00A4098A" w:rsidRDefault="00A93A30" w:rsidP="007473E1">
      <w:pPr>
        <w:pStyle w:val="Textedelespacerserv2"/>
        <w:numPr>
          <w:ilvl w:val="0"/>
          <w:numId w:val="1"/>
        </w:numPr>
        <w:tabs>
          <w:tab w:val="num" w:pos="-709"/>
          <w:tab w:val="right" w:pos="10080"/>
          <w:tab w:val="right" w:pos="11520"/>
        </w:tabs>
        <w:spacing w:line="480" w:lineRule="auto"/>
        <w:ind w:left="2160" w:firstLine="0"/>
        <w:jc w:val="left"/>
        <w:outlineLvl w:val="9"/>
        <w:rPr>
          <w:rFonts w:ascii="Palatino" w:hAnsi="Palatino"/>
        </w:rPr>
      </w:pPr>
      <w:r w:rsidRPr="00591AD0">
        <w:rPr>
          <w:rFonts w:ascii="Palatino" w:hAnsi="Palatino"/>
        </w:rPr>
        <w:t xml:space="preserve">b. “Ephesus lamps” with round nozzle </w:t>
      </w:r>
      <w:r w:rsidRPr="00A93A30">
        <w:rPr>
          <w:rFonts w:ascii="Palatino" w:hAnsi="Palatino"/>
        </w:rPr>
        <w:t xml:space="preserve">and </w:t>
      </w:r>
      <w:r w:rsidRPr="00A4098A">
        <w:rPr>
          <w:rFonts w:ascii="Palatino" w:hAnsi="Palatino"/>
        </w:rPr>
        <w:t>flat plate surrounding wick-hole</w:t>
      </w:r>
      <w:r w:rsidRPr="00A4098A">
        <w:rPr>
          <w:rFonts w:ascii="Palatino" w:hAnsi="Palatino"/>
        </w:rPr>
        <w:tab/>
        <w:t>cats. 38–43</w:t>
      </w:r>
    </w:p>
    <w:p w14:paraId="2D898087" w14:textId="77777777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070"/>
          <w:tab w:val="right" w:pos="2250"/>
          <w:tab w:val="left" w:pos="3600"/>
          <w:tab w:val="left" w:pos="432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2. Asia Minor Hellenistic lamps with two side-lugs </w:t>
      </w:r>
      <w:r w:rsidRPr="00591AD0">
        <w:rPr>
          <w:rFonts w:ascii="Palatino" w:hAnsi="Palatino"/>
        </w:rPr>
        <w:tab/>
        <w:t>cats. 44–51</w:t>
      </w:r>
    </w:p>
    <w:p w14:paraId="0F147EB5" w14:textId="77777777" w:rsidR="009E49E7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070"/>
          <w:tab w:val="right" w:pos="2250"/>
          <w:tab w:val="left" w:pos="3600"/>
          <w:tab w:val="left" w:pos="432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3. Miscellaneous types of Hellenistic lamps</w:t>
      </w:r>
      <w:r w:rsidRPr="00591AD0">
        <w:rPr>
          <w:rFonts w:ascii="Palatino" w:hAnsi="Palatino"/>
        </w:rPr>
        <w:tab/>
        <w:t>cats. 52–69</w:t>
      </w:r>
    </w:p>
    <w:p w14:paraId="204D9A0E" w14:textId="77777777" w:rsidR="009E49E7" w:rsidRPr="00E119E1" w:rsidRDefault="009E49E7" w:rsidP="007473E1">
      <w:pPr>
        <w:pStyle w:val="Textedelespacerserv2"/>
        <w:numPr>
          <w:ilvl w:val="0"/>
          <w:numId w:val="0"/>
        </w:numPr>
        <w:tabs>
          <w:tab w:val="left" w:pos="3600"/>
          <w:tab w:val="right" w:pos="10080"/>
          <w:tab w:val="right" w:pos="11520"/>
        </w:tabs>
        <w:spacing w:line="480" w:lineRule="auto"/>
        <w:jc w:val="left"/>
        <w:rPr>
          <w:rFonts w:ascii="Palatino" w:hAnsi="Palatino"/>
        </w:rPr>
      </w:pPr>
    </w:p>
    <w:p w14:paraId="5C1BDCAE" w14:textId="45A62D49" w:rsidR="009E49E7" w:rsidRPr="00E119E1" w:rsidRDefault="00D56063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  <w:tab w:val="right" w:pos="11520"/>
        </w:tabs>
        <w:spacing w:line="480" w:lineRule="auto"/>
        <w:ind w:left="0" w:firstLine="0"/>
        <w:jc w:val="left"/>
        <w:rPr>
          <w:rFonts w:ascii="Palatino" w:hAnsi="Palatino"/>
        </w:rPr>
      </w:pPr>
      <w:r w:rsidRPr="00F47448">
        <w:rPr>
          <w:rFonts w:ascii="Palatino" w:hAnsi="Palatino"/>
          <w:caps/>
        </w:rPr>
        <w:t>III</w:t>
      </w:r>
      <w:r w:rsidR="009E49E7" w:rsidRPr="00F47448">
        <w:rPr>
          <w:rFonts w:ascii="Palatino" w:hAnsi="Palatino"/>
          <w:caps/>
        </w:rPr>
        <w:t xml:space="preserve">. </w:t>
      </w:r>
      <w:r w:rsidR="009E49E7" w:rsidRPr="00591AD0">
        <w:rPr>
          <w:rFonts w:ascii="Palatino" w:hAnsi="Palatino"/>
        </w:rPr>
        <w:t>Roman-</w:t>
      </w:r>
      <w:r w:rsidR="009E49E7" w:rsidRPr="00CB07A5">
        <w:rPr>
          <w:rFonts w:ascii="Palatino" w:hAnsi="Palatino"/>
        </w:rPr>
        <w:t xml:space="preserve">Period </w:t>
      </w:r>
      <w:r w:rsidR="00CB07A5" w:rsidRPr="00CB07A5">
        <w:rPr>
          <w:rFonts w:ascii="Palatino" w:hAnsi="Palatino"/>
        </w:rPr>
        <w:t xml:space="preserve">Clay </w:t>
      </w:r>
      <w:r w:rsidR="009E49E7" w:rsidRPr="00CB07A5">
        <w:rPr>
          <w:rFonts w:ascii="Palatino" w:hAnsi="Palatino"/>
        </w:rPr>
        <w:t>Lamps</w:t>
      </w:r>
    </w:p>
    <w:p w14:paraId="33EDF7FF" w14:textId="77777777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  <w:tab w:val="right" w:pos="11520"/>
        </w:tabs>
        <w:spacing w:line="480" w:lineRule="auto"/>
        <w:ind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A. Types from both Western and Eastern Provinces of the Roman Empire</w:t>
      </w:r>
    </w:p>
    <w:p w14:paraId="4B4FC3FC" w14:textId="77777777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a. Late Republican Lamps</w:t>
      </w:r>
    </w:p>
    <w:p w14:paraId="4E1E65ED" w14:textId="77777777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1. Dressel type 2 (</w:t>
      </w:r>
      <w:r w:rsidRPr="00591AD0">
        <w:rPr>
          <w:rFonts w:ascii="Palatino" w:hAnsi="Palatino"/>
          <w:i/>
        </w:rPr>
        <w:t>Warzenlampen</w:t>
      </w:r>
      <w:r w:rsidRPr="00591AD0">
        <w:rPr>
          <w:rFonts w:ascii="Palatino" w:hAnsi="Palatino"/>
        </w:rPr>
        <w:t>)</w:t>
      </w:r>
      <w:r w:rsidRPr="00591AD0">
        <w:rPr>
          <w:rFonts w:ascii="Palatino" w:hAnsi="Palatino"/>
        </w:rPr>
        <w:tab/>
        <w:t>cats. 70–71</w:t>
      </w:r>
    </w:p>
    <w:p w14:paraId="7F390498" w14:textId="77777777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2. Dressel type 3</w:t>
      </w:r>
      <w:r w:rsidRPr="00591AD0">
        <w:rPr>
          <w:rFonts w:ascii="Palatino" w:hAnsi="Palatino"/>
        </w:rPr>
        <w:tab/>
        <w:t>cats. 72–73</w:t>
      </w:r>
    </w:p>
    <w:p w14:paraId="497230B5" w14:textId="77777777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3. Dressel type 4 (</w:t>
      </w:r>
      <w:r w:rsidRPr="00591AD0">
        <w:rPr>
          <w:rFonts w:ascii="Palatino" w:hAnsi="Palatino"/>
          <w:i/>
        </w:rPr>
        <w:t>Vogelkopflampe</w:t>
      </w:r>
      <w:r w:rsidRPr="00591AD0">
        <w:rPr>
          <w:rFonts w:ascii="Palatino" w:hAnsi="Palatino"/>
        </w:rPr>
        <w:t>)</w:t>
      </w:r>
      <w:r w:rsidRPr="00591AD0">
        <w:rPr>
          <w:rFonts w:ascii="Palatino" w:hAnsi="Palatino"/>
        </w:rPr>
        <w:tab/>
        <w:t>cat. 74</w:t>
      </w:r>
    </w:p>
    <w:p w14:paraId="3CC36266" w14:textId="77777777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4. Bailey type M (i) (late </w:t>
      </w:r>
      <w:r w:rsidRPr="00591AD0">
        <w:rPr>
          <w:rFonts w:ascii="Palatino" w:hAnsi="Palatino"/>
          <w:i/>
        </w:rPr>
        <w:t>Vogelkopflampe</w:t>
      </w:r>
      <w:r w:rsidRPr="00591AD0">
        <w:rPr>
          <w:rFonts w:ascii="Palatino" w:hAnsi="Palatino"/>
        </w:rPr>
        <w:t>)</w:t>
      </w:r>
      <w:r w:rsidRPr="00591AD0">
        <w:rPr>
          <w:rFonts w:ascii="Palatino" w:hAnsi="Palatino"/>
        </w:rPr>
        <w:tab/>
        <w:t>cat. 75</w:t>
      </w:r>
    </w:p>
    <w:p w14:paraId="2EA2CA4F" w14:textId="77777777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b. Augustan and Imperial Lamps</w:t>
      </w:r>
    </w:p>
    <w:p w14:paraId="3637F7B7" w14:textId="0979081B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008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1. Loeschcke type </w:t>
      </w:r>
      <w:r w:rsidR="00D56063" w:rsidRPr="00F47448">
        <w:rPr>
          <w:rFonts w:ascii="Palatino" w:hAnsi="Palatino"/>
          <w:caps/>
        </w:rPr>
        <w:t>I</w:t>
      </w:r>
      <w:r w:rsidR="00914F3D" w:rsidRPr="00F47448">
        <w:rPr>
          <w:rFonts w:ascii="Palatino" w:hAnsi="Palatino"/>
          <w:caps/>
        </w:rPr>
        <w:t xml:space="preserve"> </w:t>
      </w:r>
    </w:p>
    <w:p w14:paraId="1C26F81B" w14:textId="2D4314EB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4320"/>
          <w:tab w:val="right" w:pos="11520"/>
        </w:tabs>
        <w:spacing w:line="480" w:lineRule="auto"/>
        <w:ind w:left="2880" w:firstLine="0"/>
        <w:jc w:val="left"/>
        <w:rPr>
          <w:rFonts w:ascii="Palatino" w:hAnsi="Palatino"/>
        </w:rPr>
      </w:pPr>
      <w:r w:rsidRPr="00F47448">
        <w:rPr>
          <w:rFonts w:ascii="Palatino" w:hAnsi="Palatino"/>
          <w:caps/>
        </w:rPr>
        <w:t xml:space="preserve">1.1. </w:t>
      </w:r>
      <w:r w:rsidRPr="00591AD0">
        <w:rPr>
          <w:rFonts w:ascii="Palatino" w:hAnsi="Palatino"/>
        </w:rPr>
        <w:t xml:space="preserve">Loeschcke type </w:t>
      </w:r>
      <w:r w:rsidR="00D56063" w:rsidRPr="00F47448">
        <w:rPr>
          <w:rFonts w:ascii="Palatino" w:hAnsi="Palatino"/>
          <w:caps/>
        </w:rPr>
        <w:t>I</w:t>
      </w:r>
      <w:r w:rsidRPr="00591AD0">
        <w:rPr>
          <w:rFonts w:ascii="Palatino" w:hAnsi="Palatino"/>
        </w:rPr>
        <w:t xml:space="preserve"> A = Bailey type A group i</w:t>
      </w:r>
      <w:r w:rsidRPr="00591AD0">
        <w:rPr>
          <w:rFonts w:ascii="Palatino" w:hAnsi="Palatino"/>
        </w:rPr>
        <w:tab/>
        <w:t>cats. 76–84</w:t>
      </w:r>
    </w:p>
    <w:p w14:paraId="1E08E85F" w14:textId="16BDD512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4320"/>
          <w:tab w:val="right" w:pos="10080"/>
          <w:tab w:val="right" w:pos="11520"/>
        </w:tabs>
        <w:spacing w:line="480" w:lineRule="auto"/>
        <w:ind w:left="2880" w:firstLine="0"/>
        <w:jc w:val="left"/>
        <w:rPr>
          <w:rFonts w:ascii="Palatino" w:hAnsi="Palatino"/>
        </w:rPr>
      </w:pPr>
      <w:r w:rsidRPr="00F47448">
        <w:rPr>
          <w:rFonts w:ascii="Palatino" w:hAnsi="Palatino"/>
          <w:caps/>
        </w:rPr>
        <w:t xml:space="preserve">1.2. </w:t>
      </w:r>
      <w:r w:rsidRPr="00591AD0">
        <w:rPr>
          <w:rFonts w:ascii="Palatino" w:hAnsi="Palatino"/>
        </w:rPr>
        <w:t xml:space="preserve">Loeschcke type </w:t>
      </w:r>
      <w:r w:rsidR="00D56063" w:rsidRPr="00F47448">
        <w:rPr>
          <w:rFonts w:ascii="Palatino" w:hAnsi="Palatino"/>
          <w:caps/>
        </w:rPr>
        <w:t>I</w:t>
      </w:r>
      <w:r w:rsidRPr="00591AD0">
        <w:rPr>
          <w:rFonts w:ascii="Palatino" w:hAnsi="Palatino"/>
        </w:rPr>
        <w:t xml:space="preserve"> B = Bailey type A gr ii, iii, iv </w:t>
      </w:r>
    </w:p>
    <w:p w14:paraId="56C73FB4" w14:textId="77777777" w:rsidR="009E49E7" w:rsidRPr="00E119E1" w:rsidRDefault="00802DC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>
        <w:rPr>
          <w:rFonts w:ascii="Palatino" w:hAnsi="Palatino"/>
        </w:rPr>
        <w:t>a. Bailey type A group ii</w:t>
      </w:r>
      <w:r w:rsidR="009E49E7" w:rsidRPr="00591AD0">
        <w:rPr>
          <w:rFonts w:ascii="Palatino" w:hAnsi="Palatino"/>
        </w:rPr>
        <w:tab/>
        <w:t>cats. 85–86</w:t>
      </w:r>
    </w:p>
    <w:p w14:paraId="34E3C943" w14:textId="77777777" w:rsidR="009E49E7" w:rsidRPr="00E119E1" w:rsidRDefault="00802DC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>
        <w:rPr>
          <w:rFonts w:ascii="Palatino" w:hAnsi="Palatino"/>
        </w:rPr>
        <w:t>b. Bailey type A group iii</w:t>
      </w:r>
      <w:r w:rsidR="009E49E7" w:rsidRPr="00591AD0">
        <w:rPr>
          <w:rFonts w:ascii="Palatino" w:hAnsi="Palatino"/>
        </w:rPr>
        <w:tab/>
        <w:t>cats. 87–117</w:t>
      </w:r>
    </w:p>
    <w:p w14:paraId="21ACE642" w14:textId="77777777" w:rsidR="009E49E7" w:rsidRPr="00E119E1" w:rsidRDefault="00802DC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>
        <w:rPr>
          <w:rFonts w:ascii="Palatino" w:hAnsi="Palatino"/>
        </w:rPr>
        <w:t>c. Bailey type A group iv</w:t>
      </w:r>
      <w:r w:rsidR="009E49E7" w:rsidRPr="00591AD0">
        <w:rPr>
          <w:rFonts w:ascii="Palatino" w:hAnsi="Palatino"/>
        </w:rPr>
        <w:tab/>
        <w:t>cat. 118</w:t>
      </w:r>
    </w:p>
    <w:p w14:paraId="010A406E" w14:textId="26027706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1520"/>
        </w:tabs>
        <w:spacing w:line="480" w:lineRule="auto"/>
        <w:ind w:left="2880" w:firstLine="0"/>
        <w:jc w:val="left"/>
        <w:rPr>
          <w:rFonts w:ascii="Palatino" w:hAnsi="Palatino"/>
        </w:rPr>
      </w:pPr>
      <w:r w:rsidRPr="00F47448">
        <w:rPr>
          <w:rFonts w:ascii="Palatino" w:hAnsi="Palatino"/>
          <w:caps/>
        </w:rPr>
        <w:t xml:space="preserve">1.3. </w:t>
      </w:r>
      <w:r w:rsidRPr="00591AD0">
        <w:rPr>
          <w:rFonts w:ascii="Palatino" w:hAnsi="Palatino"/>
        </w:rPr>
        <w:t xml:space="preserve">Loeschcke type </w:t>
      </w:r>
      <w:r w:rsidR="00D56063" w:rsidRPr="00F47448">
        <w:rPr>
          <w:rFonts w:ascii="Palatino" w:hAnsi="Palatino"/>
          <w:caps/>
        </w:rPr>
        <w:t>I</w:t>
      </w:r>
      <w:r w:rsidRPr="00591AD0">
        <w:rPr>
          <w:rFonts w:ascii="Palatino" w:hAnsi="Palatino"/>
        </w:rPr>
        <w:t xml:space="preserve"> B/C </w:t>
      </w:r>
      <w:r w:rsidRPr="00591AD0">
        <w:rPr>
          <w:rFonts w:ascii="Palatino" w:hAnsi="Palatino"/>
        </w:rPr>
        <w:tab/>
        <w:t>cats. 119–29</w:t>
      </w:r>
    </w:p>
    <w:p w14:paraId="01567642" w14:textId="69D16D85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1520"/>
        </w:tabs>
        <w:spacing w:line="480" w:lineRule="auto"/>
        <w:ind w:left="2880" w:firstLine="0"/>
        <w:jc w:val="left"/>
        <w:rPr>
          <w:rFonts w:ascii="Palatino" w:hAnsi="Palatino"/>
        </w:rPr>
      </w:pPr>
      <w:r w:rsidRPr="00F47448">
        <w:rPr>
          <w:rFonts w:ascii="Palatino" w:hAnsi="Palatino"/>
          <w:caps/>
        </w:rPr>
        <w:t xml:space="preserve">1.4. </w:t>
      </w:r>
      <w:r w:rsidRPr="00591AD0">
        <w:rPr>
          <w:rFonts w:ascii="Palatino" w:hAnsi="Palatino"/>
        </w:rPr>
        <w:t xml:space="preserve">Loeschcke type </w:t>
      </w:r>
      <w:r w:rsidR="00D56063" w:rsidRPr="00F47448">
        <w:rPr>
          <w:rFonts w:ascii="Palatino" w:hAnsi="Palatino"/>
          <w:caps/>
        </w:rPr>
        <w:t>I</w:t>
      </w:r>
      <w:r w:rsidR="00802DC7">
        <w:rPr>
          <w:rFonts w:ascii="Palatino" w:hAnsi="Palatino"/>
        </w:rPr>
        <w:t xml:space="preserve"> C</w:t>
      </w:r>
      <w:r w:rsidRPr="00591AD0">
        <w:rPr>
          <w:rFonts w:ascii="Palatino" w:hAnsi="Palatino"/>
        </w:rPr>
        <w:tab/>
        <w:t>cats. 130–42</w:t>
      </w:r>
    </w:p>
    <w:p w14:paraId="6D038197" w14:textId="5D0B453D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2. Loeschcke type</w:t>
      </w:r>
      <w:r w:rsidR="00D56063" w:rsidRPr="00F47448">
        <w:rPr>
          <w:rFonts w:ascii="Palatino" w:hAnsi="Palatino"/>
          <w:caps/>
        </w:rPr>
        <w:t xml:space="preserve"> I</w:t>
      </w:r>
      <w:r w:rsidRPr="00F47448">
        <w:rPr>
          <w:rFonts w:ascii="Palatino" w:hAnsi="Palatino"/>
          <w:caps/>
        </w:rPr>
        <w:t xml:space="preserve"> </w:t>
      </w:r>
      <w:r w:rsidR="00C9203B">
        <w:rPr>
          <w:rFonts w:ascii="Palatino" w:hAnsi="Palatino"/>
        </w:rPr>
        <w:t>var</w:t>
      </w:r>
      <w:r w:rsidR="00B20F5D">
        <w:rPr>
          <w:rFonts w:ascii="Palatino" w:hAnsi="Palatino"/>
        </w:rPr>
        <w:t>s</w:t>
      </w:r>
      <w:r w:rsidR="00C9203B">
        <w:rPr>
          <w:rFonts w:ascii="Palatino" w:hAnsi="Palatino"/>
        </w:rPr>
        <w:t>.</w:t>
      </w:r>
      <w:r w:rsidR="00B20F5D">
        <w:rPr>
          <w:rFonts w:ascii="Palatino" w:hAnsi="Palatino"/>
        </w:rPr>
        <w:tab/>
      </w:r>
      <w:r w:rsidRPr="00591AD0">
        <w:rPr>
          <w:rFonts w:ascii="Palatino" w:hAnsi="Palatino"/>
        </w:rPr>
        <w:t>cats. 143–46 bis</w:t>
      </w:r>
    </w:p>
    <w:p w14:paraId="3A8F6B5D" w14:textId="678064D1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3. Loeschcke type </w:t>
      </w:r>
      <w:r w:rsidR="00D56063" w:rsidRPr="00F47448">
        <w:rPr>
          <w:rFonts w:ascii="Palatino" w:hAnsi="Palatino"/>
          <w:caps/>
        </w:rPr>
        <w:t xml:space="preserve">III </w:t>
      </w:r>
      <w:r w:rsidR="005A500B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cats. 147–60</w:t>
      </w:r>
    </w:p>
    <w:p w14:paraId="2B169080" w14:textId="304BF4E1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008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4. Loeschcke type </w:t>
      </w:r>
      <w:r w:rsidR="00D56063" w:rsidRPr="00F47448">
        <w:rPr>
          <w:rFonts w:ascii="Palatino" w:hAnsi="Palatino"/>
          <w:caps/>
        </w:rPr>
        <w:t>IV</w:t>
      </w:r>
      <w:r w:rsidRPr="00F47448">
        <w:rPr>
          <w:rFonts w:ascii="Palatino" w:hAnsi="Palatino"/>
          <w:caps/>
        </w:rPr>
        <w:t xml:space="preserve"> </w:t>
      </w:r>
    </w:p>
    <w:p w14:paraId="1BB23D71" w14:textId="77777777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430"/>
          <w:tab w:val="left" w:pos="360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a. Bailey</w:t>
      </w:r>
      <w:r w:rsidR="00C9203B">
        <w:rPr>
          <w:rFonts w:ascii="Palatino" w:hAnsi="Palatino"/>
        </w:rPr>
        <w:t xml:space="preserve"> type B group i, early vars.</w:t>
      </w:r>
      <w:r w:rsidRPr="00591AD0">
        <w:rPr>
          <w:rFonts w:ascii="Palatino" w:hAnsi="Palatino"/>
        </w:rPr>
        <w:tab/>
        <w:t>cats. 161–65</w:t>
      </w:r>
    </w:p>
    <w:p w14:paraId="1FEBE1B5" w14:textId="77777777" w:rsidR="009E49E7" w:rsidRPr="00E119E1" w:rsidRDefault="00802DC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430"/>
          <w:tab w:val="left" w:pos="360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>
        <w:rPr>
          <w:rFonts w:ascii="Palatino" w:hAnsi="Palatino"/>
        </w:rPr>
        <w:t>b. Bailey type B group ii</w:t>
      </w:r>
      <w:r w:rsidR="009E49E7" w:rsidRPr="00591AD0">
        <w:rPr>
          <w:rFonts w:ascii="Palatino" w:hAnsi="Palatino"/>
        </w:rPr>
        <w:tab/>
        <w:t>cats. 166–207</w:t>
      </w:r>
    </w:p>
    <w:p w14:paraId="373EA56F" w14:textId="77777777" w:rsidR="009E49E7" w:rsidRPr="00E119E1" w:rsidRDefault="00802DC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430"/>
          <w:tab w:val="left" w:pos="360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>
        <w:rPr>
          <w:rFonts w:ascii="Palatino" w:hAnsi="Palatino"/>
        </w:rPr>
        <w:t>c. Bailey type B group iii</w:t>
      </w:r>
      <w:r w:rsidR="009E49E7" w:rsidRPr="00591AD0">
        <w:rPr>
          <w:rFonts w:ascii="Palatino" w:hAnsi="Palatino"/>
        </w:rPr>
        <w:tab/>
        <w:t>cats. 208–23</w:t>
      </w:r>
    </w:p>
    <w:p w14:paraId="795D7481" w14:textId="77777777" w:rsidR="009E49E7" w:rsidRPr="00E119E1" w:rsidRDefault="00802DC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430"/>
          <w:tab w:val="left" w:pos="360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>
        <w:rPr>
          <w:rFonts w:ascii="Palatino" w:hAnsi="Palatino"/>
        </w:rPr>
        <w:t>d. Bailey type B group iv</w:t>
      </w:r>
      <w:r w:rsidR="009E49E7" w:rsidRPr="00591AD0">
        <w:rPr>
          <w:rFonts w:ascii="Palatino" w:hAnsi="Palatino"/>
        </w:rPr>
        <w:tab/>
        <w:t>cats. 224–38</w:t>
      </w:r>
    </w:p>
    <w:p w14:paraId="114B6942" w14:textId="77777777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430"/>
          <w:tab w:val="left" w:pos="360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e. Bailey type B group v, with handles</w:t>
      </w:r>
      <w:r w:rsidR="00914F3D">
        <w:rPr>
          <w:rFonts w:ascii="Palatino" w:hAnsi="Palatino"/>
        </w:rPr>
        <w:t xml:space="preserve"> </w:t>
      </w:r>
      <w:r w:rsidRPr="00591AD0">
        <w:rPr>
          <w:rFonts w:ascii="Palatino" w:hAnsi="Palatino"/>
        </w:rPr>
        <w:tab/>
        <w:t>cats. 239–42</w:t>
      </w:r>
    </w:p>
    <w:p w14:paraId="1511CE23" w14:textId="6F8DFE1B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008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5. Loeschcke type </w:t>
      </w:r>
      <w:r w:rsidR="00D56063" w:rsidRPr="00F47448">
        <w:rPr>
          <w:rFonts w:ascii="Palatino" w:hAnsi="Palatino"/>
          <w:caps/>
        </w:rPr>
        <w:t>V</w:t>
      </w:r>
    </w:p>
    <w:p w14:paraId="671DE14A" w14:textId="77777777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432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a. Lamps without handle</w:t>
      </w:r>
      <w:r w:rsidRPr="00591AD0">
        <w:rPr>
          <w:rFonts w:ascii="Palatino" w:hAnsi="Palatino"/>
        </w:rPr>
        <w:tab/>
        <w:t>cats. 243–47</w:t>
      </w:r>
    </w:p>
    <w:p w14:paraId="0058C627" w14:textId="77777777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432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b. Lamps with handle</w:t>
      </w:r>
      <w:r w:rsidRPr="00591AD0">
        <w:rPr>
          <w:rFonts w:ascii="Palatino" w:hAnsi="Palatino"/>
        </w:rPr>
        <w:tab/>
        <w:t>cats. 248–65</w:t>
      </w:r>
    </w:p>
    <w:p w14:paraId="68B679B7" w14:textId="373E9D0A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6. Deneauve type </w:t>
      </w:r>
      <w:r w:rsidR="00D56063" w:rsidRPr="00F47448">
        <w:rPr>
          <w:rFonts w:ascii="Palatino" w:hAnsi="Palatino"/>
          <w:caps/>
        </w:rPr>
        <w:t>IV</w:t>
      </w:r>
      <w:r w:rsidRPr="00591AD0">
        <w:rPr>
          <w:rFonts w:ascii="Palatino" w:hAnsi="Palatino"/>
        </w:rPr>
        <w:t xml:space="preserve"> E</w:t>
      </w:r>
      <w:r w:rsidRPr="00591AD0">
        <w:rPr>
          <w:rFonts w:ascii="Palatino" w:hAnsi="Palatino"/>
        </w:rPr>
        <w:tab/>
        <w:t>cat. 266</w:t>
      </w:r>
    </w:p>
    <w:p w14:paraId="3B68607C" w14:textId="4CD456AE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7. Deneauve type </w:t>
      </w:r>
      <w:r w:rsidR="00D56063" w:rsidRPr="00F47448">
        <w:rPr>
          <w:rFonts w:ascii="Palatino" w:hAnsi="Palatino"/>
          <w:caps/>
        </w:rPr>
        <w:t>V</w:t>
      </w:r>
      <w:r w:rsidRPr="00591AD0">
        <w:rPr>
          <w:rFonts w:ascii="Palatino" w:hAnsi="Palatino"/>
        </w:rPr>
        <w:t xml:space="preserve"> E</w:t>
      </w:r>
      <w:r w:rsidRPr="00591AD0">
        <w:rPr>
          <w:rFonts w:ascii="Palatino" w:hAnsi="Palatino"/>
        </w:rPr>
        <w:tab/>
        <w:t>cat. 267</w:t>
      </w:r>
    </w:p>
    <w:p w14:paraId="2E4A58B4" w14:textId="0281C1C6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8. Deneauve type </w:t>
      </w:r>
      <w:r w:rsidR="00D56063" w:rsidRPr="00F47448">
        <w:rPr>
          <w:rFonts w:ascii="Palatino" w:hAnsi="Palatino"/>
          <w:caps/>
        </w:rPr>
        <w:t>V</w:t>
      </w:r>
      <w:r w:rsidRPr="00591AD0">
        <w:rPr>
          <w:rFonts w:ascii="Palatino" w:hAnsi="Palatino"/>
        </w:rPr>
        <w:t xml:space="preserve"> F var.</w:t>
      </w:r>
      <w:r w:rsidRPr="00591AD0">
        <w:rPr>
          <w:rFonts w:ascii="Palatino" w:hAnsi="Palatino"/>
        </w:rPr>
        <w:tab/>
        <w:t>cat. 268</w:t>
      </w:r>
    </w:p>
    <w:p w14:paraId="7539BB31" w14:textId="064EAF94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9. Deneauve type </w:t>
      </w:r>
      <w:r w:rsidR="00D56063" w:rsidRPr="00F47448">
        <w:rPr>
          <w:rFonts w:ascii="Palatino" w:hAnsi="Palatino"/>
          <w:caps/>
        </w:rPr>
        <w:t>V</w:t>
      </w:r>
      <w:r w:rsidRPr="00591AD0">
        <w:rPr>
          <w:rFonts w:ascii="Palatino" w:hAnsi="Palatino"/>
        </w:rPr>
        <w:t xml:space="preserve"> G</w:t>
      </w:r>
      <w:r w:rsidRPr="00591AD0">
        <w:rPr>
          <w:rFonts w:ascii="Palatino" w:hAnsi="Palatino"/>
        </w:rPr>
        <w:tab/>
        <w:t>cats. 269–71</w:t>
      </w:r>
    </w:p>
    <w:p w14:paraId="42CF43C8" w14:textId="0A74F11C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10. Deneauve type </w:t>
      </w:r>
      <w:r w:rsidR="00D56063" w:rsidRPr="00F47448">
        <w:rPr>
          <w:rFonts w:ascii="Palatino" w:hAnsi="Palatino"/>
          <w:caps/>
        </w:rPr>
        <w:t>VI</w:t>
      </w:r>
      <w:r w:rsidRPr="00591AD0">
        <w:rPr>
          <w:rFonts w:ascii="Palatino" w:hAnsi="Palatino"/>
        </w:rPr>
        <w:t xml:space="preserve"> A</w:t>
      </w:r>
      <w:r w:rsidRPr="00591AD0">
        <w:rPr>
          <w:rFonts w:ascii="Palatino" w:hAnsi="Palatino"/>
        </w:rPr>
        <w:tab/>
        <w:t>cat. 272</w:t>
      </w:r>
    </w:p>
    <w:p w14:paraId="24682899" w14:textId="49C5F9E8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11. Deneauve type </w:t>
      </w:r>
      <w:r w:rsidR="00D56063" w:rsidRPr="00F47448">
        <w:rPr>
          <w:rFonts w:ascii="Palatino" w:hAnsi="Palatino"/>
          <w:caps/>
        </w:rPr>
        <w:t>VI</w:t>
      </w:r>
      <w:r w:rsidRPr="00591AD0">
        <w:rPr>
          <w:rFonts w:ascii="Palatino" w:hAnsi="Palatino"/>
        </w:rPr>
        <w:t xml:space="preserve"> B</w:t>
      </w:r>
      <w:r w:rsidRPr="00591AD0">
        <w:rPr>
          <w:rFonts w:ascii="Palatino" w:hAnsi="Palatino"/>
        </w:rPr>
        <w:tab/>
        <w:t>cats. 273–74</w:t>
      </w:r>
    </w:p>
    <w:p w14:paraId="4AEA405C" w14:textId="77777777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12. Bailey type F</w:t>
      </w:r>
      <w:r w:rsidRPr="00591AD0">
        <w:rPr>
          <w:rFonts w:ascii="Palatino" w:hAnsi="Palatino"/>
        </w:rPr>
        <w:tab/>
        <w:t>cat. 275</w:t>
      </w:r>
    </w:p>
    <w:p w14:paraId="17B3EDE7" w14:textId="5C829EAA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13. Loeschcke type </w:t>
      </w:r>
      <w:r w:rsidR="00D56063" w:rsidRPr="00F47448">
        <w:rPr>
          <w:rFonts w:ascii="Palatino" w:hAnsi="Palatino"/>
          <w:caps/>
        </w:rPr>
        <w:t>VII</w:t>
      </w:r>
      <w:r w:rsidRPr="00591AD0">
        <w:rPr>
          <w:rFonts w:ascii="Palatino" w:hAnsi="Palatino"/>
        </w:rPr>
        <w:t xml:space="preserve"> var. and </w:t>
      </w:r>
      <w:r w:rsidR="00D56063" w:rsidRPr="00F47448">
        <w:rPr>
          <w:rFonts w:ascii="Palatino" w:hAnsi="Palatino"/>
          <w:caps/>
        </w:rPr>
        <w:t>VI</w:t>
      </w:r>
      <w:r w:rsidRPr="00591AD0">
        <w:rPr>
          <w:rFonts w:ascii="Palatino" w:hAnsi="Palatino"/>
        </w:rPr>
        <w:t>/</w:t>
      </w:r>
      <w:r w:rsidR="00D56063" w:rsidRPr="00F47448">
        <w:rPr>
          <w:rFonts w:ascii="Palatino" w:hAnsi="Palatino"/>
          <w:caps/>
        </w:rPr>
        <w:t>VII</w:t>
      </w:r>
      <w:r w:rsidRPr="00591AD0">
        <w:rPr>
          <w:rFonts w:ascii="Palatino" w:hAnsi="Palatino"/>
        </w:rPr>
        <w:t xml:space="preserve"> var.</w:t>
      </w:r>
      <w:r w:rsidRPr="00591AD0">
        <w:rPr>
          <w:rFonts w:ascii="Palatino" w:hAnsi="Palatino"/>
        </w:rPr>
        <w:tab/>
        <w:t>cats. 276–77</w:t>
      </w:r>
    </w:p>
    <w:p w14:paraId="6CBA80A5" w14:textId="1BB2B2F7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008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14. Loeschcke type </w:t>
      </w:r>
      <w:r w:rsidR="00D56063" w:rsidRPr="00F47448">
        <w:rPr>
          <w:rFonts w:ascii="Palatino" w:hAnsi="Palatino"/>
          <w:caps/>
        </w:rPr>
        <w:t>VIII</w:t>
      </w:r>
      <w:r w:rsidRPr="00F47448">
        <w:rPr>
          <w:rFonts w:ascii="Palatino" w:hAnsi="Palatino"/>
          <w:caps/>
        </w:rPr>
        <w:t xml:space="preserve"> </w:t>
      </w:r>
    </w:p>
    <w:p w14:paraId="49E62FF4" w14:textId="77777777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right" w:pos="1008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a. General remarks </w:t>
      </w:r>
    </w:p>
    <w:p w14:paraId="1ECA80C7" w14:textId="77777777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right" w:pos="1008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  <w:highlight w:val="yellow"/>
        </w:rPr>
      </w:pPr>
      <w:r w:rsidRPr="00591AD0">
        <w:rPr>
          <w:rFonts w:ascii="Palatino" w:hAnsi="Palatino"/>
        </w:rPr>
        <w:t xml:space="preserve">b. Introductions </w:t>
      </w:r>
      <w:r w:rsidR="00C9203B">
        <w:rPr>
          <w:rFonts w:ascii="Palatino" w:hAnsi="Palatino"/>
        </w:rPr>
        <w:t>to subtypes (1–19)</w:t>
      </w:r>
    </w:p>
    <w:p w14:paraId="59BB23AA" w14:textId="77777777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right" w:pos="1008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  <w:highlight w:val="yellow"/>
        </w:rPr>
      </w:pPr>
      <w:r w:rsidRPr="00591AD0">
        <w:rPr>
          <w:rFonts w:ascii="Palatino" w:hAnsi="Palatino"/>
        </w:rPr>
        <w:t>c. Catalogue</w:t>
      </w:r>
      <w:r w:rsidR="00914F3D">
        <w:rPr>
          <w:rFonts w:ascii="Palatino" w:hAnsi="Palatino"/>
        </w:rPr>
        <w:t xml:space="preserve"> </w:t>
      </w:r>
    </w:p>
    <w:p w14:paraId="7B5414A2" w14:textId="58B0BF07" w:rsidR="00FC6BA6" w:rsidRPr="00E119E1" w:rsidRDefault="00D56063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4320"/>
          <w:tab w:val="right" w:pos="10080"/>
          <w:tab w:val="right" w:pos="11520"/>
        </w:tabs>
        <w:spacing w:line="480" w:lineRule="auto"/>
        <w:ind w:left="4320" w:firstLine="0"/>
        <w:jc w:val="left"/>
        <w:rPr>
          <w:rFonts w:ascii="Palatino" w:hAnsi="Palatino"/>
        </w:rPr>
      </w:pPr>
      <w:r w:rsidRPr="00F47448">
        <w:rPr>
          <w:rFonts w:ascii="Palatino" w:hAnsi="Palatino"/>
          <w:caps/>
        </w:rPr>
        <w:t>I</w:t>
      </w:r>
      <w:r w:rsidR="008F3089">
        <w:rPr>
          <w:rFonts w:ascii="Palatino" w:hAnsi="Palatino"/>
        </w:rPr>
        <w:t xml:space="preserve">. Lamps with </w:t>
      </w:r>
      <w:r w:rsidR="00FC6BA6" w:rsidRPr="00591AD0">
        <w:rPr>
          <w:rFonts w:ascii="Palatino" w:hAnsi="Palatino"/>
        </w:rPr>
        <w:t>round-tipped nozzle</w:t>
      </w:r>
    </w:p>
    <w:p w14:paraId="63A88FEC" w14:textId="77777777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4320"/>
          <w:tab w:val="right" w:pos="10080"/>
          <w:tab w:val="right" w:pos="11520"/>
        </w:tabs>
        <w:spacing w:line="480" w:lineRule="auto"/>
        <w:ind w:left="50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1. Italic and African lamps</w:t>
      </w:r>
    </w:p>
    <w:p w14:paraId="54A6415A" w14:textId="5787859D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</w:t>
      </w:r>
      <w:r w:rsidR="00DA5BD1">
        <w:rPr>
          <w:rFonts w:ascii="Palatino" w:hAnsi="Palatino"/>
        </w:rPr>
        <w:t xml:space="preserve"> 3 </w:t>
      </w:r>
      <w:r w:rsidRPr="00591AD0">
        <w:rPr>
          <w:rFonts w:ascii="Palatino" w:hAnsi="Palatino"/>
        </w:rPr>
        <w:tab/>
        <w:t>cats. 278–82</w:t>
      </w:r>
    </w:p>
    <w:p w14:paraId="0925F3C3" w14:textId="0542F9BC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II</w:t>
      </w:r>
      <w:r w:rsidR="00DA5BD1">
        <w:rPr>
          <w:rFonts w:ascii="Palatino" w:hAnsi="Palatino"/>
        </w:rPr>
        <w:t xml:space="preserve"> 1 </w:t>
      </w:r>
      <w:r w:rsidRPr="00591AD0">
        <w:rPr>
          <w:rFonts w:ascii="Palatino" w:hAnsi="Palatino"/>
        </w:rPr>
        <w:tab/>
        <w:t>cats. 283–302</w:t>
      </w:r>
    </w:p>
    <w:p w14:paraId="1005400F" w14:textId="30EDC937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II</w:t>
      </w:r>
      <w:r w:rsidR="00DA5BD1">
        <w:rPr>
          <w:rFonts w:ascii="Palatino" w:hAnsi="Palatino"/>
        </w:rPr>
        <w:t xml:space="preserve"> 2 </w:t>
      </w:r>
      <w:r w:rsidRPr="00591AD0">
        <w:rPr>
          <w:rFonts w:ascii="Palatino" w:hAnsi="Palatino"/>
        </w:rPr>
        <w:tab/>
        <w:t>cats. 303–4</w:t>
      </w:r>
    </w:p>
    <w:p w14:paraId="3477261D" w14:textId="02C97C83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III</w:t>
      </w:r>
      <w:r w:rsidRPr="00591AD0">
        <w:rPr>
          <w:rFonts w:ascii="Palatino" w:hAnsi="Palatino"/>
        </w:rPr>
        <w:t xml:space="preserve"> 1</w:t>
      </w:r>
      <w:r w:rsidR="00914F3D">
        <w:rPr>
          <w:rFonts w:ascii="Palatino" w:hAnsi="Palatino"/>
        </w:rPr>
        <w:t xml:space="preserve"> </w:t>
      </w:r>
      <w:r w:rsidRPr="00591AD0">
        <w:rPr>
          <w:rFonts w:ascii="Palatino" w:hAnsi="Palatino"/>
        </w:rPr>
        <w:tab/>
        <w:t>cats. 305–6</w:t>
      </w:r>
    </w:p>
    <w:p w14:paraId="59FDF5E2" w14:textId="200295C7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III</w:t>
      </w:r>
      <w:r w:rsidRPr="00591AD0">
        <w:rPr>
          <w:rFonts w:ascii="Palatino" w:hAnsi="Palatino"/>
        </w:rPr>
        <w:t xml:space="preserve"> 2</w:t>
      </w:r>
      <w:r w:rsidR="00914F3D">
        <w:rPr>
          <w:rFonts w:ascii="Palatino" w:hAnsi="Palatino"/>
        </w:rPr>
        <w:t xml:space="preserve"> </w:t>
      </w:r>
      <w:r w:rsidRPr="00591AD0">
        <w:rPr>
          <w:rFonts w:ascii="Palatino" w:hAnsi="Palatino"/>
        </w:rPr>
        <w:tab/>
        <w:t>cats. 307–11</w:t>
      </w:r>
    </w:p>
    <w:p w14:paraId="7ECEC6A6" w14:textId="4486DBDF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VII</w:t>
      </w:r>
      <w:r w:rsidR="00DA5BD1">
        <w:rPr>
          <w:rFonts w:ascii="Palatino" w:hAnsi="Palatino"/>
        </w:rPr>
        <w:t xml:space="preserve"> </w:t>
      </w:r>
      <w:r w:rsidRPr="00591AD0">
        <w:rPr>
          <w:rFonts w:ascii="Palatino" w:hAnsi="Palatino"/>
        </w:rPr>
        <w:tab/>
        <w:t>cats. 312–14</w:t>
      </w:r>
    </w:p>
    <w:p w14:paraId="5DA7CF8E" w14:textId="1C1B0A08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="00DA5BD1">
        <w:rPr>
          <w:rFonts w:ascii="Palatino" w:hAnsi="Palatino"/>
        </w:rPr>
        <w:t xml:space="preserve"> 1 </w:t>
      </w:r>
      <w:r w:rsidRPr="00591AD0">
        <w:rPr>
          <w:rFonts w:ascii="Palatino" w:hAnsi="Palatino"/>
        </w:rPr>
        <w:tab/>
        <w:t>cats. 315–16</w:t>
      </w:r>
    </w:p>
    <w:p w14:paraId="09D2612B" w14:textId="7F10D070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="00DA5BD1">
        <w:rPr>
          <w:rFonts w:ascii="Palatino" w:hAnsi="Palatino"/>
        </w:rPr>
        <w:t xml:space="preserve"> 2 </w:t>
      </w:r>
      <w:r w:rsidRPr="00591AD0">
        <w:rPr>
          <w:rFonts w:ascii="Palatino" w:hAnsi="Palatino"/>
        </w:rPr>
        <w:tab/>
        <w:t>cats. 317–22</w:t>
      </w:r>
    </w:p>
    <w:p w14:paraId="66E65548" w14:textId="77777777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0080"/>
          <w:tab w:val="right" w:pos="11520"/>
        </w:tabs>
        <w:spacing w:line="480" w:lineRule="auto"/>
        <w:ind w:left="50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 2. Eastern lamps</w:t>
      </w:r>
    </w:p>
    <w:p w14:paraId="2D62A0DF" w14:textId="408A9C85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</w:t>
      </w:r>
      <w:r w:rsidRPr="00591AD0">
        <w:rPr>
          <w:rFonts w:ascii="Palatino" w:hAnsi="Palatino"/>
        </w:rPr>
        <w:t xml:space="preserve"> 1</w:t>
      </w:r>
      <w:r w:rsidR="00914F3D">
        <w:rPr>
          <w:rFonts w:ascii="Palatino" w:hAnsi="Palatino"/>
        </w:rPr>
        <w:t xml:space="preserve"> </w:t>
      </w:r>
      <w:r w:rsidRPr="00591AD0">
        <w:rPr>
          <w:rFonts w:ascii="Palatino" w:hAnsi="Palatino"/>
        </w:rPr>
        <w:tab/>
        <w:t>cat. 323</w:t>
      </w:r>
    </w:p>
    <w:p w14:paraId="3BC24C33" w14:textId="3AC2C7A9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</w:t>
      </w:r>
      <w:r w:rsidRPr="00591AD0">
        <w:rPr>
          <w:rFonts w:ascii="Palatino" w:hAnsi="Palatino"/>
        </w:rPr>
        <w:t xml:space="preserve"> 2</w:t>
      </w:r>
      <w:r w:rsidR="00914F3D">
        <w:rPr>
          <w:rFonts w:ascii="Palatino" w:hAnsi="Palatino"/>
        </w:rPr>
        <w:t xml:space="preserve"> </w:t>
      </w:r>
      <w:r w:rsidRPr="00591AD0">
        <w:rPr>
          <w:rFonts w:ascii="Palatino" w:hAnsi="Palatino"/>
        </w:rPr>
        <w:tab/>
        <w:t>cats. 324–25</w:t>
      </w:r>
    </w:p>
    <w:p w14:paraId="27F21B6B" w14:textId="05CEAF23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C </w:t>
      </w:r>
      <w:r w:rsidR="00D56063" w:rsidRPr="00F47448">
        <w:rPr>
          <w:rFonts w:ascii="Palatino" w:hAnsi="Palatino"/>
          <w:caps/>
        </w:rPr>
        <w:t>II</w:t>
      </w:r>
      <w:r w:rsidRPr="00591AD0">
        <w:rPr>
          <w:rFonts w:ascii="Palatino" w:hAnsi="Palatino"/>
        </w:rPr>
        <w:t xml:space="preserve">/D </w:t>
      </w:r>
      <w:r w:rsidR="00D56063" w:rsidRPr="00F47448">
        <w:rPr>
          <w:rFonts w:ascii="Palatino" w:hAnsi="Palatino"/>
          <w:caps/>
        </w:rPr>
        <w:t>I</w:t>
      </w:r>
      <w:r w:rsidRPr="00591AD0">
        <w:rPr>
          <w:rFonts w:ascii="Palatino" w:hAnsi="Palatino"/>
        </w:rPr>
        <w:t xml:space="preserve"> 3 </w:t>
      </w:r>
      <w:r w:rsidRPr="00591AD0">
        <w:rPr>
          <w:rFonts w:ascii="Palatino" w:hAnsi="Palatino"/>
        </w:rPr>
        <w:tab/>
        <w:t>cat. 326</w:t>
      </w:r>
    </w:p>
    <w:p w14:paraId="0E129803" w14:textId="53F3A3F8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</w:t>
      </w:r>
      <w:r w:rsidRPr="00591AD0">
        <w:rPr>
          <w:rFonts w:ascii="Palatino" w:hAnsi="Palatino"/>
        </w:rPr>
        <w:t xml:space="preserve"> 3 </w:t>
      </w:r>
      <w:r w:rsidRPr="00591AD0">
        <w:rPr>
          <w:rFonts w:ascii="Palatino" w:hAnsi="Palatino"/>
        </w:rPr>
        <w:tab/>
        <w:t>cats. 327–37</w:t>
      </w:r>
    </w:p>
    <w:p w14:paraId="7A5E7125" w14:textId="77777777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Bailey type O group vi </w:t>
      </w:r>
      <w:r w:rsidRPr="00591AD0">
        <w:rPr>
          <w:rFonts w:ascii="Palatino" w:hAnsi="Palatino"/>
        </w:rPr>
        <w:tab/>
        <w:t>cat. 338</w:t>
      </w:r>
    </w:p>
    <w:p w14:paraId="14279247" w14:textId="053B24E9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II</w:t>
      </w:r>
      <w:r w:rsidR="00B20F5D">
        <w:rPr>
          <w:rFonts w:ascii="Palatino" w:hAnsi="Palatino"/>
        </w:rPr>
        <w:t xml:space="preserve"> 1</w:t>
      </w:r>
      <w:r w:rsidR="00914F3D">
        <w:rPr>
          <w:rFonts w:ascii="Palatino" w:hAnsi="Palatino"/>
        </w:rPr>
        <w:t xml:space="preserve"> </w:t>
      </w:r>
      <w:r w:rsidR="00B20F5D">
        <w:rPr>
          <w:rFonts w:ascii="Palatino" w:hAnsi="Palatino"/>
        </w:rPr>
        <w:tab/>
        <w:t>cats. 339–43</w:t>
      </w:r>
    </w:p>
    <w:p w14:paraId="4D236EC1" w14:textId="73F1C20B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III</w:t>
      </w:r>
      <w:r w:rsidR="00B20F5D">
        <w:rPr>
          <w:rFonts w:ascii="Palatino" w:hAnsi="Palatino"/>
        </w:rPr>
        <w:t xml:space="preserve"> 1</w:t>
      </w:r>
      <w:r w:rsidR="00914F3D">
        <w:rPr>
          <w:rFonts w:ascii="Palatino" w:hAnsi="Palatino"/>
        </w:rPr>
        <w:t xml:space="preserve"> </w:t>
      </w:r>
      <w:r w:rsidR="00B20F5D">
        <w:rPr>
          <w:rFonts w:ascii="Palatino" w:hAnsi="Palatino"/>
        </w:rPr>
        <w:tab/>
        <w:t>cats. 344–45</w:t>
      </w:r>
    </w:p>
    <w:p w14:paraId="635CCE75" w14:textId="69D1CDDF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III</w:t>
      </w:r>
      <w:r w:rsidRPr="00591AD0">
        <w:rPr>
          <w:rFonts w:ascii="Palatino" w:hAnsi="Palatino"/>
        </w:rPr>
        <w:t xml:space="preserve"> 2</w:t>
      </w:r>
      <w:r w:rsidR="00914F3D">
        <w:rPr>
          <w:rFonts w:ascii="Palatino" w:hAnsi="Palatino"/>
        </w:rPr>
        <w:t xml:space="preserve"> </w:t>
      </w:r>
      <w:r w:rsidRPr="00591AD0">
        <w:rPr>
          <w:rFonts w:ascii="Palatino" w:hAnsi="Palatino"/>
        </w:rPr>
        <w:tab/>
        <w:t>cat. 346</w:t>
      </w:r>
    </w:p>
    <w:p w14:paraId="7A69515E" w14:textId="05CF447E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IV</w:t>
      </w:r>
      <w:r w:rsidRPr="00591AD0">
        <w:rPr>
          <w:rFonts w:ascii="Palatino" w:hAnsi="Palatino"/>
        </w:rPr>
        <w:t xml:space="preserve"> </w:t>
      </w:r>
      <w:r w:rsidRPr="00591AD0">
        <w:rPr>
          <w:rFonts w:ascii="Palatino" w:hAnsi="Palatino"/>
        </w:rPr>
        <w:tab/>
        <w:t>cat. 347</w:t>
      </w:r>
    </w:p>
    <w:p w14:paraId="35636E72" w14:textId="755EDC46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Pr="00591AD0">
        <w:rPr>
          <w:rFonts w:ascii="Palatino" w:hAnsi="Palatino"/>
        </w:rPr>
        <w:t xml:space="preserve"> 1 </w:t>
      </w:r>
      <w:r w:rsidRPr="00591AD0">
        <w:rPr>
          <w:rFonts w:ascii="Palatino" w:hAnsi="Palatino"/>
        </w:rPr>
        <w:tab/>
        <w:t>cat. 348</w:t>
      </w:r>
    </w:p>
    <w:p w14:paraId="4290E973" w14:textId="228B0F78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Broneer type </w:t>
      </w:r>
      <w:r w:rsidR="00D56063">
        <w:rPr>
          <w:rFonts w:ascii="Palatino" w:hAnsi="Palatino"/>
        </w:rPr>
        <w:t>XXVII</w:t>
      </w:r>
      <w:r w:rsidR="00B20F5D">
        <w:rPr>
          <w:rFonts w:ascii="Palatino" w:hAnsi="Palatino"/>
        </w:rPr>
        <w:t xml:space="preserve"> C and D </w:t>
      </w:r>
      <w:r w:rsidR="00B20F5D">
        <w:rPr>
          <w:rFonts w:ascii="Palatino" w:hAnsi="Palatino"/>
        </w:rPr>
        <w:tab/>
        <w:t>cats. 349–54</w:t>
      </w:r>
    </w:p>
    <w:p w14:paraId="4C58B90B" w14:textId="19EECE66" w:rsidR="008F4AB6" w:rsidRDefault="00FC6BA6" w:rsidP="007473E1">
      <w:pPr>
        <w:pStyle w:val="Textedelespacerserv2"/>
        <w:numPr>
          <w:ilvl w:val="0"/>
          <w:numId w:val="1"/>
        </w:numPr>
        <w:tabs>
          <w:tab w:val="clear" w:pos="720"/>
          <w:tab w:val="num" w:pos="-709"/>
          <w:tab w:val="left" w:pos="5760"/>
          <w:tab w:val="right" w:pos="11520"/>
        </w:tabs>
        <w:spacing w:line="480" w:lineRule="auto"/>
        <w:ind w:left="5760" w:firstLine="0"/>
        <w:jc w:val="left"/>
        <w:outlineLvl w:val="9"/>
        <w:rPr>
          <w:rFonts w:ascii="Palatino" w:hAnsi="Palatino"/>
        </w:rPr>
      </w:pPr>
      <w:r w:rsidRPr="00591AD0">
        <w:rPr>
          <w:rFonts w:ascii="Palatino" w:hAnsi="Palatino"/>
        </w:rPr>
        <w:t xml:space="preserve">Broneer type </w:t>
      </w:r>
      <w:r w:rsidR="00D56063">
        <w:rPr>
          <w:rFonts w:ascii="Palatino" w:hAnsi="Palatino"/>
        </w:rPr>
        <w:t>XXVIII</w:t>
      </w:r>
      <w:r>
        <w:rPr>
          <w:rFonts w:ascii="Palatino" w:hAnsi="Palatino"/>
        </w:rPr>
        <w:t xml:space="preserve"> </w:t>
      </w:r>
      <w:r w:rsidR="00B20F5D">
        <w:rPr>
          <w:rFonts w:ascii="Palatino" w:hAnsi="Palatino"/>
        </w:rPr>
        <w:tab/>
        <w:t>cats. 355–56</w:t>
      </w:r>
    </w:p>
    <w:p w14:paraId="02BFB3CA" w14:textId="36FDD4BE" w:rsidR="008F4AB6" w:rsidRPr="00E119E1" w:rsidRDefault="00D56063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right" w:pos="10080"/>
          <w:tab w:val="right" w:pos="11520"/>
        </w:tabs>
        <w:spacing w:line="480" w:lineRule="auto"/>
        <w:ind w:left="4320" w:firstLine="0"/>
        <w:jc w:val="left"/>
        <w:rPr>
          <w:rFonts w:ascii="Palatino" w:hAnsi="Palatino"/>
        </w:rPr>
      </w:pPr>
      <w:r w:rsidRPr="00F47448">
        <w:rPr>
          <w:rFonts w:ascii="Palatino" w:hAnsi="Palatino"/>
          <w:caps/>
        </w:rPr>
        <w:t>II</w:t>
      </w:r>
      <w:r w:rsidR="008F4AB6" w:rsidRPr="00591AD0">
        <w:rPr>
          <w:rFonts w:ascii="Palatino" w:hAnsi="Palatino"/>
        </w:rPr>
        <w:t>. Lamps with heart-shaped nozzle</w:t>
      </w:r>
    </w:p>
    <w:p w14:paraId="0F61093A" w14:textId="77777777" w:rsidR="008F4AB6" w:rsidRPr="00E119E1" w:rsidRDefault="008F4AB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0080"/>
          <w:tab w:val="right" w:pos="11520"/>
        </w:tabs>
        <w:spacing w:line="480" w:lineRule="auto"/>
        <w:ind w:left="50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1. Italic and African lamps</w:t>
      </w:r>
    </w:p>
    <w:p w14:paraId="18ABBC6F" w14:textId="7C48CF09" w:rsidR="008F4AB6" w:rsidRPr="00E119E1" w:rsidRDefault="008F4AB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648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IX</w:t>
      </w:r>
      <w:r w:rsidR="00914F3D">
        <w:rPr>
          <w:rFonts w:ascii="Palatino" w:hAnsi="Palatino"/>
        </w:rPr>
        <w:t xml:space="preserve"> </w:t>
      </w:r>
      <w:r w:rsidRPr="00591AD0">
        <w:rPr>
          <w:rFonts w:ascii="Palatino" w:hAnsi="Palatino"/>
        </w:rPr>
        <w:tab/>
        <w:t>cats. 357–59</w:t>
      </w:r>
    </w:p>
    <w:p w14:paraId="0F68A7F3" w14:textId="5618E042" w:rsidR="008F4AB6" w:rsidRPr="00E119E1" w:rsidRDefault="008F4AB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648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Pr="00F47448">
        <w:rPr>
          <w:rFonts w:ascii="Palatino" w:hAnsi="Palatino"/>
          <w:caps/>
        </w:rPr>
        <w:t xml:space="preserve"> </w:t>
      </w:r>
      <w:r w:rsidRPr="00591AD0">
        <w:rPr>
          <w:rFonts w:ascii="Palatino" w:hAnsi="Palatino"/>
        </w:rPr>
        <w:t>1, var</w:t>
      </w:r>
      <w:r w:rsidR="00C9203B">
        <w:rPr>
          <w:rFonts w:ascii="Palatino" w:hAnsi="Palatino"/>
        </w:rPr>
        <w:t>s</w:t>
      </w:r>
      <w:r w:rsidRPr="00591AD0">
        <w:rPr>
          <w:rFonts w:ascii="Palatino" w:hAnsi="Palatino"/>
        </w:rPr>
        <w:t xml:space="preserve">. a and c </w:t>
      </w:r>
      <w:r w:rsidRPr="00591AD0">
        <w:rPr>
          <w:rFonts w:ascii="Palatino" w:hAnsi="Palatino"/>
        </w:rPr>
        <w:tab/>
        <w:t>cats. 360–74</w:t>
      </w:r>
    </w:p>
    <w:p w14:paraId="3CFFBC8A" w14:textId="68EED1E6" w:rsidR="008F4AB6" w:rsidRPr="00E119E1" w:rsidRDefault="008F4AB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648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Pr="00591AD0">
        <w:rPr>
          <w:rFonts w:ascii="Palatino" w:hAnsi="Palatino"/>
        </w:rPr>
        <w:t xml:space="preserve"> 2</w:t>
      </w:r>
      <w:r w:rsidR="00C9203B">
        <w:rPr>
          <w:rFonts w:ascii="Palatino" w:hAnsi="Palatino"/>
        </w:rPr>
        <w:t>, var.</w:t>
      </w:r>
      <w:r w:rsidRPr="00591AD0">
        <w:rPr>
          <w:rFonts w:ascii="Palatino" w:hAnsi="Palatino"/>
        </w:rPr>
        <w:t xml:space="preserve"> b</w:t>
      </w:r>
      <w:r w:rsidR="00914F3D">
        <w:rPr>
          <w:rFonts w:ascii="Palatino" w:hAnsi="Palatino"/>
        </w:rPr>
        <w:t xml:space="preserve"> </w:t>
      </w:r>
      <w:r w:rsidRPr="00591AD0">
        <w:rPr>
          <w:rFonts w:ascii="Palatino" w:hAnsi="Palatino"/>
        </w:rPr>
        <w:tab/>
        <w:t>cat. 375</w:t>
      </w:r>
    </w:p>
    <w:p w14:paraId="39F0DADE" w14:textId="2663405F" w:rsidR="008F4AB6" w:rsidRPr="00E119E1" w:rsidRDefault="008F4AB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648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Pr="00591AD0">
        <w:rPr>
          <w:rFonts w:ascii="Palatino" w:hAnsi="Palatino"/>
        </w:rPr>
        <w:t xml:space="preserve"> 4</w:t>
      </w:r>
      <w:r w:rsidR="008F3089">
        <w:rPr>
          <w:rFonts w:ascii="Palatino" w:hAnsi="Palatino"/>
        </w:rPr>
        <w:t>, var</w:t>
      </w:r>
      <w:r w:rsidR="00C9203B">
        <w:rPr>
          <w:rFonts w:ascii="Palatino" w:hAnsi="Palatino"/>
        </w:rPr>
        <w:t>s</w:t>
      </w:r>
      <w:r w:rsidR="008F3089">
        <w:rPr>
          <w:rFonts w:ascii="Palatino" w:hAnsi="Palatino"/>
        </w:rPr>
        <w:t>. a and b</w:t>
      </w:r>
      <w:r w:rsidRPr="00591AD0">
        <w:rPr>
          <w:rFonts w:ascii="Palatino" w:hAnsi="Palatino"/>
        </w:rPr>
        <w:tab/>
        <w:t>cats. 376–88</w:t>
      </w:r>
    </w:p>
    <w:p w14:paraId="68093D3B" w14:textId="1FEA5455" w:rsidR="008F4AB6" w:rsidRPr="00E119E1" w:rsidRDefault="008F4AB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648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Pr="00591AD0">
        <w:rPr>
          <w:rFonts w:ascii="Palatino" w:hAnsi="Palatino"/>
        </w:rPr>
        <w:t xml:space="preserve"> 5</w:t>
      </w:r>
      <w:r w:rsidR="00914F3D">
        <w:rPr>
          <w:rFonts w:ascii="Palatino" w:hAnsi="Palatino"/>
        </w:rPr>
        <w:t xml:space="preserve"> </w:t>
      </w:r>
      <w:r w:rsidRPr="00591AD0">
        <w:rPr>
          <w:rFonts w:ascii="Palatino" w:hAnsi="Palatino"/>
        </w:rPr>
        <w:t xml:space="preserve"> </w:t>
      </w:r>
      <w:r w:rsidRPr="00591AD0">
        <w:rPr>
          <w:rFonts w:ascii="Palatino" w:hAnsi="Palatino"/>
        </w:rPr>
        <w:tab/>
        <w:t>cats. 389–93</w:t>
      </w:r>
    </w:p>
    <w:p w14:paraId="457EDE52" w14:textId="76036CB3" w:rsidR="008F4AB6" w:rsidRPr="00E119E1" w:rsidRDefault="008F4AB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648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Pr="00591AD0">
        <w:rPr>
          <w:rFonts w:ascii="Palatino" w:hAnsi="Palatino"/>
        </w:rPr>
        <w:t xml:space="preserve"> 6</w:t>
      </w:r>
      <w:r w:rsidR="00914F3D">
        <w:rPr>
          <w:rFonts w:ascii="Palatino" w:hAnsi="Palatino"/>
        </w:rPr>
        <w:t xml:space="preserve"> </w:t>
      </w:r>
      <w:r w:rsidRPr="00591AD0">
        <w:rPr>
          <w:rFonts w:ascii="Palatino" w:hAnsi="Palatino"/>
        </w:rPr>
        <w:tab/>
        <w:t>cats. 394–95</w:t>
      </w:r>
    </w:p>
    <w:p w14:paraId="2F23BA1F" w14:textId="254B1C2F" w:rsidR="008F4AB6" w:rsidRPr="00E119E1" w:rsidRDefault="008F4AB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648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Pr="00591AD0">
        <w:rPr>
          <w:rFonts w:ascii="Palatino" w:hAnsi="Palatino"/>
        </w:rPr>
        <w:t xml:space="preserve"> 10</w:t>
      </w:r>
      <w:r w:rsidR="00914F3D">
        <w:rPr>
          <w:rFonts w:ascii="Palatino" w:hAnsi="Palatino"/>
        </w:rPr>
        <w:t xml:space="preserve"> </w:t>
      </w:r>
      <w:r w:rsidRPr="00591AD0">
        <w:rPr>
          <w:rFonts w:ascii="Palatino" w:hAnsi="Palatino"/>
        </w:rPr>
        <w:t xml:space="preserve"> </w:t>
      </w:r>
      <w:r w:rsidRPr="00591AD0">
        <w:rPr>
          <w:rFonts w:ascii="Palatino" w:hAnsi="Palatino"/>
        </w:rPr>
        <w:tab/>
        <w:t>cats. 396–401</w:t>
      </w:r>
    </w:p>
    <w:p w14:paraId="08A7F1EF" w14:textId="77777777" w:rsidR="00FA368E" w:rsidRPr="00E119E1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0080"/>
        </w:tabs>
        <w:spacing w:line="480" w:lineRule="auto"/>
        <w:ind w:left="50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2. Eastern lamps</w:t>
      </w:r>
    </w:p>
    <w:p w14:paraId="2DF919EB" w14:textId="0023E985" w:rsidR="00FA368E" w:rsidRPr="00E119E1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IX</w:t>
      </w:r>
      <w:r w:rsidR="00DA5BD1">
        <w:rPr>
          <w:rFonts w:ascii="Palatino" w:hAnsi="Palatino"/>
        </w:rPr>
        <w:t xml:space="preserve"> </w:t>
      </w:r>
      <w:r w:rsidRPr="00591AD0">
        <w:rPr>
          <w:rFonts w:ascii="Palatino" w:hAnsi="Palatino"/>
        </w:rPr>
        <w:tab/>
        <w:t>cats. 402–17</w:t>
      </w:r>
    </w:p>
    <w:p w14:paraId="486419C6" w14:textId="7BA09DAA" w:rsidR="00FA368E" w:rsidRPr="00E119E1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Bussière form</w:t>
      </w:r>
      <w:r w:rsidR="00914F3D">
        <w:rPr>
          <w:rFonts w:ascii="Palatino" w:hAnsi="Palatino"/>
        </w:rPr>
        <w:t xml:space="preserve"> </w:t>
      </w:r>
      <w:r w:rsidRPr="00591AD0">
        <w:rPr>
          <w:rFonts w:ascii="Palatino" w:hAnsi="Palatino"/>
        </w:rPr>
        <w:t xml:space="preserve">D </w:t>
      </w:r>
      <w:r w:rsidR="00D56063" w:rsidRPr="00F47448">
        <w:rPr>
          <w:rFonts w:ascii="Palatino" w:hAnsi="Palatino"/>
          <w:caps/>
        </w:rPr>
        <w:t>X</w:t>
      </w:r>
      <w:r w:rsidR="00D56063" w:rsidRPr="00591AD0">
        <w:rPr>
          <w:rFonts w:ascii="Palatino" w:hAnsi="Palatino"/>
        </w:rPr>
        <w:t xml:space="preserve"> </w:t>
      </w:r>
      <w:r w:rsidRPr="00591AD0">
        <w:rPr>
          <w:rFonts w:ascii="Palatino" w:hAnsi="Palatino"/>
        </w:rPr>
        <w:t xml:space="preserve">1 </w:t>
      </w:r>
      <w:r w:rsidRPr="00591AD0">
        <w:rPr>
          <w:rFonts w:ascii="Palatino" w:hAnsi="Palatino"/>
        </w:rPr>
        <w:tab/>
        <w:t>cats. 418–27</w:t>
      </w:r>
    </w:p>
    <w:p w14:paraId="433D8CC2" w14:textId="7792F8C3" w:rsidR="00FA368E" w:rsidRPr="00E119E1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="00D56063" w:rsidRPr="00591AD0">
        <w:rPr>
          <w:rFonts w:ascii="Palatino" w:hAnsi="Palatino"/>
        </w:rPr>
        <w:t xml:space="preserve"> </w:t>
      </w:r>
      <w:r w:rsidR="008F3089">
        <w:rPr>
          <w:rFonts w:ascii="Palatino" w:hAnsi="Palatino"/>
        </w:rPr>
        <w:t>4, var. a</w:t>
      </w:r>
      <w:r w:rsidRPr="00591AD0">
        <w:rPr>
          <w:rFonts w:ascii="Palatino" w:hAnsi="Palatino"/>
        </w:rPr>
        <w:tab/>
        <w:t>cat. 428</w:t>
      </w:r>
    </w:p>
    <w:p w14:paraId="2B4DC16C" w14:textId="27AB9817" w:rsidR="00FA368E" w:rsidRPr="00E119E1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="00D56063" w:rsidRPr="00591AD0">
        <w:rPr>
          <w:rFonts w:ascii="Palatino" w:hAnsi="Palatino"/>
        </w:rPr>
        <w:t xml:space="preserve"> </w:t>
      </w:r>
      <w:r w:rsidRPr="00591AD0">
        <w:rPr>
          <w:rFonts w:ascii="Palatino" w:hAnsi="Palatino"/>
        </w:rPr>
        <w:t xml:space="preserve">5 </w:t>
      </w:r>
      <w:r w:rsidRPr="00591AD0">
        <w:rPr>
          <w:rFonts w:ascii="Palatino" w:hAnsi="Palatino"/>
        </w:rPr>
        <w:tab/>
        <w:t>cat. 429</w:t>
      </w:r>
    </w:p>
    <w:p w14:paraId="610228FE" w14:textId="14888E63" w:rsidR="00FA368E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="00D56063" w:rsidRPr="00591AD0">
        <w:rPr>
          <w:rFonts w:ascii="Palatino" w:hAnsi="Palatino"/>
        </w:rPr>
        <w:t xml:space="preserve"> </w:t>
      </w:r>
      <w:r w:rsidRPr="00591AD0">
        <w:rPr>
          <w:rFonts w:ascii="Palatino" w:hAnsi="Palatino"/>
        </w:rPr>
        <w:t xml:space="preserve">6 </w:t>
      </w:r>
      <w:r w:rsidRPr="00591AD0">
        <w:rPr>
          <w:rFonts w:ascii="Palatino" w:hAnsi="Palatino"/>
        </w:rPr>
        <w:tab/>
        <w:t>cats. 430–32</w:t>
      </w:r>
    </w:p>
    <w:p w14:paraId="2AEB9388" w14:textId="6E6AADBC" w:rsidR="00FA368E" w:rsidRPr="00FA368E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 w:rsidRPr="00FA368E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="00D56063" w:rsidRPr="00591AD0">
        <w:rPr>
          <w:rFonts w:ascii="Palatino" w:hAnsi="Palatino"/>
        </w:rPr>
        <w:t xml:space="preserve"> </w:t>
      </w:r>
      <w:r w:rsidRPr="00FA368E">
        <w:rPr>
          <w:rFonts w:ascii="Palatino" w:hAnsi="Palatino"/>
        </w:rPr>
        <w:t xml:space="preserve">10 </w:t>
      </w:r>
      <w:r w:rsidRPr="00FA368E">
        <w:rPr>
          <w:rFonts w:ascii="Palatino" w:hAnsi="Palatino"/>
        </w:rPr>
        <w:tab/>
        <w:t xml:space="preserve">cats. 433–34 </w:t>
      </w:r>
    </w:p>
    <w:p w14:paraId="2A879A87" w14:textId="1A85635B" w:rsidR="00FA368E" w:rsidRPr="00E119E1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right" w:pos="11520"/>
        </w:tabs>
        <w:spacing w:line="480" w:lineRule="auto"/>
        <w:ind w:left="5040" w:firstLine="0"/>
        <w:jc w:val="left"/>
        <w:rPr>
          <w:rFonts w:ascii="Palatino" w:hAnsi="Palatino"/>
          <w:highlight w:val="yellow"/>
        </w:rPr>
      </w:pPr>
      <w:r w:rsidRPr="00591AD0">
        <w:rPr>
          <w:rFonts w:ascii="Palatino" w:hAnsi="Palatino"/>
        </w:rPr>
        <w:t xml:space="preserve">3. Single lamps, var. of Loeschcke </w:t>
      </w:r>
      <w:r w:rsidR="00D56063" w:rsidRPr="00F47448">
        <w:rPr>
          <w:rFonts w:ascii="Palatino" w:hAnsi="Palatino"/>
          <w:caps/>
        </w:rPr>
        <w:t>VIII</w:t>
      </w:r>
      <w:r w:rsidRPr="00F47448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cats</w:t>
      </w:r>
      <w:r w:rsidRPr="00F47448">
        <w:rPr>
          <w:rFonts w:ascii="Palatino" w:hAnsi="Palatino"/>
          <w:caps/>
        </w:rPr>
        <w:t>. 435–40</w:t>
      </w:r>
    </w:p>
    <w:p w14:paraId="2F4009E1" w14:textId="6F8BFF96" w:rsidR="00FA368E" w:rsidRPr="00E119E1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4320"/>
          <w:tab w:val="right" w:pos="1008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15. Loeschcke types </w:t>
      </w:r>
      <w:r w:rsidR="00D56063" w:rsidRPr="00F47448">
        <w:rPr>
          <w:rFonts w:ascii="Palatino" w:hAnsi="Palatino"/>
          <w:caps/>
        </w:rPr>
        <w:t>IX</w:t>
      </w:r>
      <w:r w:rsidRPr="00591AD0">
        <w:rPr>
          <w:rFonts w:ascii="Palatino" w:hAnsi="Palatino"/>
        </w:rPr>
        <w:t xml:space="preserve"> and </w:t>
      </w:r>
      <w:r w:rsidR="00D56063" w:rsidRPr="00F47448">
        <w:rPr>
          <w:rFonts w:ascii="Palatino" w:hAnsi="Palatino"/>
          <w:caps/>
        </w:rPr>
        <w:t>X</w:t>
      </w:r>
      <w:r w:rsidRPr="00591AD0">
        <w:rPr>
          <w:rFonts w:ascii="Palatino" w:hAnsi="Palatino"/>
        </w:rPr>
        <w:t xml:space="preserve"> (</w:t>
      </w:r>
      <w:r w:rsidRPr="00591AD0">
        <w:rPr>
          <w:rFonts w:ascii="Palatino" w:hAnsi="Palatino"/>
          <w:i/>
        </w:rPr>
        <w:t>Firmalampen</w:t>
      </w:r>
      <w:r w:rsidRPr="00591AD0">
        <w:rPr>
          <w:rFonts w:ascii="Palatino" w:hAnsi="Palatino"/>
        </w:rPr>
        <w:t>)</w:t>
      </w:r>
    </w:p>
    <w:p w14:paraId="46C7D89A" w14:textId="3BE09B41" w:rsidR="00FA368E" w:rsidRPr="00E119E1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a. Buchi type </w:t>
      </w:r>
      <w:r w:rsidR="00D56063" w:rsidRPr="00F47448">
        <w:rPr>
          <w:rFonts w:ascii="Palatino" w:hAnsi="Palatino"/>
          <w:caps/>
        </w:rPr>
        <w:t>IX</w:t>
      </w:r>
      <w:r w:rsidR="008F3089">
        <w:rPr>
          <w:rFonts w:ascii="Palatino" w:hAnsi="Palatino"/>
        </w:rPr>
        <w:t>-</w:t>
      </w:r>
      <w:r w:rsidR="00B27BE9">
        <w:rPr>
          <w:rFonts w:ascii="Palatino" w:hAnsi="Palatino"/>
        </w:rPr>
        <w:t xml:space="preserve">a = </w:t>
      </w:r>
      <w:r w:rsidRPr="00591AD0">
        <w:rPr>
          <w:rFonts w:ascii="Palatino" w:hAnsi="Palatino"/>
        </w:rPr>
        <w:t xml:space="preserve">Loeschcke </w:t>
      </w:r>
      <w:r w:rsidR="00D56063" w:rsidRPr="00F47448">
        <w:rPr>
          <w:rFonts w:ascii="Palatino" w:hAnsi="Palatino"/>
          <w:caps/>
        </w:rPr>
        <w:t>I</w:t>
      </w:r>
      <w:r w:rsidR="00D56063">
        <w:rPr>
          <w:rFonts w:ascii="Palatino" w:hAnsi="Palatino"/>
        </w:rPr>
        <w:t xml:space="preserve"> </w:t>
      </w:r>
      <w:r w:rsidR="00B27BE9">
        <w:rPr>
          <w:rFonts w:ascii="Palatino" w:hAnsi="Palatino"/>
        </w:rPr>
        <w:t>-a</w:t>
      </w:r>
      <w:r w:rsidRPr="00591AD0">
        <w:rPr>
          <w:rFonts w:ascii="Palatino" w:hAnsi="Palatino"/>
        </w:rPr>
        <w:t xml:space="preserve"> </w:t>
      </w:r>
      <w:r w:rsidRPr="00591AD0">
        <w:rPr>
          <w:rFonts w:ascii="Palatino" w:hAnsi="Palatino"/>
        </w:rPr>
        <w:tab/>
        <w:t>cat. 441</w:t>
      </w:r>
    </w:p>
    <w:p w14:paraId="7BCD59F1" w14:textId="750DF432" w:rsidR="00FA368E" w:rsidRPr="00E119E1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b. Buchi type </w:t>
      </w:r>
      <w:r w:rsidR="00D56063" w:rsidRPr="00F47448">
        <w:rPr>
          <w:rFonts w:ascii="Palatino" w:hAnsi="Palatino"/>
          <w:caps/>
        </w:rPr>
        <w:t>IX</w:t>
      </w:r>
      <w:r w:rsidR="008F3089" w:rsidRPr="00F47448">
        <w:rPr>
          <w:rFonts w:ascii="Palatino" w:hAnsi="Palatino"/>
          <w:caps/>
        </w:rPr>
        <w:t>-</w:t>
      </w:r>
      <w:r w:rsidR="00B27BE9">
        <w:rPr>
          <w:rFonts w:ascii="Palatino" w:hAnsi="Palatino"/>
        </w:rPr>
        <w:t xml:space="preserve">b = </w:t>
      </w:r>
      <w:r w:rsidRPr="00591AD0">
        <w:rPr>
          <w:rFonts w:ascii="Palatino" w:hAnsi="Palatino"/>
        </w:rPr>
        <w:t xml:space="preserve">Loeschcke </w:t>
      </w:r>
      <w:r w:rsidR="00D56063" w:rsidRPr="00F47448">
        <w:rPr>
          <w:rFonts w:ascii="Palatino" w:hAnsi="Palatino"/>
          <w:caps/>
        </w:rPr>
        <w:t>IX</w:t>
      </w:r>
      <w:r w:rsidR="00B27BE9">
        <w:rPr>
          <w:rFonts w:ascii="Palatino" w:hAnsi="Palatino"/>
        </w:rPr>
        <w:t>-b</w:t>
      </w:r>
      <w:r w:rsidRPr="00591AD0">
        <w:rPr>
          <w:rFonts w:ascii="Palatino" w:hAnsi="Palatino"/>
        </w:rPr>
        <w:tab/>
        <w:t>cats. 442–48</w:t>
      </w:r>
    </w:p>
    <w:p w14:paraId="10007621" w14:textId="05305997" w:rsidR="00FA368E" w:rsidRPr="00E119E1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c. Buchi type </w:t>
      </w:r>
      <w:r w:rsidR="00D56063" w:rsidRPr="00F47448">
        <w:rPr>
          <w:rFonts w:ascii="Palatino" w:hAnsi="Palatino"/>
          <w:caps/>
        </w:rPr>
        <w:t>X</w:t>
      </w:r>
      <w:r w:rsidR="00B27BE9">
        <w:rPr>
          <w:rFonts w:ascii="Palatino" w:hAnsi="Palatino"/>
        </w:rPr>
        <w:t xml:space="preserve">-a = </w:t>
      </w:r>
      <w:r w:rsidRPr="00591AD0">
        <w:rPr>
          <w:rFonts w:ascii="Palatino" w:hAnsi="Palatino"/>
        </w:rPr>
        <w:t xml:space="preserve">Loeschcke </w:t>
      </w:r>
      <w:r w:rsidR="00D56063" w:rsidRPr="00F47448">
        <w:rPr>
          <w:rFonts w:ascii="Palatino" w:hAnsi="Palatino"/>
          <w:caps/>
        </w:rPr>
        <w:t>X</w:t>
      </w:r>
      <w:r w:rsidRPr="00591AD0">
        <w:rPr>
          <w:rFonts w:ascii="Palatino" w:hAnsi="Palatino"/>
        </w:rPr>
        <w:tab/>
        <w:t>cats. 449–50</w:t>
      </w:r>
    </w:p>
    <w:p w14:paraId="7CC081F6" w14:textId="5D585C57" w:rsidR="00FA368E" w:rsidRPr="00E119E1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d. Buchi type </w:t>
      </w:r>
      <w:r w:rsidR="00D56063" w:rsidRPr="00F47448">
        <w:rPr>
          <w:rFonts w:ascii="Palatino" w:hAnsi="Palatino"/>
          <w:caps/>
        </w:rPr>
        <w:t>X</w:t>
      </w:r>
      <w:r w:rsidR="00B27BE9">
        <w:rPr>
          <w:rFonts w:ascii="Palatino" w:hAnsi="Palatino"/>
        </w:rPr>
        <w:t xml:space="preserve">-b/c = Loeschcke </w:t>
      </w:r>
      <w:r w:rsidR="00D56063" w:rsidRPr="00F47448">
        <w:rPr>
          <w:rFonts w:ascii="Palatino" w:hAnsi="Palatino"/>
          <w:caps/>
        </w:rPr>
        <w:t>X</w:t>
      </w:r>
      <w:r w:rsidRPr="00591AD0">
        <w:rPr>
          <w:rFonts w:ascii="Palatino" w:hAnsi="Palatino"/>
        </w:rPr>
        <w:tab/>
        <w:t>cats. 451–54</w:t>
      </w:r>
    </w:p>
    <w:p w14:paraId="0046C07E" w14:textId="70B54C09" w:rsidR="00FA368E" w:rsidRPr="00FA368E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e. Buchi </w:t>
      </w:r>
      <w:r w:rsidRPr="00591AD0">
        <w:rPr>
          <w:rFonts w:ascii="Palatino" w:hAnsi="Palatino"/>
          <w:i/>
        </w:rPr>
        <w:t xml:space="preserve">tipo </w:t>
      </w:r>
      <w:r w:rsidR="00D56063" w:rsidRPr="00F47448">
        <w:rPr>
          <w:rFonts w:ascii="Palatino" w:hAnsi="Palatino"/>
          <w:i/>
          <w:caps/>
        </w:rPr>
        <w:t>X</w:t>
      </w:r>
      <w:r w:rsidRPr="00591AD0">
        <w:rPr>
          <w:rFonts w:ascii="Palatino" w:hAnsi="Palatino"/>
          <w:i/>
        </w:rPr>
        <w:t xml:space="preserve"> forma corta = </w:t>
      </w:r>
      <w:r w:rsidRPr="00591AD0">
        <w:rPr>
          <w:rFonts w:ascii="Palatino" w:hAnsi="Palatino"/>
        </w:rPr>
        <w:t xml:space="preserve">Loeschcke </w:t>
      </w:r>
      <w:r w:rsidR="00D56063" w:rsidRPr="00F47448">
        <w:rPr>
          <w:rFonts w:ascii="Palatino" w:hAnsi="Palatino"/>
          <w:caps/>
        </w:rPr>
        <w:t>X</w:t>
      </w:r>
      <w:r w:rsidRPr="00FA368E">
        <w:rPr>
          <w:rFonts w:ascii="Palatino" w:hAnsi="Palatino"/>
        </w:rPr>
        <w:t>-</w:t>
      </w:r>
      <w:r w:rsidRPr="00D16AB5">
        <w:rPr>
          <w:rFonts w:ascii="Palatino" w:hAnsi="Palatino"/>
          <w:i/>
        </w:rPr>
        <w:t>Kurzform</w:t>
      </w:r>
      <w:r w:rsidRPr="00FA368E">
        <w:rPr>
          <w:rFonts w:ascii="Palatino" w:hAnsi="Palatino"/>
        </w:rPr>
        <w:t xml:space="preserve"> </w:t>
      </w:r>
      <w:r w:rsidRPr="00FA368E">
        <w:rPr>
          <w:rFonts w:ascii="Palatino" w:hAnsi="Palatino"/>
        </w:rPr>
        <w:tab/>
        <w:t>cats. 455–58</w:t>
      </w:r>
      <w:r w:rsidR="00F43826">
        <w:rPr>
          <w:rStyle w:val="FootnoteReference"/>
          <w:rFonts w:ascii="Palatino" w:hAnsi="Palatino"/>
        </w:rPr>
        <w:footnoteReference w:id="1"/>
      </w:r>
    </w:p>
    <w:p w14:paraId="35535AA5" w14:textId="59D5C3BE" w:rsidR="00FA368E" w:rsidRPr="00E119E1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16. Loeschcke type </w:t>
      </w:r>
      <w:r w:rsidR="00D56063" w:rsidRPr="00F47448">
        <w:rPr>
          <w:rFonts w:ascii="Palatino" w:hAnsi="Palatino"/>
          <w:caps/>
        </w:rPr>
        <w:t>XI</w:t>
      </w:r>
      <w:r w:rsidRPr="00591AD0">
        <w:rPr>
          <w:rFonts w:ascii="Palatino" w:hAnsi="Palatino"/>
        </w:rPr>
        <w:t xml:space="preserve"> (</w:t>
      </w:r>
      <w:r w:rsidRPr="00591AD0">
        <w:rPr>
          <w:rFonts w:ascii="Palatino" w:hAnsi="Palatino"/>
          <w:i/>
        </w:rPr>
        <w:t>achtförmige Lampen)</w:t>
      </w:r>
      <w:r w:rsidRPr="00F47448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cats. 459–60</w:t>
      </w:r>
    </w:p>
    <w:p w14:paraId="59C9409C" w14:textId="7603C898" w:rsidR="00FA368E" w:rsidRPr="00E119E1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17. Loeschcke type </w:t>
      </w:r>
      <w:r w:rsidR="00D56063" w:rsidRPr="00F47448">
        <w:rPr>
          <w:rFonts w:ascii="Palatino" w:hAnsi="Palatino"/>
          <w:caps/>
        </w:rPr>
        <w:t>XIII</w:t>
      </w:r>
      <w:r w:rsidRPr="00F47448">
        <w:rPr>
          <w:rFonts w:ascii="Palatino" w:hAnsi="Palatino"/>
          <w:caps/>
        </w:rPr>
        <w:t xml:space="preserve"> </w:t>
      </w:r>
      <w:r w:rsidRPr="00591AD0">
        <w:rPr>
          <w:rFonts w:ascii="Palatino" w:hAnsi="Palatino"/>
        </w:rPr>
        <w:t>(</w:t>
      </w:r>
      <w:r w:rsidRPr="00591AD0">
        <w:rPr>
          <w:rFonts w:ascii="Palatino" w:hAnsi="Palatino"/>
          <w:i/>
        </w:rPr>
        <w:t>Tiegellampe</w:t>
      </w:r>
      <w:r w:rsidRPr="00591AD0">
        <w:rPr>
          <w:rFonts w:ascii="Palatino" w:hAnsi="Palatino"/>
        </w:rPr>
        <w:t>)</w:t>
      </w:r>
      <w:r w:rsidRPr="00F47448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cat. 461</w:t>
      </w:r>
    </w:p>
    <w:p w14:paraId="18C092A4" w14:textId="731B0A69" w:rsidR="00FA368E" w:rsidRPr="00E119E1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18. Loeschcke type </w:t>
      </w:r>
      <w:r w:rsidR="00D56063" w:rsidRPr="00F47448">
        <w:rPr>
          <w:rFonts w:ascii="Palatino" w:hAnsi="Palatino"/>
          <w:caps/>
        </w:rPr>
        <w:t>XIV</w:t>
      </w:r>
      <w:r w:rsidRPr="00F47448">
        <w:rPr>
          <w:rFonts w:ascii="Palatino" w:hAnsi="Palatino"/>
          <w:caps/>
        </w:rPr>
        <w:t xml:space="preserve"> </w:t>
      </w:r>
      <w:r w:rsidRPr="00591AD0">
        <w:rPr>
          <w:rFonts w:ascii="Palatino" w:hAnsi="Palatino"/>
        </w:rPr>
        <w:t>(</w:t>
      </w:r>
      <w:r w:rsidRPr="00591AD0">
        <w:rPr>
          <w:rFonts w:ascii="Palatino" w:hAnsi="Palatino"/>
          <w:i/>
        </w:rPr>
        <w:t>Tüllenlampe</w:t>
      </w:r>
      <w:r w:rsidRPr="00591AD0">
        <w:rPr>
          <w:rFonts w:ascii="Palatino" w:hAnsi="Palatino"/>
        </w:rPr>
        <w:t>)</w:t>
      </w:r>
      <w:r w:rsidRPr="00F47448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cat. 462</w:t>
      </w:r>
    </w:p>
    <w:p w14:paraId="2EC65B9F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2160"/>
          <w:tab w:val="left" w:pos="2880"/>
          <w:tab w:val="left" w:pos="3600"/>
          <w:tab w:val="left" w:pos="4320"/>
          <w:tab w:val="right" w:pos="10080"/>
        </w:tabs>
        <w:spacing w:line="480" w:lineRule="auto"/>
        <w:ind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B. Types from North African Provinces only </w:t>
      </w:r>
    </w:p>
    <w:p w14:paraId="0AB5A587" w14:textId="0094619C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19. Deneauve type </w:t>
      </w:r>
      <w:r w:rsidR="00D56063" w:rsidRPr="00F47448">
        <w:rPr>
          <w:rFonts w:ascii="Palatino" w:hAnsi="Palatino"/>
          <w:caps/>
        </w:rPr>
        <w:t>X</w:t>
      </w:r>
      <w:r w:rsidRPr="00591AD0">
        <w:rPr>
          <w:rFonts w:ascii="Palatino" w:hAnsi="Palatino"/>
        </w:rPr>
        <w:t xml:space="preserve"> A</w:t>
      </w:r>
      <w:r w:rsidRPr="00591AD0">
        <w:rPr>
          <w:rFonts w:ascii="Palatino" w:hAnsi="Palatino"/>
        </w:rPr>
        <w:tab/>
        <w:t>cats. 463–71</w:t>
      </w:r>
    </w:p>
    <w:p w14:paraId="759BD972" w14:textId="30687A4F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20. Near Deneauve type </w:t>
      </w:r>
      <w:r w:rsidR="00D56063" w:rsidRPr="00F47448">
        <w:rPr>
          <w:rFonts w:ascii="Palatino" w:hAnsi="Palatino"/>
          <w:caps/>
        </w:rPr>
        <w:t>X</w:t>
      </w:r>
      <w:r w:rsidRPr="00591AD0">
        <w:rPr>
          <w:rFonts w:ascii="Palatino" w:hAnsi="Palatino"/>
        </w:rPr>
        <w:t xml:space="preserve"> B</w:t>
      </w:r>
      <w:r w:rsidRPr="00591AD0">
        <w:rPr>
          <w:rFonts w:ascii="Palatino" w:hAnsi="Palatino"/>
        </w:rPr>
        <w:tab/>
        <w:t>cats. 472–73</w:t>
      </w:r>
    </w:p>
    <w:p w14:paraId="76F1ED76" w14:textId="442B7E25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21. Bussière type E</w:t>
      </w:r>
      <w:r w:rsidR="00D56063" w:rsidRPr="00F47448">
        <w:rPr>
          <w:rFonts w:ascii="Palatino" w:hAnsi="Palatino"/>
          <w:caps/>
        </w:rPr>
        <w:t xml:space="preserve"> I</w:t>
      </w:r>
      <w:r w:rsidRPr="00F47448">
        <w:rPr>
          <w:rFonts w:ascii="Palatino" w:hAnsi="Palatino"/>
          <w:caps/>
        </w:rPr>
        <w:t xml:space="preserve"> </w:t>
      </w:r>
      <w:r w:rsidRPr="00591AD0">
        <w:rPr>
          <w:rFonts w:ascii="Palatino" w:hAnsi="Palatino"/>
        </w:rPr>
        <w:t>4</w:t>
      </w:r>
      <w:r w:rsidRPr="00591AD0">
        <w:rPr>
          <w:rFonts w:ascii="Palatino" w:hAnsi="Palatino"/>
        </w:rPr>
        <w:tab/>
        <w:t>cats. 474–76</w:t>
      </w:r>
    </w:p>
    <w:p w14:paraId="3A2FBC3B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22. Ennabli (Raqqada) type 14</w:t>
      </w:r>
      <w:r w:rsidRPr="00591AD0">
        <w:rPr>
          <w:rFonts w:ascii="Palatino" w:hAnsi="Palatino"/>
        </w:rPr>
        <w:tab/>
        <w:t>cats. 477–81</w:t>
      </w:r>
    </w:p>
    <w:p w14:paraId="545500B8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23. Ennabli (Raqqada) type 15</w:t>
      </w:r>
      <w:r w:rsidRPr="00591AD0">
        <w:rPr>
          <w:rFonts w:ascii="Palatino" w:hAnsi="Palatino"/>
        </w:rPr>
        <w:tab/>
        <w:t>cats. 482–84</w:t>
      </w:r>
    </w:p>
    <w:p w14:paraId="5C097227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24. Ennabli (Raqqada) type 16</w:t>
      </w:r>
      <w:r w:rsidRPr="00591AD0">
        <w:rPr>
          <w:rFonts w:ascii="Palatino" w:hAnsi="Palatino"/>
        </w:rPr>
        <w:tab/>
        <w:t>cats. 485–86</w:t>
      </w:r>
    </w:p>
    <w:p w14:paraId="716D1DCD" w14:textId="248880AD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25. Atlante type </w:t>
      </w:r>
      <w:r w:rsidR="00D56063" w:rsidRPr="00F47448">
        <w:rPr>
          <w:rFonts w:ascii="Palatino" w:hAnsi="Palatino"/>
          <w:caps/>
        </w:rPr>
        <w:t>VI</w:t>
      </w:r>
      <w:r w:rsidRPr="00591AD0">
        <w:rPr>
          <w:rFonts w:ascii="Palatino" w:hAnsi="Palatino"/>
        </w:rPr>
        <w:t xml:space="preserve"> (near)</w:t>
      </w:r>
      <w:r w:rsidRPr="00591AD0">
        <w:rPr>
          <w:rFonts w:ascii="Palatino" w:hAnsi="Palatino"/>
        </w:rPr>
        <w:tab/>
        <w:t>cats. 487–89</w:t>
      </w:r>
    </w:p>
    <w:p w14:paraId="021D474C" w14:textId="2EE12956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26. Atlante type </w:t>
      </w:r>
      <w:r w:rsidR="00D56063" w:rsidRPr="00F47448">
        <w:rPr>
          <w:rFonts w:ascii="Palatino" w:hAnsi="Palatino"/>
          <w:caps/>
        </w:rPr>
        <w:t>VIII</w:t>
      </w:r>
      <w:r w:rsidRPr="00591AD0">
        <w:rPr>
          <w:rFonts w:ascii="Palatino" w:hAnsi="Palatino"/>
        </w:rPr>
        <w:t xml:space="preserve"> B</w:t>
      </w:r>
      <w:r w:rsidRPr="00591AD0">
        <w:rPr>
          <w:rFonts w:ascii="Palatino" w:hAnsi="Palatino"/>
        </w:rPr>
        <w:tab/>
        <w:t>cats. 490–91</w:t>
      </w:r>
    </w:p>
    <w:p w14:paraId="3844F1F9" w14:textId="21AF54EB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27. Atlante type </w:t>
      </w:r>
      <w:r w:rsidR="00D56063" w:rsidRPr="00F47448">
        <w:rPr>
          <w:rFonts w:ascii="Palatino" w:hAnsi="Palatino"/>
          <w:caps/>
        </w:rPr>
        <w:t>X</w:t>
      </w:r>
      <w:r w:rsidRPr="00F47448">
        <w:rPr>
          <w:rFonts w:ascii="Palatino" w:hAnsi="Palatino"/>
          <w:caps/>
        </w:rPr>
        <w:t xml:space="preserve">; </w:t>
      </w:r>
      <w:r w:rsidRPr="00591AD0">
        <w:rPr>
          <w:rFonts w:ascii="Palatino" w:hAnsi="Palatino"/>
        </w:rPr>
        <w:t xml:space="preserve">Hayes type </w:t>
      </w:r>
      <w:r w:rsidR="00D56063" w:rsidRPr="00F47448">
        <w:rPr>
          <w:rFonts w:ascii="Palatino" w:hAnsi="Palatino"/>
          <w:caps/>
        </w:rPr>
        <w:t>II</w:t>
      </w:r>
      <w:r w:rsidRPr="00591AD0">
        <w:rPr>
          <w:rFonts w:ascii="Palatino" w:hAnsi="Palatino"/>
        </w:rPr>
        <w:t xml:space="preserve"> </w:t>
      </w:r>
      <w:r w:rsidRPr="00F47448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cats. 492–500</w:t>
      </w:r>
    </w:p>
    <w:p w14:paraId="48039C40" w14:textId="28770713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28. Atlante type </w:t>
      </w:r>
      <w:r w:rsidR="00D56063" w:rsidRPr="00F47448">
        <w:rPr>
          <w:rFonts w:ascii="Palatino" w:hAnsi="Palatino"/>
          <w:caps/>
        </w:rPr>
        <w:t>X</w:t>
      </w:r>
      <w:r w:rsidR="00C9203B" w:rsidRPr="00F47448">
        <w:rPr>
          <w:rFonts w:ascii="Palatino" w:hAnsi="Palatino"/>
          <w:caps/>
        </w:rPr>
        <w:t>,</w:t>
      </w:r>
      <w:r w:rsidRPr="00591AD0">
        <w:rPr>
          <w:rFonts w:ascii="Palatino" w:hAnsi="Palatino"/>
        </w:rPr>
        <w:t xml:space="preserve"> var</w:t>
      </w:r>
      <w:r w:rsidR="00C9203B">
        <w:rPr>
          <w:rFonts w:ascii="Palatino" w:hAnsi="Palatino"/>
        </w:rPr>
        <w:t>s</w:t>
      </w:r>
      <w:r w:rsidRPr="00591AD0">
        <w:rPr>
          <w:rFonts w:ascii="Palatino" w:hAnsi="Palatino"/>
        </w:rPr>
        <w:t>.</w:t>
      </w:r>
      <w:r w:rsidR="00C9203B">
        <w:rPr>
          <w:rFonts w:ascii="Palatino" w:hAnsi="Palatino"/>
        </w:rPr>
        <w:t xml:space="preserve"> with funnel handle </w:t>
      </w:r>
      <w:r w:rsidR="003826B8">
        <w:rPr>
          <w:rFonts w:ascii="Palatino" w:hAnsi="Palatino"/>
        </w:rPr>
        <w:t>and one or two nozzles</w:t>
      </w:r>
      <w:r w:rsidRPr="00591AD0">
        <w:rPr>
          <w:rFonts w:ascii="Palatino" w:hAnsi="Palatino"/>
        </w:rPr>
        <w:tab/>
        <w:t>cats. 501–2</w:t>
      </w:r>
    </w:p>
    <w:p w14:paraId="4D8E15F8" w14:textId="1FE6165B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29. Atlante type </w:t>
      </w:r>
      <w:r w:rsidR="00D56063" w:rsidRPr="00F47448">
        <w:rPr>
          <w:rFonts w:ascii="Palatino" w:hAnsi="Palatino"/>
          <w:caps/>
        </w:rPr>
        <w:t>XI</w:t>
      </w:r>
      <w:r w:rsidRPr="00F47448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cats. 503–4</w:t>
      </w:r>
    </w:p>
    <w:p w14:paraId="5EEDB950" w14:textId="34D9A9B6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30. Atlante type </w:t>
      </w:r>
      <w:r w:rsidR="00D56063" w:rsidRPr="00F47448">
        <w:rPr>
          <w:rFonts w:ascii="Palatino" w:hAnsi="Palatino"/>
          <w:caps/>
        </w:rPr>
        <w:t>XIII</w:t>
      </w:r>
      <w:r w:rsidRPr="00F47448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cat. 505</w:t>
      </w:r>
    </w:p>
    <w:p w14:paraId="60EB1351" w14:textId="35263B62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31. Atlante type </w:t>
      </w:r>
      <w:r w:rsidR="00D56063" w:rsidRPr="00F47448">
        <w:rPr>
          <w:rFonts w:ascii="Palatino" w:hAnsi="Palatino"/>
          <w:caps/>
        </w:rPr>
        <w:t>XVI</w:t>
      </w:r>
      <w:r w:rsidRPr="00F47448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cats. 506–7</w:t>
      </w:r>
    </w:p>
    <w:p w14:paraId="355101CA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2160"/>
          <w:tab w:val="left" w:pos="2880"/>
          <w:tab w:val="left" w:pos="3600"/>
          <w:tab w:val="left" w:pos="4320"/>
          <w:tab w:val="right" w:pos="11520"/>
        </w:tabs>
        <w:spacing w:line="480" w:lineRule="auto"/>
        <w:ind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C. Types from Eastern Provinces only</w:t>
      </w:r>
    </w:p>
    <w:p w14:paraId="7FBE636B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32. Frog lamps</w:t>
      </w:r>
      <w:r w:rsidRPr="00591AD0">
        <w:rPr>
          <w:rFonts w:ascii="Palatino" w:hAnsi="Palatino"/>
        </w:rPr>
        <w:tab/>
        <w:t>cats. 508–9</w:t>
      </w:r>
    </w:p>
    <w:p w14:paraId="45F8F330" w14:textId="77777777" w:rsidR="009F7466" w:rsidRPr="00E119E1" w:rsidRDefault="00DA5BD1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>
        <w:rPr>
          <w:rFonts w:ascii="Palatino" w:hAnsi="Palatino"/>
        </w:rPr>
        <w:t>33. Jug lamp</w:t>
      </w:r>
      <w:r w:rsidR="009F7466" w:rsidRPr="00591AD0">
        <w:rPr>
          <w:rFonts w:ascii="Palatino" w:hAnsi="Palatino"/>
        </w:rPr>
        <w:tab/>
        <w:t>cat. 510</w:t>
      </w:r>
    </w:p>
    <w:p w14:paraId="7A9640E4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34. “Daroma</w:t>
      </w:r>
      <w:r w:rsidR="00C9203B">
        <w:rPr>
          <w:rFonts w:ascii="Palatino" w:hAnsi="Palatino"/>
        </w:rPr>
        <w:t>,</w:t>
      </w:r>
      <w:r w:rsidRPr="00591AD0">
        <w:rPr>
          <w:rFonts w:ascii="Palatino" w:hAnsi="Palatino"/>
        </w:rPr>
        <w:t>” or southern Judean</w:t>
      </w:r>
      <w:r w:rsidR="00C9203B">
        <w:rPr>
          <w:rFonts w:ascii="Palatino" w:hAnsi="Palatino"/>
        </w:rPr>
        <w:t>,</w:t>
      </w:r>
      <w:r w:rsidRPr="00591AD0">
        <w:rPr>
          <w:rFonts w:ascii="Palatino" w:hAnsi="Palatino"/>
        </w:rPr>
        <w:t xml:space="preserve"> lamp</w:t>
      </w:r>
      <w:r w:rsidRPr="00591AD0">
        <w:rPr>
          <w:rFonts w:ascii="Palatino" w:hAnsi="Palatino"/>
        </w:rPr>
        <w:tab/>
        <w:t>cat. 511</w:t>
      </w:r>
    </w:p>
    <w:p w14:paraId="71445D77" w14:textId="0A0F94E4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35. Syro-Palestinian lamp related to Loeschcke type </w:t>
      </w:r>
      <w:r w:rsidR="00D56063" w:rsidRPr="00F47448">
        <w:rPr>
          <w:rFonts w:ascii="Palatino" w:hAnsi="Palatino"/>
          <w:caps/>
        </w:rPr>
        <w:t>II</w:t>
      </w:r>
      <w:r w:rsidRPr="00F47448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cat. 512</w:t>
      </w:r>
    </w:p>
    <w:p w14:paraId="66C29B22" w14:textId="77777777" w:rsidR="009F7466" w:rsidRPr="00E119E1" w:rsidRDefault="009F7466" w:rsidP="007473E1">
      <w:pPr>
        <w:pStyle w:val="Textedelespacerserv2"/>
        <w:numPr>
          <w:ilvl w:val="0"/>
          <w:numId w:val="0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36. Lamp with horseshoe discus and angular nozzle</w:t>
      </w:r>
      <w:r w:rsidRPr="00591AD0">
        <w:rPr>
          <w:rFonts w:ascii="Palatino" w:hAnsi="Palatino"/>
        </w:rPr>
        <w:tab/>
        <w:t>cat. 513</w:t>
      </w:r>
    </w:p>
    <w:p w14:paraId="52C65FC3" w14:textId="77777777" w:rsidR="009F7466" w:rsidRPr="00E119E1" w:rsidRDefault="009F7466" w:rsidP="007473E1">
      <w:pPr>
        <w:pStyle w:val="Textedelespacerserv2"/>
        <w:numPr>
          <w:ilvl w:val="0"/>
          <w:numId w:val="0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37. Lamp with heart-shaped discus and angular nozzle</w:t>
      </w:r>
      <w:r w:rsidRPr="00591AD0">
        <w:rPr>
          <w:rFonts w:ascii="Palatino" w:hAnsi="Palatino"/>
        </w:rPr>
        <w:tab/>
        <w:t>cat. 514</w:t>
      </w:r>
    </w:p>
    <w:p w14:paraId="1F5491B6" w14:textId="2F3DB50F" w:rsidR="009F7466" w:rsidRPr="00E119E1" w:rsidRDefault="009F7466" w:rsidP="007473E1">
      <w:pPr>
        <w:pStyle w:val="Textedelespacerserv2"/>
        <w:numPr>
          <w:ilvl w:val="0"/>
          <w:numId w:val="0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38. Loeschcke type </w:t>
      </w:r>
      <w:r w:rsidR="00D56063" w:rsidRPr="00F47448">
        <w:rPr>
          <w:rFonts w:ascii="Palatino" w:hAnsi="Palatino"/>
          <w:caps/>
        </w:rPr>
        <w:t>V</w:t>
      </w:r>
      <w:r w:rsidR="00C9203B" w:rsidRPr="00F47448">
        <w:rPr>
          <w:rFonts w:ascii="Palatino" w:hAnsi="Palatino"/>
          <w:caps/>
        </w:rPr>
        <w:t>,</w:t>
      </w:r>
      <w:r w:rsidRPr="00591AD0">
        <w:rPr>
          <w:rFonts w:ascii="Palatino" w:hAnsi="Palatino"/>
        </w:rPr>
        <w:t xml:space="preserve"> or Deneauve type </w:t>
      </w:r>
      <w:r w:rsidR="00D56063" w:rsidRPr="00F47448">
        <w:rPr>
          <w:rFonts w:ascii="Palatino" w:hAnsi="Palatino"/>
          <w:caps/>
        </w:rPr>
        <w:t>V</w:t>
      </w:r>
      <w:r w:rsidRPr="00591AD0">
        <w:rPr>
          <w:rFonts w:ascii="Palatino" w:hAnsi="Palatino"/>
        </w:rPr>
        <w:t xml:space="preserve"> F, eastern elongated var.</w:t>
      </w:r>
      <w:r w:rsidRPr="00591AD0">
        <w:rPr>
          <w:rFonts w:ascii="Palatino" w:hAnsi="Palatino"/>
        </w:rPr>
        <w:tab/>
        <w:t>cats. 515–17</w:t>
      </w:r>
    </w:p>
    <w:p w14:paraId="0A66ACBE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39. Lamp with delta-shaped body</w:t>
      </w:r>
      <w:r w:rsidRPr="00591AD0">
        <w:rPr>
          <w:rFonts w:ascii="Palatino" w:hAnsi="Palatino"/>
        </w:rPr>
        <w:tab/>
        <w:t>cat. 518</w:t>
      </w:r>
    </w:p>
    <w:p w14:paraId="1FFD9C4A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40. Lamp with square body, Bailey type </w:t>
      </w:r>
      <w:r w:rsidR="00C9203B" w:rsidRPr="00C9203B">
        <w:rPr>
          <w:rFonts w:ascii="Palatino" w:hAnsi="Palatino"/>
        </w:rPr>
        <w:t>I</w:t>
      </w:r>
      <w:r w:rsidRPr="00591AD0">
        <w:rPr>
          <w:rFonts w:ascii="Palatino" w:hAnsi="Palatino"/>
        </w:rPr>
        <w:tab/>
        <w:t>cat. 519</w:t>
      </w:r>
    </w:p>
    <w:p w14:paraId="5F617D40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41. Lamp with hexagonal discus and plain body</w:t>
      </w:r>
      <w:r w:rsidRPr="00591AD0">
        <w:rPr>
          <w:rFonts w:ascii="Palatino" w:hAnsi="Palatino"/>
        </w:rPr>
        <w:tab/>
        <w:t>cat. 520</w:t>
      </w:r>
    </w:p>
    <w:p w14:paraId="3A0EED32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42. Lamp with hexagonal discus and ribbed body</w:t>
      </w:r>
      <w:r w:rsidRPr="00591AD0">
        <w:rPr>
          <w:rFonts w:ascii="Palatino" w:hAnsi="Palatino"/>
        </w:rPr>
        <w:tab/>
        <w:t>cat. 521</w:t>
      </w:r>
    </w:p>
    <w:p w14:paraId="69AE750C" w14:textId="6AE12810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43. Loeschcke type </w:t>
      </w:r>
      <w:r w:rsidR="00D56063" w:rsidRPr="00F47448">
        <w:rPr>
          <w:rFonts w:ascii="Palatino" w:hAnsi="Palatino"/>
          <w:caps/>
        </w:rPr>
        <w:t>VIII</w:t>
      </w:r>
      <w:r w:rsidRPr="00591AD0">
        <w:rPr>
          <w:rFonts w:ascii="Palatino" w:hAnsi="Palatino"/>
        </w:rPr>
        <w:t>, eastern variants</w:t>
      </w:r>
      <w:r w:rsidRPr="00591AD0">
        <w:rPr>
          <w:rFonts w:ascii="Palatino" w:hAnsi="Palatino"/>
        </w:rPr>
        <w:tab/>
        <w:t>cats. 522–23</w:t>
      </w:r>
    </w:p>
    <w:p w14:paraId="64CD3E0D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44. Late lamps of Asia Minor types </w:t>
      </w:r>
      <w:r w:rsidRPr="00591AD0">
        <w:rPr>
          <w:rFonts w:ascii="Palatino" w:hAnsi="Palatino"/>
        </w:rPr>
        <w:tab/>
        <w:t>cats. 524–41</w:t>
      </w:r>
    </w:p>
    <w:p w14:paraId="30D259C2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45. Lamp of “Amorium” type</w:t>
      </w:r>
      <w:r w:rsidRPr="00591AD0">
        <w:rPr>
          <w:rFonts w:ascii="Palatino" w:hAnsi="Palatino"/>
        </w:rPr>
        <w:tab/>
        <w:t>cat. 542</w:t>
      </w:r>
    </w:p>
    <w:p w14:paraId="10CA2392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46. Late Syrian lamps</w:t>
      </w:r>
      <w:r w:rsidRPr="00591AD0">
        <w:rPr>
          <w:rFonts w:ascii="Palatino" w:hAnsi="Palatino"/>
        </w:rPr>
        <w:tab/>
        <w:t>cats. 543–47</w:t>
      </w:r>
    </w:p>
    <w:p w14:paraId="35C36571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47. Late Palestinian circular lamps</w:t>
      </w:r>
      <w:r w:rsidRPr="00591AD0">
        <w:rPr>
          <w:rFonts w:ascii="Palatino" w:hAnsi="Palatino"/>
        </w:rPr>
        <w:tab/>
        <w:t>cats. 548–49</w:t>
      </w:r>
    </w:p>
    <w:p w14:paraId="24176BE1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48. Early Islamic oval lamps</w:t>
      </w:r>
      <w:r w:rsidRPr="00591AD0">
        <w:rPr>
          <w:rStyle w:val="FootnoteReference"/>
          <w:rFonts w:ascii="Palatino" w:hAnsi="Palatino"/>
        </w:rPr>
        <w:footnoteReference w:id="2"/>
      </w:r>
      <w:r w:rsidRPr="00591AD0">
        <w:rPr>
          <w:rFonts w:ascii="Palatino" w:hAnsi="Palatino"/>
        </w:rPr>
        <w:tab/>
        <w:t>cats. 550–51</w:t>
      </w:r>
    </w:p>
    <w:p w14:paraId="319269AF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D. Miscellaneous Lamps from Asia Minor</w:t>
      </w:r>
      <w:r w:rsidRPr="00591AD0">
        <w:rPr>
          <w:rFonts w:ascii="Palatino" w:hAnsi="Palatino"/>
        </w:rPr>
        <w:tab/>
        <w:t>cats. 552–57</w:t>
      </w:r>
    </w:p>
    <w:p w14:paraId="58ED3B56" w14:textId="77777777" w:rsidR="009F7466" w:rsidRPr="00E119E1" w:rsidRDefault="00DA5BD1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  <w:r>
        <w:rPr>
          <w:rFonts w:ascii="Palatino" w:hAnsi="Palatino"/>
        </w:rPr>
        <w:t>E. Multinozzled Lamps</w:t>
      </w:r>
      <w:r w:rsidR="009F7466" w:rsidRPr="00591AD0">
        <w:rPr>
          <w:rFonts w:ascii="Palatino" w:hAnsi="Palatino"/>
        </w:rPr>
        <w:tab/>
        <w:t>cats. 558–68</w:t>
      </w:r>
    </w:p>
    <w:p w14:paraId="200A2723" w14:textId="77777777" w:rsidR="009F7466" w:rsidRPr="00E119E1" w:rsidRDefault="00DA5BD1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  <w:r>
        <w:rPr>
          <w:rFonts w:ascii="Palatino" w:hAnsi="Palatino"/>
        </w:rPr>
        <w:t>F. One-ring Suspension Lamps</w:t>
      </w:r>
      <w:r w:rsidR="009F7466" w:rsidRPr="00591AD0">
        <w:rPr>
          <w:rFonts w:ascii="Palatino" w:hAnsi="Palatino"/>
        </w:rPr>
        <w:tab/>
        <w:t>cats. 569–72</w:t>
      </w:r>
    </w:p>
    <w:p w14:paraId="408C3BD6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G. Ring-shaped, or Corona</w:t>
      </w:r>
      <w:r w:rsidR="00C9203B">
        <w:rPr>
          <w:rFonts w:ascii="Palatino" w:hAnsi="Palatino"/>
        </w:rPr>
        <w:t>,</w:t>
      </w:r>
      <w:r w:rsidRPr="00591AD0">
        <w:rPr>
          <w:rFonts w:ascii="Palatino" w:hAnsi="Palatino"/>
        </w:rPr>
        <w:t xml:space="preserve"> Lamps</w:t>
      </w:r>
      <w:r w:rsidRPr="00591AD0">
        <w:rPr>
          <w:rFonts w:ascii="Palatino" w:hAnsi="Palatino"/>
        </w:rPr>
        <w:tab/>
        <w:t>cats. 573–76</w:t>
      </w:r>
    </w:p>
    <w:p w14:paraId="5EE05D94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H. Fragments of Clay Lamps</w:t>
      </w:r>
    </w:p>
    <w:p w14:paraId="6072D2A0" w14:textId="3245AD60" w:rsidR="009F7466" w:rsidRPr="00E119E1" w:rsidRDefault="00D56063" w:rsidP="007473E1">
      <w:pPr>
        <w:pStyle w:val="Textedelespacerserv2"/>
        <w:numPr>
          <w:ilvl w:val="0"/>
          <w:numId w:val="1"/>
        </w:numPr>
        <w:tabs>
          <w:tab w:val="clear" w:pos="720"/>
          <w:tab w:val="num" w:pos="-709"/>
          <w:tab w:val="left" w:pos="2160"/>
          <w:tab w:val="left" w:pos="2880"/>
          <w:tab w:val="left" w:pos="3600"/>
          <w:tab w:val="left" w:pos="4320"/>
          <w:tab w:val="right" w:pos="11520"/>
        </w:tabs>
        <w:spacing w:line="480" w:lineRule="auto"/>
        <w:ind w:left="1440" w:right="-504" w:firstLine="0"/>
        <w:jc w:val="left"/>
        <w:rPr>
          <w:rFonts w:ascii="Palatino" w:hAnsi="Palatino"/>
        </w:rPr>
      </w:pPr>
      <w:r w:rsidRPr="00F47448">
        <w:rPr>
          <w:rFonts w:ascii="Palatino" w:hAnsi="Palatino"/>
          <w:caps/>
        </w:rPr>
        <w:t>I</w:t>
      </w:r>
      <w:r w:rsidR="009F7466" w:rsidRPr="00591AD0">
        <w:rPr>
          <w:rFonts w:ascii="Palatino" w:hAnsi="Palatino"/>
        </w:rPr>
        <w:t>. Hellenistic fragments of "Ephesus" type lamps</w:t>
      </w:r>
      <w:r w:rsidR="00914F3D">
        <w:rPr>
          <w:rFonts w:ascii="Palatino" w:hAnsi="Palatino"/>
        </w:rPr>
        <w:t xml:space="preserve"> </w:t>
      </w:r>
      <w:r w:rsidR="009F7466" w:rsidRPr="00591AD0">
        <w:rPr>
          <w:rFonts w:ascii="Palatino" w:hAnsi="Palatino"/>
        </w:rPr>
        <w:t xml:space="preserve"> </w:t>
      </w:r>
      <w:r w:rsidR="009F7466" w:rsidRPr="00591AD0">
        <w:rPr>
          <w:rFonts w:ascii="Palatino" w:hAnsi="Palatino"/>
        </w:rPr>
        <w:tab/>
        <w:t>cats. 577–78</w:t>
      </w:r>
    </w:p>
    <w:p w14:paraId="3007387D" w14:textId="3A9DFB8B" w:rsidR="009F7466" w:rsidRPr="00E119E1" w:rsidRDefault="00D56063" w:rsidP="007473E1">
      <w:pPr>
        <w:pStyle w:val="Textedelespacerserv2"/>
        <w:numPr>
          <w:ilvl w:val="0"/>
          <w:numId w:val="1"/>
        </w:numPr>
        <w:tabs>
          <w:tab w:val="clear" w:pos="720"/>
          <w:tab w:val="num" w:pos="-709"/>
          <w:tab w:val="left" w:pos="2160"/>
          <w:tab w:val="left" w:pos="2880"/>
          <w:tab w:val="left" w:pos="3600"/>
          <w:tab w:val="left" w:pos="4320"/>
          <w:tab w:val="right" w:pos="11520"/>
        </w:tabs>
        <w:spacing w:line="480" w:lineRule="auto"/>
        <w:ind w:left="1440" w:right="-504" w:firstLine="0"/>
        <w:jc w:val="left"/>
        <w:rPr>
          <w:rFonts w:ascii="Palatino" w:hAnsi="Palatino"/>
        </w:rPr>
      </w:pPr>
      <w:r w:rsidRPr="00F47448">
        <w:rPr>
          <w:rFonts w:ascii="Palatino" w:hAnsi="Palatino"/>
          <w:caps/>
        </w:rPr>
        <w:t>II</w:t>
      </w:r>
      <w:r w:rsidR="009F7466" w:rsidRPr="00591AD0">
        <w:rPr>
          <w:rFonts w:ascii="Palatino" w:hAnsi="Palatino"/>
        </w:rPr>
        <w:t>. Republican fragments (Dressel type 2)</w:t>
      </w:r>
      <w:r w:rsidR="00914F3D">
        <w:rPr>
          <w:rFonts w:ascii="Palatino" w:hAnsi="Palatino"/>
        </w:rPr>
        <w:t xml:space="preserve"> </w:t>
      </w:r>
      <w:r w:rsidR="009F7466" w:rsidRPr="00591AD0">
        <w:rPr>
          <w:rFonts w:ascii="Palatino" w:hAnsi="Palatino"/>
        </w:rPr>
        <w:tab/>
        <w:t>cat. 579</w:t>
      </w:r>
    </w:p>
    <w:p w14:paraId="200EF0A0" w14:textId="0C511945" w:rsidR="009F7466" w:rsidRPr="00E119E1" w:rsidRDefault="00D56063" w:rsidP="007473E1">
      <w:pPr>
        <w:pStyle w:val="Textedelespacerserv2"/>
        <w:numPr>
          <w:ilvl w:val="0"/>
          <w:numId w:val="1"/>
        </w:numPr>
        <w:tabs>
          <w:tab w:val="clear" w:pos="720"/>
          <w:tab w:val="num" w:pos="-709"/>
          <w:tab w:val="left" w:pos="2160"/>
          <w:tab w:val="left" w:pos="2880"/>
          <w:tab w:val="left" w:pos="3600"/>
          <w:tab w:val="left" w:pos="4320"/>
          <w:tab w:val="right" w:pos="11520"/>
        </w:tabs>
        <w:spacing w:line="480" w:lineRule="auto"/>
        <w:ind w:left="1440" w:right="-504" w:firstLine="0"/>
        <w:jc w:val="left"/>
        <w:rPr>
          <w:rFonts w:ascii="Palatino" w:hAnsi="Palatino"/>
        </w:rPr>
      </w:pPr>
      <w:r w:rsidRPr="00F47448">
        <w:rPr>
          <w:rFonts w:ascii="Palatino" w:hAnsi="Palatino"/>
          <w:caps/>
        </w:rPr>
        <w:t>III</w:t>
      </w:r>
      <w:r w:rsidR="00C9203B">
        <w:rPr>
          <w:rFonts w:ascii="Palatino" w:hAnsi="Palatino"/>
        </w:rPr>
        <w:t>. Roman Imperial fragments of various types</w:t>
      </w:r>
      <w:r w:rsidR="009F7466" w:rsidRPr="00591AD0">
        <w:rPr>
          <w:rFonts w:ascii="Palatino" w:hAnsi="Palatino"/>
        </w:rPr>
        <w:tab/>
        <w:t>cats. 580–81</w:t>
      </w:r>
    </w:p>
    <w:p w14:paraId="7831DC19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I. Terracotta Figurine Lamps</w:t>
      </w:r>
    </w:p>
    <w:p w14:paraId="2BD5B135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1520"/>
        </w:tabs>
        <w:spacing w:line="480" w:lineRule="auto"/>
        <w:ind w:left="1440"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a. Lampstands/incense-burners</w:t>
      </w:r>
      <w:r w:rsidRPr="00591AD0">
        <w:rPr>
          <w:rFonts w:ascii="Palatino" w:hAnsi="Palatino"/>
        </w:rPr>
        <w:tab/>
        <w:t>cats. 582–85</w:t>
      </w:r>
    </w:p>
    <w:p w14:paraId="3FFBF720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right" w:pos="11520"/>
        </w:tabs>
        <w:spacing w:line="480" w:lineRule="auto"/>
        <w:ind w:left="1440"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b. Plastic lamps</w:t>
      </w:r>
      <w:r w:rsidRPr="00591AD0">
        <w:rPr>
          <w:rFonts w:ascii="Palatino" w:hAnsi="Palatino"/>
        </w:rPr>
        <w:tab/>
        <w:t>cats. 586–609</w:t>
      </w:r>
    </w:p>
    <w:p w14:paraId="40445B4B" w14:textId="77777777" w:rsidR="009F7466" w:rsidRPr="00E119E1" w:rsidRDefault="00DA5BD1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  <w:r>
        <w:rPr>
          <w:rFonts w:ascii="Palatino" w:hAnsi="Palatino"/>
        </w:rPr>
        <w:t>J. Terracotta Lanterns</w:t>
      </w:r>
      <w:r>
        <w:rPr>
          <w:rFonts w:ascii="Palatino" w:hAnsi="Palatino"/>
        </w:rPr>
        <w:tab/>
      </w:r>
      <w:r w:rsidR="009F7466" w:rsidRPr="00591AD0">
        <w:rPr>
          <w:rFonts w:ascii="Palatino" w:hAnsi="Palatino"/>
        </w:rPr>
        <w:t>cats. 610–11</w:t>
      </w:r>
    </w:p>
    <w:p w14:paraId="196F2FD4" w14:textId="77777777" w:rsidR="009F7466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</w:p>
    <w:p w14:paraId="598A9ADA" w14:textId="787EC055" w:rsidR="009F7466" w:rsidRPr="00E119E1" w:rsidRDefault="00D56063" w:rsidP="007473E1">
      <w:pPr>
        <w:pStyle w:val="Textedelespacerserv2"/>
        <w:numPr>
          <w:ilvl w:val="0"/>
          <w:numId w:val="1"/>
        </w:numPr>
        <w:tabs>
          <w:tab w:val="clear" w:pos="720"/>
          <w:tab w:val="num" w:pos="-709"/>
          <w:tab w:val="left" w:pos="1440"/>
          <w:tab w:val="left" w:pos="2160"/>
          <w:tab w:val="left" w:pos="2880"/>
          <w:tab w:val="left" w:pos="3600"/>
          <w:tab w:val="left" w:pos="4320"/>
          <w:tab w:val="right" w:pos="11520"/>
        </w:tabs>
        <w:spacing w:line="480" w:lineRule="auto"/>
        <w:ind w:left="0" w:right="-504" w:firstLine="0"/>
        <w:jc w:val="left"/>
        <w:rPr>
          <w:rFonts w:ascii="Palatino" w:hAnsi="Palatino"/>
        </w:rPr>
      </w:pPr>
      <w:r w:rsidRPr="00F47448">
        <w:rPr>
          <w:rFonts w:ascii="Palatino" w:hAnsi="Palatino"/>
          <w:caps/>
        </w:rPr>
        <w:t>IV</w:t>
      </w:r>
      <w:r w:rsidR="001F637C">
        <w:rPr>
          <w:rFonts w:ascii="Palatino" w:hAnsi="Palatino"/>
        </w:rPr>
        <w:t>. Metal L</w:t>
      </w:r>
      <w:r w:rsidR="009F7466" w:rsidRPr="00591AD0">
        <w:rPr>
          <w:rFonts w:ascii="Palatino" w:hAnsi="Palatino"/>
        </w:rPr>
        <w:t>amps</w:t>
      </w:r>
    </w:p>
    <w:p w14:paraId="356377EF" w14:textId="77777777" w:rsidR="009F7466" w:rsidRDefault="00C9203B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35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  <w:r>
        <w:rPr>
          <w:rFonts w:ascii="Palatino" w:hAnsi="Palatino"/>
        </w:rPr>
        <w:t>A. Gold L</w:t>
      </w:r>
      <w:r w:rsidR="009F7466" w:rsidRPr="00591AD0">
        <w:rPr>
          <w:rFonts w:ascii="Palatino" w:hAnsi="Palatino"/>
        </w:rPr>
        <w:t>amp</w:t>
      </w:r>
      <w:r w:rsidR="009F7466">
        <w:rPr>
          <w:rFonts w:ascii="Palatino" w:hAnsi="Palatino"/>
        </w:rPr>
        <w:tab/>
      </w:r>
      <w:r w:rsidR="009F7466" w:rsidRPr="00591AD0">
        <w:rPr>
          <w:rFonts w:ascii="Palatino" w:hAnsi="Palatino"/>
        </w:rPr>
        <w:t>cat. 612</w:t>
      </w:r>
    </w:p>
    <w:p w14:paraId="43FCE464" w14:textId="77777777" w:rsidR="009F7466" w:rsidRDefault="00C9203B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35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  <w:r>
        <w:rPr>
          <w:rFonts w:ascii="Palatino" w:hAnsi="Palatino"/>
        </w:rPr>
        <w:t>B. Silver L</w:t>
      </w:r>
      <w:r w:rsidR="009F7466" w:rsidRPr="00591AD0">
        <w:rPr>
          <w:rFonts w:ascii="Palatino" w:hAnsi="Palatino"/>
        </w:rPr>
        <w:t>amp</w:t>
      </w:r>
      <w:r w:rsidR="009F7466">
        <w:rPr>
          <w:rFonts w:ascii="Palatino" w:hAnsi="Palatino"/>
        </w:rPr>
        <w:tab/>
      </w:r>
      <w:r w:rsidR="009F7466" w:rsidRPr="00591AD0">
        <w:rPr>
          <w:rFonts w:ascii="Palatino" w:hAnsi="Palatino"/>
        </w:rPr>
        <w:t>cat. 613</w:t>
      </w:r>
    </w:p>
    <w:p w14:paraId="57D29EA1" w14:textId="77777777" w:rsidR="009F7466" w:rsidRDefault="00C9203B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35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  <w:r>
        <w:rPr>
          <w:rFonts w:ascii="Palatino" w:hAnsi="Palatino"/>
        </w:rPr>
        <w:t>C. Bronze L</w:t>
      </w:r>
      <w:r w:rsidR="009F7466" w:rsidRPr="00591AD0">
        <w:rPr>
          <w:rFonts w:ascii="Palatino" w:hAnsi="Palatino"/>
        </w:rPr>
        <w:t>amps</w:t>
      </w:r>
      <w:r w:rsidR="009F7466" w:rsidRPr="00591AD0">
        <w:rPr>
          <w:rFonts w:ascii="Palatino" w:hAnsi="Palatino"/>
        </w:rPr>
        <w:tab/>
        <w:t>cats. 614–30</w:t>
      </w:r>
    </w:p>
    <w:p w14:paraId="461C5936" w14:textId="77777777" w:rsidR="00AE021E" w:rsidRDefault="00C9203B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35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  <w:r>
        <w:rPr>
          <w:rFonts w:ascii="Palatino" w:hAnsi="Palatino"/>
        </w:rPr>
        <w:t>D. Lead L</w:t>
      </w:r>
      <w:r w:rsidR="009F7466" w:rsidRPr="009F7466">
        <w:rPr>
          <w:rFonts w:ascii="Palatino" w:hAnsi="Palatino"/>
        </w:rPr>
        <w:t>amp</w:t>
      </w:r>
      <w:r w:rsidR="009F7466" w:rsidRPr="009F7466">
        <w:rPr>
          <w:rFonts w:ascii="Palatino" w:hAnsi="Palatino"/>
        </w:rPr>
        <w:tab/>
        <w:t>cat. 631</w:t>
      </w:r>
    </w:p>
    <w:p w14:paraId="48973479" w14:textId="77777777" w:rsidR="00E32185" w:rsidRPr="00AE021E" w:rsidRDefault="00E32185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35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</w:p>
    <w:sectPr w:rsidR="00E32185" w:rsidRPr="00AE021E" w:rsidSect="007D2C44">
      <w:headerReference w:type="even" r:id="rId8"/>
      <w:headerReference w:type="default" r:id="rId9"/>
      <w:pgSz w:w="15840" w:h="12240" w:orient="landscape"/>
      <w:pgMar w:top="1440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16AB89" w14:textId="77777777" w:rsidR="000D0A4D" w:rsidRDefault="00AD420D">
      <w:r>
        <w:separator/>
      </w:r>
    </w:p>
  </w:endnote>
  <w:endnote w:type="continuationSeparator" w:id="0">
    <w:p w14:paraId="1FD21A08" w14:textId="77777777" w:rsidR="000D0A4D" w:rsidRDefault="00AD4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C4E736" w14:textId="77777777" w:rsidR="000D0A4D" w:rsidRDefault="00AD420D">
      <w:r>
        <w:separator/>
      </w:r>
    </w:p>
  </w:footnote>
  <w:footnote w:type="continuationSeparator" w:id="0">
    <w:p w14:paraId="6710D34B" w14:textId="77777777" w:rsidR="000D0A4D" w:rsidRDefault="00AD420D">
      <w:r>
        <w:continuationSeparator/>
      </w:r>
    </w:p>
  </w:footnote>
  <w:footnote w:id="1">
    <w:p w14:paraId="11A1F859" w14:textId="77777777" w:rsidR="00F43826" w:rsidRPr="00F43826" w:rsidRDefault="00F43826">
      <w:pPr>
        <w:pStyle w:val="FootnoteText"/>
        <w:rPr>
          <w:rFonts w:ascii="Palatino" w:hAnsi="Palatino"/>
          <w:sz w:val="20"/>
        </w:rPr>
      </w:pPr>
      <w:r w:rsidRPr="00F43826">
        <w:rPr>
          <w:rStyle w:val="FootnoteReference"/>
          <w:rFonts w:ascii="Palatino" w:hAnsi="Palatino"/>
          <w:sz w:val="20"/>
        </w:rPr>
        <w:footnoteRef/>
      </w:r>
      <w:r w:rsidRPr="00F43826">
        <w:rPr>
          <w:rFonts w:ascii="Palatino" w:hAnsi="Palatino"/>
          <w:sz w:val="20"/>
        </w:rPr>
        <w:t xml:space="preserve"> </w:t>
      </w:r>
      <w:r>
        <w:rPr>
          <w:rFonts w:ascii="Palatino" w:hAnsi="Palatino"/>
          <w:sz w:val="20"/>
        </w:rPr>
        <w:t xml:space="preserve">Cat. 458 </w:t>
      </w:r>
      <w:proofErr w:type="gramStart"/>
      <w:r>
        <w:rPr>
          <w:rFonts w:ascii="Palatino" w:hAnsi="Palatino"/>
          <w:sz w:val="20"/>
        </w:rPr>
        <w:t>is</w:t>
      </w:r>
      <w:proofErr w:type="gramEnd"/>
      <w:r>
        <w:rPr>
          <w:rFonts w:ascii="Palatino" w:hAnsi="Palatino"/>
          <w:sz w:val="20"/>
        </w:rPr>
        <w:t xml:space="preserve"> a mold for the upper part of a </w:t>
      </w:r>
      <w:proofErr w:type="spellStart"/>
      <w:r>
        <w:rPr>
          <w:rFonts w:ascii="Palatino" w:hAnsi="Palatino"/>
          <w:i/>
          <w:sz w:val="20"/>
        </w:rPr>
        <w:t>Firmalampe</w:t>
      </w:r>
      <w:proofErr w:type="spellEnd"/>
      <w:r w:rsidRPr="00F43826">
        <w:rPr>
          <w:rFonts w:ascii="Palatino" w:hAnsi="Palatino"/>
          <w:sz w:val="20"/>
        </w:rPr>
        <w:t>.</w:t>
      </w:r>
    </w:p>
  </w:footnote>
  <w:footnote w:id="2">
    <w:p w14:paraId="0DC12C27" w14:textId="77777777" w:rsidR="00F3677A" w:rsidRPr="00524992" w:rsidRDefault="00F3677A" w:rsidP="009F7466">
      <w:pPr>
        <w:pStyle w:val="FootnoteText"/>
        <w:ind w:left="-709"/>
        <w:rPr>
          <w:rFonts w:ascii="Palatino" w:hAnsi="Palatino"/>
        </w:rPr>
      </w:pPr>
      <w:r w:rsidRPr="005A39A7">
        <w:rPr>
          <w:rStyle w:val="FootnoteReference"/>
          <w:rFonts w:ascii="Palatino" w:hAnsi="Palatino"/>
        </w:rPr>
        <w:footnoteRef/>
      </w:r>
      <w:r w:rsidRPr="005A39A7">
        <w:rPr>
          <w:rFonts w:ascii="Palatino" w:hAnsi="Palatino"/>
        </w:rPr>
        <w:t xml:space="preserve"> </w:t>
      </w:r>
      <w:r w:rsidRPr="005A39A7">
        <w:rPr>
          <w:rFonts w:ascii="Palatino" w:hAnsi="Palatino"/>
          <w:sz w:val="20"/>
        </w:rPr>
        <w:t xml:space="preserve">This type, represented in the </w:t>
      </w:r>
      <w:r>
        <w:rPr>
          <w:rFonts w:ascii="Palatino" w:hAnsi="Palatino"/>
          <w:sz w:val="20"/>
        </w:rPr>
        <w:t xml:space="preserve">Getty </w:t>
      </w:r>
      <w:r w:rsidRPr="005A39A7">
        <w:rPr>
          <w:rFonts w:ascii="Palatino" w:hAnsi="Palatino"/>
          <w:sz w:val="20"/>
        </w:rPr>
        <w:t xml:space="preserve">collection by two examples only, begins in the Byzantine period and extends beyond it. But it has nevertheless been kept within section </w:t>
      </w:r>
      <w:r w:rsidRPr="00F47448">
        <w:rPr>
          <w:rFonts w:ascii="Palatino" w:hAnsi="Palatino"/>
          <w:caps/>
          <w:sz w:val="20"/>
        </w:rPr>
        <w:t>iii</w:t>
      </w:r>
      <w:r w:rsidRPr="005A39A7">
        <w:rPr>
          <w:rFonts w:ascii="Palatino" w:hAnsi="Palatino"/>
          <w:sz w:val="20"/>
        </w:rPr>
        <w:t>, Roman</w:t>
      </w:r>
      <w:r>
        <w:rPr>
          <w:rFonts w:ascii="Palatino" w:hAnsi="Palatino"/>
          <w:sz w:val="20"/>
        </w:rPr>
        <w:t>-</w:t>
      </w:r>
      <w:r w:rsidRPr="005A39A7">
        <w:rPr>
          <w:rFonts w:ascii="Palatino" w:hAnsi="Palatino"/>
          <w:sz w:val="20"/>
        </w:rPr>
        <w:t>period lamps.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384C5" w14:textId="77777777" w:rsidR="007D2C44" w:rsidRDefault="00E62EE5" w:rsidP="00E558D5">
    <w:pPr>
      <w:pStyle w:val="Header"/>
      <w:framePr w:wrap="around" w:vAnchor="text" w:hAnchor="margin" w:xAlign="right" w:y="1"/>
      <w:rPr>
        <w:rStyle w:val="PageNumber"/>
        <w:rFonts w:ascii="Palatino" w:eastAsiaTheme="minorHAnsi" w:hAnsi="Palatino"/>
        <w:szCs w:val="24"/>
      </w:rPr>
    </w:pPr>
    <w:r>
      <w:rPr>
        <w:rStyle w:val="PageNumber"/>
      </w:rPr>
      <w:fldChar w:fldCharType="begin"/>
    </w:r>
    <w:r w:rsidR="007D2C4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093B6E" w14:textId="77777777" w:rsidR="007D2C44" w:rsidRDefault="007D2C44" w:rsidP="007D2C4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4E8B85" w14:textId="77777777" w:rsidR="007D2C44" w:rsidRDefault="007D2C44" w:rsidP="007D2C4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9564174"/>
    <w:lvl w:ilvl="0">
      <w:start w:val="1"/>
      <w:numFmt w:val="bullet"/>
      <w:lvlText w:val=""/>
      <w:lvlJc w:val="left"/>
      <w:pPr>
        <w:tabs>
          <w:tab w:val="num" w:pos="720"/>
        </w:tabs>
        <w:ind w:left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52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40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0913EE0"/>
    <w:multiLevelType w:val="hybridMultilevel"/>
    <w:tmpl w:val="C678A0AE"/>
    <w:lvl w:ilvl="0" w:tplc="D9869F40">
      <w:start w:val="1"/>
      <w:numFmt w:val="lowerLetter"/>
      <w:lvlText w:val="%1)"/>
      <w:lvlJc w:val="left"/>
      <w:pPr>
        <w:ind w:left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919BF"/>
    <w:multiLevelType w:val="hybridMultilevel"/>
    <w:tmpl w:val="0C36B308"/>
    <w:lvl w:ilvl="0" w:tplc="F8441286">
      <w:start w:val="434"/>
      <w:numFmt w:val="bullet"/>
      <w:lvlText w:val="-"/>
      <w:lvlJc w:val="left"/>
      <w:pPr>
        <w:ind w:left="1440" w:hanging="720"/>
      </w:pPr>
      <w:rPr>
        <w:rFonts w:ascii="Palatino" w:eastAsia="MS Gothic" w:hAnsi="Palati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C256BA"/>
    <w:multiLevelType w:val="hybridMultilevel"/>
    <w:tmpl w:val="24E4B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E6268C"/>
    <w:multiLevelType w:val="hybridMultilevel"/>
    <w:tmpl w:val="014C3A1E"/>
    <w:lvl w:ilvl="0" w:tplc="092C4B9A">
      <w:start w:val="1"/>
      <w:numFmt w:val="lowerLetter"/>
      <w:lvlText w:val="%1)"/>
      <w:lvlJc w:val="left"/>
      <w:pPr>
        <w:ind w:left="360"/>
      </w:pPr>
      <w:rPr>
        <w:rFonts w:ascii="Courier" w:eastAsia="MS Gothic" w:hAnsi="Courie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7185B"/>
    <w:multiLevelType w:val="hybridMultilevel"/>
    <w:tmpl w:val="EF320BB4"/>
    <w:lvl w:ilvl="0" w:tplc="39A28078">
      <w:numFmt w:val="bullet"/>
      <w:lvlText w:val="-"/>
      <w:lvlJc w:val="left"/>
      <w:pPr>
        <w:ind w:left="1080" w:hanging="360"/>
      </w:pPr>
      <w:rPr>
        <w:rFonts w:ascii="Courier" w:eastAsia="Times New Roman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604936"/>
    <w:multiLevelType w:val="hybridMultilevel"/>
    <w:tmpl w:val="7FAECCDE"/>
    <w:lvl w:ilvl="0" w:tplc="040C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34D6C"/>
    <w:multiLevelType w:val="hybridMultilevel"/>
    <w:tmpl w:val="FCA285FA"/>
    <w:lvl w:ilvl="0" w:tplc="AA44704E">
      <w:numFmt w:val="bullet"/>
      <w:lvlText w:val="-"/>
      <w:lvlJc w:val="left"/>
      <w:pPr>
        <w:ind w:left="360"/>
      </w:pPr>
      <w:rPr>
        <w:rFonts w:ascii="Courier" w:eastAsia="MS Gothic" w:hAnsi="Courie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E6E13"/>
    <w:multiLevelType w:val="multilevel"/>
    <w:tmpl w:val="59883B22"/>
    <w:lvl w:ilvl="0">
      <w:start w:val="1"/>
      <w:numFmt w:val="decimal"/>
      <w:lvlText w:val="%1."/>
      <w:lvlJc w:val="left"/>
      <w:pPr>
        <w:tabs>
          <w:tab w:val="num" w:pos="720"/>
        </w:tabs>
        <w:ind w:left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52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40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9DF707D"/>
    <w:multiLevelType w:val="hybridMultilevel"/>
    <w:tmpl w:val="526A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712C03"/>
    <w:multiLevelType w:val="hybridMultilevel"/>
    <w:tmpl w:val="88C6B088"/>
    <w:lvl w:ilvl="0" w:tplc="B8287E94">
      <w:numFmt w:val="bullet"/>
      <w:lvlText w:val="-"/>
      <w:lvlJc w:val="left"/>
      <w:pPr>
        <w:ind w:left="1080" w:hanging="360"/>
      </w:pPr>
      <w:rPr>
        <w:rFonts w:ascii="Courier" w:eastAsia="MS Gothic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57F4EBE"/>
    <w:multiLevelType w:val="hybridMultilevel"/>
    <w:tmpl w:val="DDFCB1CC"/>
    <w:lvl w:ilvl="0" w:tplc="A2E0EC46">
      <w:numFmt w:val="bullet"/>
      <w:lvlText w:val="-"/>
      <w:lvlJc w:val="left"/>
      <w:rPr>
        <w:rFonts w:ascii="Courier" w:eastAsia="MS Gothic" w:hAnsi="Courie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8F05D5"/>
    <w:multiLevelType w:val="hybridMultilevel"/>
    <w:tmpl w:val="1EF04CC0"/>
    <w:lvl w:ilvl="0" w:tplc="232A8C92">
      <w:start w:val="6"/>
      <w:numFmt w:val="decimal"/>
      <w:lvlText w:val="%1"/>
      <w:lvlJc w:val="left"/>
      <w:pPr>
        <w:ind w:left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D36606"/>
    <w:multiLevelType w:val="hybridMultilevel"/>
    <w:tmpl w:val="D6680680"/>
    <w:lvl w:ilvl="0" w:tplc="1C72A81C">
      <w:numFmt w:val="bullet"/>
      <w:lvlText w:val="-"/>
      <w:lvlJc w:val="left"/>
      <w:pPr>
        <w:ind w:left="1080" w:hanging="360"/>
      </w:pPr>
      <w:rPr>
        <w:rFonts w:ascii="Courier" w:eastAsia="MS Gothic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B772824"/>
    <w:multiLevelType w:val="hybridMultilevel"/>
    <w:tmpl w:val="C354FF42"/>
    <w:lvl w:ilvl="0" w:tplc="78EE3032">
      <w:start w:val="5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Courier" w:eastAsia="Times New Roman" w:hAnsi="Courier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5">
    <w:nsid w:val="6DA6537F"/>
    <w:multiLevelType w:val="hybridMultilevel"/>
    <w:tmpl w:val="226CCF7A"/>
    <w:lvl w:ilvl="0" w:tplc="51D26E34">
      <w:numFmt w:val="bullet"/>
      <w:lvlText w:val="-"/>
      <w:lvlJc w:val="left"/>
      <w:pPr>
        <w:ind w:left="720" w:hanging="360"/>
      </w:pPr>
      <w:rPr>
        <w:rFonts w:ascii="Courier" w:eastAsia="Times New Roman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8323E2"/>
    <w:multiLevelType w:val="hybridMultilevel"/>
    <w:tmpl w:val="DA269CC8"/>
    <w:lvl w:ilvl="0" w:tplc="AA027E9E">
      <w:start w:val="1331"/>
      <w:numFmt w:val="bullet"/>
      <w:lvlText w:val="-"/>
      <w:lvlJc w:val="left"/>
      <w:rPr>
        <w:rFonts w:ascii="Courier" w:eastAsia="MS Gothic" w:hAnsi="Courie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7"/>
  </w:num>
  <w:num w:numId="5">
    <w:abstractNumId w:val="6"/>
  </w:num>
  <w:num w:numId="6">
    <w:abstractNumId w:val="12"/>
  </w:num>
  <w:num w:numId="7">
    <w:abstractNumId w:val="1"/>
  </w:num>
  <w:num w:numId="8">
    <w:abstractNumId w:val="16"/>
  </w:num>
  <w:num w:numId="9">
    <w:abstractNumId w:val="11"/>
  </w:num>
  <w:num w:numId="10">
    <w:abstractNumId w:val="15"/>
  </w:num>
  <w:num w:numId="11">
    <w:abstractNumId w:val="10"/>
  </w:num>
  <w:num w:numId="12">
    <w:abstractNumId w:val="5"/>
  </w:num>
  <w:num w:numId="13">
    <w:abstractNumId w:val="13"/>
  </w:num>
  <w:num w:numId="14">
    <w:abstractNumId w:val="8"/>
  </w:num>
  <w:num w:numId="15">
    <w:abstractNumId w:val="9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E9E"/>
    <w:rsid w:val="00050D64"/>
    <w:rsid w:val="000D0A4D"/>
    <w:rsid w:val="00154711"/>
    <w:rsid w:val="001B6CAA"/>
    <w:rsid w:val="001F637C"/>
    <w:rsid w:val="00215B6D"/>
    <w:rsid w:val="002B1E87"/>
    <w:rsid w:val="002F6282"/>
    <w:rsid w:val="00306A44"/>
    <w:rsid w:val="00313F35"/>
    <w:rsid w:val="00374DFF"/>
    <w:rsid w:val="003826B8"/>
    <w:rsid w:val="00396D06"/>
    <w:rsid w:val="003B5781"/>
    <w:rsid w:val="003C1E9A"/>
    <w:rsid w:val="00432804"/>
    <w:rsid w:val="004825B3"/>
    <w:rsid w:val="005A500B"/>
    <w:rsid w:val="005B2850"/>
    <w:rsid w:val="006428F6"/>
    <w:rsid w:val="006C3093"/>
    <w:rsid w:val="006C46F5"/>
    <w:rsid w:val="007473E1"/>
    <w:rsid w:val="00761C30"/>
    <w:rsid w:val="007C1BF9"/>
    <w:rsid w:val="007D2C44"/>
    <w:rsid w:val="00802DC7"/>
    <w:rsid w:val="008F3089"/>
    <w:rsid w:val="008F4AB6"/>
    <w:rsid w:val="00914F3D"/>
    <w:rsid w:val="009E49E7"/>
    <w:rsid w:val="009F7466"/>
    <w:rsid w:val="00A12F73"/>
    <w:rsid w:val="00A40026"/>
    <w:rsid w:val="00A4098A"/>
    <w:rsid w:val="00A93A30"/>
    <w:rsid w:val="00A96617"/>
    <w:rsid w:val="00A972BF"/>
    <w:rsid w:val="00AD420D"/>
    <w:rsid w:val="00AD6A47"/>
    <w:rsid w:val="00AE021E"/>
    <w:rsid w:val="00B20F5D"/>
    <w:rsid w:val="00B27BE9"/>
    <w:rsid w:val="00BC4F4C"/>
    <w:rsid w:val="00BF4936"/>
    <w:rsid w:val="00C064B6"/>
    <w:rsid w:val="00C9203B"/>
    <w:rsid w:val="00CB07A5"/>
    <w:rsid w:val="00CB6F02"/>
    <w:rsid w:val="00D16AB5"/>
    <w:rsid w:val="00D243E0"/>
    <w:rsid w:val="00D56063"/>
    <w:rsid w:val="00DA5BD1"/>
    <w:rsid w:val="00DA5C38"/>
    <w:rsid w:val="00DB5E9E"/>
    <w:rsid w:val="00E32185"/>
    <w:rsid w:val="00E555D2"/>
    <w:rsid w:val="00E62EE5"/>
    <w:rsid w:val="00EB121A"/>
    <w:rsid w:val="00EE032F"/>
    <w:rsid w:val="00F04460"/>
    <w:rsid w:val="00F35022"/>
    <w:rsid w:val="00F354F7"/>
    <w:rsid w:val="00F3677A"/>
    <w:rsid w:val="00F43826"/>
    <w:rsid w:val="00F47448"/>
    <w:rsid w:val="00FA368E"/>
    <w:rsid w:val="00FC6BA6"/>
    <w:rsid w:val="00FE78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61CD8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No List" w:uiPriority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DC6"/>
    <w:rPr>
      <w:rFonts w:ascii="Palatino" w:hAnsi="Palatino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F7466"/>
    <w:pPr>
      <w:spacing w:before="240" w:after="60"/>
      <w:outlineLvl w:val="4"/>
    </w:pPr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2"/>
    <w:uiPriority w:val="99"/>
    <w:semiHidden/>
    <w:rsid w:val="00FC6BA6"/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1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8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9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a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b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c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99"/>
    <w:rsid w:val="00DB5E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edelespacerserv2">
    <w:name w:val="Texte de l'espace réservé2"/>
    <w:basedOn w:val="Normal"/>
    <w:uiPriority w:val="99"/>
    <w:rsid w:val="00E32185"/>
    <w:pPr>
      <w:keepNext/>
      <w:numPr>
        <w:numId w:val="3"/>
      </w:numPr>
      <w:jc w:val="both"/>
      <w:outlineLvl w:val="0"/>
    </w:pPr>
    <w:rPr>
      <w:rFonts w:ascii="Courier" w:eastAsia="MS Gothic" w:hAnsi="Courier" w:cs="Times New Roman"/>
      <w:noProof/>
    </w:rPr>
  </w:style>
  <w:style w:type="character" w:customStyle="1" w:styleId="BalloonTextChar2">
    <w:name w:val="Balloon Text Char2"/>
    <w:basedOn w:val="DefaultParagraphFont"/>
    <w:link w:val="BalloonText"/>
    <w:uiPriority w:val="99"/>
    <w:semiHidden/>
    <w:rsid w:val="00FC6BA6"/>
    <w:rPr>
      <w:rFonts w:ascii="Tahoma" w:eastAsia="Times New Roman" w:hAnsi="Tahoma" w:cs="Times New Roman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9"/>
    <w:rsid w:val="009F7466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TextedebullesCar">
    <w:name w:val="Texte de bulles Car"/>
    <w:basedOn w:val="DefaultParagraphFont"/>
    <w:uiPriority w:val="99"/>
    <w:semiHidden/>
    <w:rsid w:val="009F746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9F7466"/>
    <w:pPr>
      <w:tabs>
        <w:tab w:val="center" w:pos="4153"/>
        <w:tab w:val="right" w:pos="8306"/>
      </w:tabs>
    </w:pPr>
    <w:rPr>
      <w:rFonts w:ascii="Courier New" w:eastAsia="Times New Roman" w:hAnsi="Courier New" w:cs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F7466"/>
    <w:rPr>
      <w:rFonts w:ascii="Courier New" w:eastAsia="Times New Roman" w:hAnsi="Courier New" w:cs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9F7466"/>
    <w:rPr>
      <w:rFonts w:ascii="Courier New" w:eastAsia="Times New Roman" w:hAnsi="Courier New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7466"/>
    <w:rPr>
      <w:rFonts w:ascii="Courier New" w:eastAsia="Times New Roman" w:hAnsi="Courier New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rsid w:val="009F7466"/>
    <w:rPr>
      <w:rFonts w:cs="Times New Roman"/>
      <w:vertAlign w:val="superscript"/>
    </w:rPr>
  </w:style>
  <w:style w:type="paragraph" w:customStyle="1" w:styleId="Sansinterligne1">
    <w:name w:val="Sans interligne1"/>
    <w:basedOn w:val="Normal"/>
    <w:uiPriority w:val="99"/>
    <w:rsid w:val="009F7466"/>
    <w:pPr>
      <w:keepNext/>
      <w:numPr>
        <w:ilvl w:val="1"/>
        <w:numId w:val="3"/>
      </w:numPr>
      <w:outlineLvl w:val="1"/>
    </w:pPr>
    <w:rPr>
      <w:rFonts w:ascii="Verdana" w:eastAsia="MS Gothic" w:hAnsi="Verdana" w:cs="Times New Roman"/>
    </w:rPr>
  </w:style>
  <w:style w:type="paragraph" w:styleId="NoteLevel3">
    <w:name w:val="Note Level 3"/>
    <w:basedOn w:val="Normal"/>
    <w:uiPriority w:val="99"/>
    <w:rsid w:val="009F7466"/>
    <w:pPr>
      <w:keepNext/>
      <w:tabs>
        <w:tab w:val="num" w:pos="2160"/>
      </w:tabs>
      <w:ind w:left="2520" w:hanging="360"/>
      <w:outlineLvl w:val="2"/>
    </w:pPr>
    <w:rPr>
      <w:rFonts w:ascii="Verdana" w:eastAsia="MS Gothic" w:hAnsi="Verdana" w:cs="Times New Roman"/>
    </w:rPr>
  </w:style>
  <w:style w:type="paragraph" w:styleId="NoteLevel4">
    <w:name w:val="Note Level 4"/>
    <w:basedOn w:val="Normal"/>
    <w:uiPriority w:val="99"/>
    <w:rsid w:val="009F7466"/>
    <w:pPr>
      <w:keepNext/>
      <w:tabs>
        <w:tab w:val="num" w:pos="2880"/>
      </w:tabs>
      <w:ind w:left="3240" w:hanging="360"/>
      <w:outlineLvl w:val="3"/>
    </w:pPr>
    <w:rPr>
      <w:rFonts w:ascii="Verdana" w:eastAsia="MS Gothic" w:hAnsi="Verdana" w:cs="Times New Roman"/>
    </w:rPr>
  </w:style>
  <w:style w:type="paragraph" w:styleId="NoteLevel5">
    <w:name w:val="Note Level 5"/>
    <w:basedOn w:val="Normal"/>
    <w:uiPriority w:val="99"/>
    <w:rsid w:val="009F7466"/>
    <w:pPr>
      <w:keepNext/>
      <w:tabs>
        <w:tab w:val="num" w:pos="3600"/>
      </w:tabs>
      <w:ind w:left="3960" w:hanging="360"/>
      <w:outlineLvl w:val="4"/>
    </w:pPr>
    <w:rPr>
      <w:rFonts w:ascii="Verdana" w:eastAsia="MS Gothic" w:hAnsi="Verdana" w:cs="Times New Roman"/>
    </w:rPr>
  </w:style>
  <w:style w:type="paragraph" w:styleId="NoteLevel6">
    <w:name w:val="Note Level 6"/>
    <w:basedOn w:val="Normal"/>
    <w:uiPriority w:val="99"/>
    <w:rsid w:val="009F7466"/>
    <w:pPr>
      <w:keepNext/>
      <w:tabs>
        <w:tab w:val="num" w:pos="4320"/>
      </w:tabs>
      <w:ind w:left="4680" w:hanging="360"/>
      <w:outlineLvl w:val="5"/>
    </w:pPr>
    <w:rPr>
      <w:rFonts w:ascii="Verdana" w:eastAsia="MS Gothic" w:hAnsi="Verdana" w:cs="Times New Roman"/>
    </w:rPr>
  </w:style>
  <w:style w:type="paragraph" w:styleId="NoteLevel7">
    <w:name w:val="Note Level 7"/>
    <w:basedOn w:val="Normal"/>
    <w:uiPriority w:val="99"/>
    <w:rsid w:val="009F7466"/>
    <w:pPr>
      <w:keepNext/>
      <w:tabs>
        <w:tab w:val="num" w:pos="5040"/>
      </w:tabs>
      <w:ind w:left="5400" w:hanging="360"/>
      <w:outlineLvl w:val="6"/>
    </w:pPr>
    <w:rPr>
      <w:rFonts w:ascii="Verdana" w:eastAsia="MS Gothic" w:hAnsi="Verdana" w:cs="Times New Roman"/>
    </w:rPr>
  </w:style>
  <w:style w:type="paragraph" w:styleId="NoteLevel8">
    <w:name w:val="Note Level 8"/>
    <w:basedOn w:val="Normal"/>
    <w:uiPriority w:val="99"/>
    <w:rsid w:val="009F7466"/>
    <w:pPr>
      <w:keepNext/>
      <w:tabs>
        <w:tab w:val="num" w:pos="5760"/>
      </w:tabs>
      <w:ind w:left="6120" w:hanging="360"/>
      <w:outlineLvl w:val="7"/>
    </w:pPr>
    <w:rPr>
      <w:rFonts w:ascii="Verdana" w:eastAsia="MS Gothic" w:hAnsi="Verdana" w:cs="Times New Roman"/>
    </w:rPr>
  </w:style>
  <w:style w:type="paragraph" w:styleId="NoteLevel9">
    <w:name w:val="Note Level 9"/>
    <w:basedOn w:val="Normal"/>
    <w:uiPriority w:val="99"/>
    <w:rsid w:val="009F7466"/>
    <w:pPr>
      <w:keepNext/>
      <w:tabs>
        <w:tab w:val="num" w:pos="6480"/>
      </w:tabs>
      <w:ind w:left="6840" w:hanging="360"/>
      <w:outlineLvl w:val="8"/>
    </w:pPr>
    <w:rPr>
      <w:rFonts w:ascii="Verdana" w:eastAsia="MS Gothic" w:hAnsi="Verdana" w:cs="Times New Roman"/>
    </w:rPr>
  </w:style>
  <w:style w:type="paragraph" w:styleId="Footer">
    <w:name w:val="footer"/>
    <w:basedOn w:val="Normal"/>
    <w:link w:val="FooterChar"/>
    <w:uiPriority w:val="99"/>
    <w:semiHidden/>
    <w:rsid w:val="009F7466"/>
    <w:pPr>
      <w:tabs>
        <w:tab w:val="center" w:pos="4536"/>
        <w:tab w:val="right" w:pos="9072"/>
      </w:tabs>
    </w:pPr>
    <w:rPr>
      <w:rFonts w:ascii="Courier New" w:eastAsia="Times New Roman" w:hAnsi="Courier New" w:cs="Times New Roman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F7466"/>
    <w:rPr>
      <w:rFonts w:ascii="Courier New" w:eastAsia="Times New Roman" w:hAnsi="Courier New" w:cs="Times New Roman"/>
      <w:sz w:val="24"/>
    </w:rPr>
  </w:style>
  <w:style w:type="character" w:styleId="PageNumber">
    <w:name w:val="page number"/>
    <w:basedOn w:val="DefaultParagraphFont"/>
    <w:uiPriority w:val="99"/>
    <w:semiHidden/>
    <w:rsid w:val="009F7466"/>
    <w:rPr>
      <w:rFonts w:cs="Times New Roman"/>
    </w:rPr>
  </w:style>
  <w:style w:type="paragraph" w:customStyle="1" w:styleId="Listecouleur-Accent11">
    <w:name w:val="Liste couleur - Accent 11"/>
    <w:basedOn w:val="Normal"/>
    <w:uiPriority w:val="99"/>
    <w:rsid w:val="009F7466"/>
    <w:pPr>
      <w:ind w:left="720"/>
    </w:pPr>
    <w:rPr>
      <w:rFonts w:ascii="Courier New" w:eastAsia="Times New Roman" w:hAnsi="Courier New" w:cs="Times New Roman"/>
    </w:rPr>
  </w:style>
  <w:style w:type="paragraph" w:customStyle="1" w:styleId="Trameclaire-Accent21">
    <w:name w:val="Trame claire - Accent 21"/>
    <w:basedOn w:val="Normal"/>
    <w:next w:val="Normal"/>
    <w:uiPriority w:val="99"/>
    <w:rsid w:val="009F7466"/>
    <w:pPr>
      <w:pBdr>
        <w:bottom w:val="single" w:sz="4" w:space="4" w:color="4F81BD"/>
      </w:pBdr>
      <w:spacing w:before="200" w:after="280"/>
      <w:ind w:left="936" w:right="936"/>
    </w:pPr>
    <w:rPr>
      <w:rFonts w:ascii="Courier New" w:eastAsia="Times New Roman" w:hAnsi="Courier New" w:cs="Times New Roman"/>
      <w:b/>
      <w:bCs/>
      <w:i/>
      <w:iCs/>
      <w:color w:val="4F81BD"/>
      <w:szCs w:val="20"/>
    </w:rPr>
  </w:style>
  <w:style w:type="character" w:customStyle="1" w:styleId="Trameclaire-Accent2Car">
    <w:name w:val="Trame claire - Accent 2 Car"/>
    <w:uiPriority w:val="99"/>
    <w:rsid w:val="009F7466"/>
    <w:rPr>
      <w:rFonts w:ascii="Courier New" w:hAnsi="Courier New"/>
      <w:b/>
      <w:i/>
      <w:color w:val="4F81BD"/>
      <w:sz w:val="24"/>
    </w:rPr>
  </w:style>
  <w:style w:type="paragraph" w:customStyle="1" w:styleId="Textedelespacerserv1">
    <w:name w:val="Texte de l'espace réservé1"/>
    <w:basedOn w:val="Normal"/>
    <w:uiPriority w:val="99"/>
    <w:rsid w:val="009F7466"/>
    <w:pPr>
      <w:keepNext/>
      <w:tabs>
        <w:tab w:val="num" w:pos="720"/>
      </w:tabs>
      <w:ind w:left="720"/>
      <w:jc w:val="both"/>
      <w:outlineLvl w:val="0"/>
    </w:pPr>
    <w:rPr>
      <w:rFonts w:ascii="Courier" w:eastAsia="MS Gothic" w:hAnsi="Courier" w:cs="Times New Roman"/>
      <w:noProof/>
    </w:rPr>
  </w:style>
  <w:style w:type="paragraph" w:customStyle="1" w:styleId="Sansinterligne3">
    <w:name w:val="Sans interligne3"/>
    <w:basedOn w:val="Normal"/>
    <w:uiPriority w:val="99"/>
    <w:rsid w:val="009F7466"/>
    <w:pPr>
      <w:keepNext/>
      <w:tabs>
        <w:tab w:val="num" w:pos="1440"/>
      </w:tabs>
      <w:ind w:left="1800" w:hanging="360"/>
      <w:outlineLvl w:val="1"/>
    </w:pPr>
    <w:rPr>
      <w:rFonts w:ascii="Verdana" w:eastAsia="MS Gothic" w:hAnsi="Verdana" w:cs="Times New Roman"/>
    </w:rPr>
  </w:style>
  <w:style w:type="paragraph" w:customStyle="1" w:styleId="Listecouleur-Accent12">
    <w:name w:val="Liste couleur - Accent 12"/>
    <w:basedOn w:val="Normal"/>
    <w:uiPriority w:val="99"/>
    <w:rsid w:val="009F7466"/>
    <w:pPr>
      <w:ind w:left="720"/>
    </w:pPr>
    <w:rPr>
      <w:rFonts w:ascii="Courier New" w:eastAsia="Times New Roman" w:hAnsi="Courier New" w:cs="Times New Roman"/>
    </w:rPr>
  </w:style>
  <w:style w:type="paragraph" w:customStyle="1" w:styleId="Niveauducommentaire51">
    <w:name w:val="Niveau du commentaire : 51"/>
    <w:basedOn w:val="Normal"/>
    <w:uiPriority w:val="99"/>
    <w:rsid w:val="009F7466"/>
    <w:pPr>
      <w:keepNext/>
      <w:tabs>
        <w:tab w:val="num" w:pos="3600"/>
      </w:tabs>
      <w:ind w:left="3960" w:hanging="360"/>
      <w:outlineLvl w:val="4"/>
    </w:pPr>
    <w:rPr>
      <w:rFonts w:ascii="Verdana" w:eastAsia="MS Gothic" w:hAnsi="Verdana" w:cs="Times New Roman"/>
    </w:rPr>
  </w:style>
  <w:style w:type="paragraph" w:customStyle="1" w:styleId="Niveauducommentaire31">
    <w:name w:val="Niveau du commentaire : 31"/>
    <w:basedOn w:val="Normal"/>
    <w:uiPriority w:val="99"/>
    <w:rsid w:val="009F7466"/>
    <w:pPr>
      <w:keepNext/>
      <w:tabs>
        <w:tab w:val="num" w:pos="2160"/>
      </w:tabs>
      <w:ind w:left="2520" w:hanging="360"/>
      <w:outlineLvl w:val="2"/>
    </w:pPr>
    <w:rPr>
      <w:rFonts w:ascii="Verdana" w:eastAsia="MS Gothic" w:hAnsi="Verdana" w:cs="Times New Roman"/>
    </w:rPr>
  </w:style>
  <w:style w:type="paragraph" w:customStyle="1" w:styleId="Niveauducommentaire41">
    <w:name w:val="Niveau du commentaire : 41"/>
    <w:basedOn w:val="Normal"/>
    <w:uiPriority w:val="99"/>
    <w:rsid w:val="009F7466"/>
    <w:pPr>
      <w:keepNext/>
      <w:tabs>
        <w:tab w:val="num" w:pos="2880"/>
      </w:tabs>
      <w:ind w:left="3240" w:hanging="360"/>
      <w:outlineLvl w:val="3"/>
    </w:pPr>
    <w:rPr>
      <w:rFonts w:ascii="Verdana" w:eastAsia="MS Gothic" w:hAnsi="Verdana" w:cs="Times New Roman"/>
    </w:rPr>
  </w:style>
  <w:style w:type="paragraph" w:customStyle="1" w:styleId="Niveauducommentaire61">
    <w:name w:val="Niveau du commentaire : 61"/>
    <w:basedOn w:val="Normal"/>
    <w:uiPriority w:val="99"/>
    <w:rsid w:val="009F7466"/>
    <w:pPr>
      <w:keepNext/>
      <w:tabs>
        <w:tab w:val="num" w:pos="4320"/>
      </w:tabs>
      <w:ind w:left="4680" w:hanging="360"/>
      <w:outlineLvl w:val="5"/>
    </w:pPr>
    <w:rPr>
      <w:rFonts w:ascii="Verdana" w:eastAsia="MS Gothic" w:hAnsi="Verdana" w:cs="Times New Roman"/>
    </w:rPr>
  </w:style>
  <w:style w:type="paragraph" w:customStyle="1" w:styleId="Niveauducommentaire71">
    <w:name w:val="Niveau du commentaire : 71"/>
    <w:basedOn w:val="Normal"/>
    <w:uiPriority w:val="99"/>
    <w:rsid w:val="009F7466"/>
    <w:pPr>
      <w:keepNext/>
      <w:tabs>
        <w:tab w:val="num" w:pos="5040"/>
      </w:tabs>
      <w:ind w:left="5400" w:hanging="360"/>
      <w:outlineLvl w:val="6"/>
    </w:pPr>
    <w:rPr>
      <w:rFonts w:ascii="Verdana" w:eastAsia="MS Gothic" w:hAnsi="Verdana" w:cs="Times New Roman"/>
    </w:rPr>
  </w:style>
  <w:style w:type="paragraph" w:customStyle="1" w:styleId="Niveauducommentaire81">
    <w:name w:val="Niveau du commentaire : 81"/>
    <w:basedOn w:val="Normal"/>
    <w:uiPriority w:val="99"/>
    <w:rsid w:val="009F7466"/>
    <w:pPr>
      <w:keepNext/>
      <w:tabs>
        <w:tab w:val="num" w:pos="5760"/>
      </w:tabs>
      <w:ind w:left="6120" w:hanging="360"/>
      <w:outlineLvl w:val="7"/>
    </w:pPr>
    <w:rPr>
      <w:rFonts w:ascii="Verdana" w:eastAsia="MS Gothic" w:hAnsi="Verdana" w:cs="Times New Roman"/>
    </w:rPr>
  </w:style>
  <w:style w:type="paragraph" w:customStyle="1" w:styleId="Niveauducommentaire91">
    <w:name w:val="Niveau du commentaire : 91"/>
    <w:basedOn w:val="Normal"/>
    <w:uiPriority w:val="99"/>
    <w:rsid w:val="009F7466"/>
    <w:pPr>
      <w:keepNext/>
      <w:tabs>
        <w:tab w:val="num" w:pos="6480"/>
      </w:tabs>
      <w:ind w:left="6840" w:hanging="360"/>
      <w:outlineLvl w:val="8"/>
    </w:pPr>
    <w:rPr>
      <w:rFonts w:ascii="Verdana" w:eastAsia="MS Gothic" w:hAnsi="Verdana" w:cs="Times New Roman"/>
    </w:rPr>
  </w:style>
  <w:style w:type="paragraph" w:customStyle="1" w:styleId="Textedelespacerserv3">
    <w:name w:val="Texte de l'espace réservé3"/>
    <w:basedOn w:val="Normal"/>
    <w:uiPriority w:val="99"/>
    <w:rsid w:val="009F7466"/>
    <w:pPr>
      <w:keepNext/>
      <w:tabs>
        <w:tab w:val="num" w:pos="720"/>
      </w:tabs>
      <w:ind w:left="720"/>
      <w:jc w:val="both"/>
      <w:outlineLvl w:val="0"/>
    </w:pPr>
    <w:rPr>
      <w:rFonts w:ascii="Courier" w:eastAsia="MS Gothic" w:hAnsi="Courier" w:cs="Times New Roman"/>
      <w:noProof/>
    </w:rPr>
  </w:style>
  <w:style w:type="character" w:customStyle="1" w:styleId="BalloonTextChar10">
    <w:name w:val="Balloon Text Char1"/>
    <w:basedOn w:val="DefaultParagraphFont"/>
    <w:uiPriority w:val="99"/>
    <w:semiHidden/>
    <w:rsid w:val="009F7466"/>
    <w:rPr>
      <w:rFonts w:ascii="Tahoma" w:eastAsia="Times New Roman" w:hAnsi="Tahoma" w:cs="Times New Roman"/>
      <w:sz w:val="16"/>
      <w:szCs w:val="16"/>
    </w:rPr>
  </w:style>
  <w:style w:type="character" w:customStyle="1" w:styleId="NotedebasdepageCar1">
    <w:name w:val="Note de bas de page Car1"/>
    <w:uiPriority w:val="99"/>
    <w:semiHidden/>
    <w:rsid w:val="009F7466"/>
    <w:rPr>
      <w:rFonts w:ascii="Courier New" w:hAnsi="Courier New"/>
      <w:sz w:val="24"/>
      <w:lang w:eastAsia="en-US"/>
    </w:rPr>
  </w:style>
  <w:style w:type="character" w:customStyle="1" w:styleId="PieddepageCar1">
    <w:name w:val="Pied de page Car1"/>
    <w:uiPriority w:val="99"/>
    <w:semiHidden/>
    <w:rsid w:val="009F7466"/>
    <w:rPr>
      <w:rFonts w:ascii="Courier New" w:hAnsi="Courier New"/>
      <w:sz w:val="24"/>
      <w:lang w:eastAsia="en-US"/>
    </w:rPr>
  </w:style>
  <w:style w:type="character" w:styleId="Strong">
    <w:name w:val="Strong"/>
    <w:basedOn w:val="DefaultParagraphFont"/>
    <w:uiPriority w:val="99"/>
    <w:qFormat/>
    <w:rsid w:val="009F7466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9F7466"/>
    <w:rPr>
      <w:rFonts w:cs="Times New Roman"/>
      <w:i/>
    </w:rPr>
  </w:style>
  <w:style w:type="paragraph" w:customStyle="1" w:styleId="Paragraphedeliste1">
    <w:name w:val="Paragraphe de liste1"/>
    <w:basedOn w:val="Normal"/>
    <w:uiPriority w:val="99"/>
    <w:rsid w:val="009F7466"/>
    <w:pPr>
      <w:ind w:left="720"/>
    </w:pPr>
    <w:rPr>
      <w:rFonts w:ascii="Courier New" w:eastAsia="Times New Roman" w:hAnsi="Courier New" w:cs="Times New Roman"/>
    </w:rPr>
  </w:style>
  <w:style w:type="character" w:styleId="CommentReference">
    <w:name w:val="annotation reference"/>
    <w:basedOn w:val="DefaultParagraphFont"/>
    <w:uiPriority w:val="99"/>
    <w:semiHidden/>
    <w:rsid w:val="009F7466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9F7466"/>
    <w:rPr>
      <w:rFonts w:ascii="Courier New" w:eastAsia="Times New Roman" w:hAnsi="Courier New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466"/>
    <w:rPr>
      <w:rFonts w:ascii="Courier New" w:eastAsia="Times New Roman" w:hAnsi="Courier New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F74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466"/>
    <w:rPr>
      <w:rFonts w:ascii="Courier New" w:eastAsia="Times New Roman" w:hAnsi="Courier New" w:cs="Times New Roman"/>
      <w:b/>
      <w:bCs/>
    </w:rPr>
  </w:style>
  <w:style w:type="character" w:customStyle="1" w:styleId="Rfrenceintense1">
    <w:name w:val="Référence intense1"/>
    <w:uiPriority w:val="99"/>
    <w:rsid w:val="009F7466"/>
    <w:rPr>
      <w:b/>
      <w:smallCaps/>
      <w:color w:val="C0504D"/>
      <w:spacing w:val="5"/>
      <w:u w:val="single"/>
    </w:rPr>
  </w:style>
  <w:style w:type="paragraph" w:customStyle="1" w:styleId="Sansinterligne2">
    <w:name w:val="Sans interligne2"/>
    <w:uiPriority w:val="99"/>
    <w:rsid w:val="009F7466"/>
    <w:rPr>
      <w:rFonts w:ascii="Courier New" w:eastAsia="Times New Roman" w:hAnsi="Courier New" w:cs="Times New Roman"/>
      <w:sz w:val="24"/>
      <w:szCs w:val="24"/>
    </w:rPr>
  </w:style>
  <w:style w:type="character" w:customStyle="1" w:styleId="Emphaseple1">
    <w:name w:val="Emphase pâle1"/>
    <w:basedOn w:val="DefaultParagraphFont"/>
    <w:uiPriority w:val="99"/>
    <w:rsid w:val="009F7466"/>
    <w:rPr>
      <w:rFonts w:cs="Times New Roman"/>
      <w:i/>
      <w:iCs/>
      <w:color w:val="808080"/>
    </w:rPr>
  </w:style>
  <w:style w:type="paragraph" w:customStyle="1" w:styleId="PlaceholderText1">
    <w:name w:val="Placeholder Text1"/>
    <w:basedOn w:val="Normal"/>
    <w:uiPriority w:val="99"/>
    <w:rsid w:val="009F7466"/>
    <w:pPr>
      <w:keepNext/>
      <w:numPr>
        <w:numId w:val="3"/>
      </w:numPr>
      <w:outlineLvl w:val="0"/>
    </w:pPr>
    <w:rPr>
      <w:rFonts w:ascii="Verdana" w:eastAsia="MS Gothic" w:hAnsi="Verdana" w:cs="Times New Roman"/>
    </w:rPr>
  </w:style>
  <w:style w:type="paragraph" w:styleId="ListParagraph">
    <w:name w:val="List Paragraph"/>
    <w:basedOn w:val="Normal"/>
    <w:uiPriority w:val="34"/>
    <w:qFormat/>
    <w:rsid w:val="009F7466"/>
    <w:pPr>
      <w:ind w:left="720"/>
      <w:contextualSpacing/>
    </w:pPr>
    <w:rPr>
      <w:rFonts w:ascii="Courier New" w:eastAsia="Times New Roman" w:hAnsi="Courier New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No List" w:uiPriority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DC6"/>
    <w:rPr>
      <w:rFonts w:ascii="Palatino" w:hAnsi="Palatino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F7466"/>
    <w:pPr>
      <w:spacing w:before="240" w:after="60"/>
      <w:outlineLvl w:val="4"/>
    </w:pPr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2"/>
    <w:uiPriority w:val="99"/>
    <w:semiHidden/>
    <w:rsid w:val="00FC6BA6"/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1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8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9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a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b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c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99"/>
    <w:rsid w:val="00DB5E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edelespacerserv2">
    <w:name w:val="Texte de l'espace réservé2"/>
    <w:basedOn w:val="Normal"/>
    <w:uiPriority w:val="99"/>
    <w:rsid w:val="00E32185"/>
    <w:pPr>
      <w:keepNext/>
      <w:numPr>
        <w:numId w:val="3"/>
      </w:numPr>
      <w:jc w:val="both"/>
      <w:outlineLvl w:val="0"/>
    </w:pPr>
    <w:rPr>
      <w:rFonts w:ascii="Courier" w:eastAsia="MS Gothic" w:hAnsi="Courier" w:cs="Times New Roman"/>
      <w:noProof/>
    </w:rPr>
  </w:style>
  <w:style w:type="character" w:customStyle="1" w:styleId="BalloonTextChar2">
    <w:name w:val="Balloon Text Char2"/>
    <w:basedOn w:val="DefaultParagraphFont"/>
    <w:link w:val="BalloonText"/>
    <w:uiPriority w:val="99"/>
    <w:semiHidden/>
    <w:rsid w:val="00FC6BA6"/>
    <w:rPr>
      <w:rFonts w:ascii="Tahoma" w:eastAsia="Times New Roman" w:hAnsi="Tahoma" w:cs="Times New Roman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9"/>
    <w:rsid w:val="009F7466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TextedebullesCar">
    <w:name w:val="Texte de bulles Car"/>
    <w:basedOn w:val="DefaultParagraphFont"/>
    <w:uiPriority w:val="99"/>
    <w:semiHidden/>
    <w:rsid w:val="009F746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9F7466"/>
    <w:pPr>
      <w:tabs>
        <w:tab w:val="center" w:pos="4153"/>
        <w:tab w:val="right" w:pos="8306"/>
      </w:tabs>
    </w:pPr>
    <w:rPr>
      <w:rFonts w:ascii="Courier New" w:eastAsia="Times New Roman" w:hAnsi="Courier New" w:cs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F7466"/>
    <w:rPr>
      <w:rFonts w:ascii="Courier New" w:eastAsia="Times New Roman" w:hAnsi="Courier New" w:cs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9F7466"/>
    <w:rPr>
      <w:rFonts w:ascii="Courier New" w:eastAsia="Times New Roman" w:hAnsi="Courier New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7466"/>
    <w:rPr>
      <w:rFonts w:ascii="Courier New" w:eastAsia="Times New Roman" w:hAnsi="Courier New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rsid w:val="009F7466"/>
    <w:rPr>
      <w:rFonts w:cs="Times New Roman"/>
      <w:vertAlign w:val="superscript"/>
    </w:rPr>
  </w:style>
  <w:style w:type="paragraph" w:customStyle="1" w:styleId="Sansinterligne1">
    <w:name w:val="Sans interligne1"/>
    <w:basedOn w:val="Normal"/>
    <w:uiPriority w:val="99"/>
    <w:rsid w:val="009F7466"/>
    <w:pPr>
      <w:keepNext/>
      <w:numPr>
        <w:ilvl w:val="1"/>
        <w:numId w:val="3"/>
      </w:numPr>
      <w:outlineLvl w:val="1"/>
    </w:pPr>
    <w:rPr>
      <w:rFonts w:ascii="Verdana" w:eastAsia="MS Gothic" w:hAnsi="Verdana" w:cs="Times New Roman"/>
    </w:rPr>
  </w:style>
  <w:style w:type="paragraph" w:styleId="NoteLevel3">
    <w:name w:val="Note Level 3"/>
    <w:basedOn w:val="Normal"/>
    <w:uiPriority w:val="99"/>
    <w:rsid w:val="009F7466"/>
    <w:pPr>
      <w:keepNext/>
      <w:tabs>
        <w:tab w:val="num" w:pos="2160"/>
      </w:tabs>
      <w:ind w:left="2520" w:hanging="360"/>
      <w:outlineLvl w:val="2"/>
    </w:pPr>
    <w:rPr>
      <w:rFonts w:ascii="Verdana" w:eastAsia="MS Gothic" w:hAnsi="Verdana" w:cs="Times New Roman"/>
    </w:rPr>
  </w:style>
  <w:style w:type="paragraph" w:styleId="NoteLevel4">
    <w:name w:val="Note Level 4"/>
    <w:basedOn w:val="Normal"/>
    <w:uiPriority w:val="99"/>
    <w:rsid w:val="009F7466"/>
    <w:pPr>
      <w:keepNext/>
      <w:tabs>
        <w:tab w:val="num" w:pos="2880"/>
      </w:tabs>
      <w:ind w:left="3240" w:hanging="360"/>
      <w:outlineLvl w:val="3"/>
    </w:pPr>
    <w:rPr>
      <w:rFonts w:ascii="Verdana" w:eastAsia="MS Gothic" w:hAnsi="Verdana" w:cs="Times New Roman"/>
    </w:rPr>
  </w:style>
  <w:style w:type="paragraph" w:styleId="NoteLevel5">
    <w:name w:val="Note Level 5"/>
    <w:basedOn w:val="Normal"/>
    <w:uiPriority w:val="99"/>
    <w:rsid w:val="009F7466"/>
    <w:pPr>
      <w:keepNext/>
      <w:tabs>
        <w:tab w:val="num" w:pos="3600"/>
      </w:tabs>
      <w:ind w:left="3960" w:hanging="360"/>
      <w:outlineLvl w:val="4"/>
    </w:pPr>
    <w:rPr>
      <w:rFonts w:ascii="Verdana" w:eastAsia="MS Gothic" w:hAnsi="Verdana" w:cs="Times New Roman"/>
    </w:rPr>
  </w:style>
  <w:style w:type="paragraph" w:styleId="NoteLevel6">
    <w:name w:val="Note Level 6"/>
    <w:basedOn w:val="Normal"/>
    <w:uiPriority w:val="99"/>
    <w:rsid w:val="009F7466"/>
    <w:pPr>
      <w:keepNext/>
      <w:tabs>
        <w:tab w:val="num" w:pos="4320"/>
      </w:tabs>
      <w:ind w:left="4680" w:hanging="360"/>
      <w:outlineLvl w:val="5"/>
    </w:pPr>
    <w:rPr>
      <w:rFonts w:ascii="Verdana" w:eastAsia="MS Gothic" w:hAnsi="Verdana" w:cs="Times New Roman"/>
    </w:rPr>
  </w:style>
  <w:style w:type="paragraph" w:styleId="NoteLevel7">
    <w:name w:val="Note Level 7"/>
    <w:basedOn w:val="Normal"/>
    <w:uiPriority w:val="99"/>
    <w:rsid w:val="009F7466"/>
    <w:pPr>
      <w:keepNext/>
      <w:tabs>
        <w:tab w:val="num" w:pos="5040"/>
      </w:tabs>
      <w:ind w:left="5400" w:hanging="360"/>
      <w:outlineLvl w:val="6"/>
    </w:pPr>
    <w:rPr>
      <w:rFonts w:ascii="Verdana" w:eastAsia="MS Gothic" w:hAnsi="Verdana" w:cs="Times New Roman"/>
    </w:rPr>
  </w:style>
  <w:style w:type="paragraph" w:styleId="NoteLevel8">
    <w:name w:val="Note Level 8"/>
    <w:basedOn w:val="Normal"/>
    <w:uiPriority w:val="99"/>
    <w:rsid w:val="009F7466"/>
    <w:pPr>
      <w:keepNext/>
      <w:tabs>
        <w:tab w:val="num" w:pos="5760"/>
      </w:tabs>
      <w:ind w:left="6120" w:hanging="360"/>
      <w:outlineLvl w:val="7"/>
    </w:pPr>
    <w:rPr>
      <w:rFonts w:ascii="Verdana" w:eastAsia="MS Gothic" w:hAnsi="Verdana" w:cs="Times New Roman"/>
    </w:rPr>
  </w:style>
  <w:style w:type="paragraph" w:styleId="NoteLevel9">
    <w:name w:val="Note Level 9"/>
    <w:basedOn w:val="Normal"/>
    <w:uiPriority w:val="99"/>
    <w:rsid w:val="009F7466"/>
    <w:pPr>
      <w:keepNext/>
      <w:tabs>
        <w:tab w:val="num" w:pos="6480"/>
      </w:tabs>
      <w:ind w:left="6840" w:hanging="360"/>
      <w:outlineLvl w:val="8"/>
    </w:pPr>
    <w:rPr>
      <w:rFonts w:ascii="Verdana" w:eastAsia="MS Gothic" w:hAnsi="Verdana" w:cs="Times New Roman"/>
    </w:rPr>
  </w:style>
  <w:style w:type="paragraph" w:styleId="Footer">
    <w:name w:val="footer"/>
    <w:basedOn w:val="Normal"/>
    <w:link w:val="FooterChar"/>
    <w:uiPriority w:val="99"/>
    <w:semiHidden/>
    <w:rsid w:val="009F7466"/>
    <w:pPr>
      <w:tabs>
        <w:tab w:val="center" w:pos="4536"/>
        <w:tab w:val="right" w:pos="9072"/>
      </w:tabs>
    </w:pPr>
    <w:rPr>
      <w:rFonts w:ascii="Courier New" w:eastAsia="Times New Roman" w:hAnsi="Courier New" w:cs="Times New Roman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F7466"/>
    <w:rPr>
      <w:rFonts w:ascii="Courier New" w:eastAsia="Times New Roman" w:hAnsi="Courier New" w:cs="Times New Roman"/>
      <w:sz w:val="24"/>
    </w:rPr>
  </w:style>
  <w:style w:type="character" w:styleId="PageNumber">
    <w:name w:val="page number"/>
    <w:basedOn w:val="DefaultParagraphFont"/>
    <w:uiPriority w:val="99"/>
    <w:semiHidden/>
    <w:rsid w:val="009F7466"/>
    <w:rPr>
      <w:rFonts w:cs="Times New Roman"/>
    </w:rPr>
  </w:style>
  <w:style w:type="paragraph" w:customStyle="1" w:styleId="Listecouleur-Accent11">
    <w:name w:val="Liste couleur - Accent 11"/>
    <w:basedOn w:val="Normal"/>
    <w:uiPriority w:val="99"/>
    <w:rsid w:val="009F7466"/>
    <w:pPr>
      <w:ind w:left="720"/>
    </w:pPr>
    <w:rPr>
      <w:rFonts w:ascii="Courier New" w:eastAsia="Times New Roman" w:hAnsi="Courier New" w:cs="Times New Roman"/>
    </w:rPr>
  </w:style>
  <w:style w:type="paragraph" w:customStyle="1" w:styleId="Trameclaire-Accent21">
    <w:name w:val="Trame claire - Accent 21"/>
    <w:basedOn w:val="Normal"/>
    <w:next w:val="Normal"/>
    <w:uiPriority w:val="99"/>
    <w:rsid w:val="009F7466"/>
    <w:pPr>
      <w:pBdr>
        <w:bottom w:val="single" w:sz="4" w:space="4" w:color="4F81BD"/>
      </w:pBdr>
      <w:spacing w:before="200" w:after="280"/>
      <w:ind w:left="936" w:right="936"/>
    </w:pPr>
    <w:rPr>
      <w:rFonts w:ascii="Courier New" w:eastAsia="Times New Roman" w:hAnsi="Courier New" w:cs="Times New Roman"/>
      <w:b/>
      <w:bCs/>
      <w:i/>
      <w:iCs/>
      <w:color w:val="4F81BD"/>
      <w:szCs w:val="20"/>
    </w:rPr>
  </w:style>
  <w:style w:type="character" w:customStyle="1" w:styleId="Trameclaire-Accent2Car">
    <w:name w:val="Trame claire - Accent 2 Car"/>
    <w:uiPriority w:val="99"/>
    <w:rsid w:val="009F7466"/>
    <w:rPr>
      <w:rFonts w:ascii="Courier New" w:hAnsi="Courier New"/>
      <w:b/>
      <w:i/>
      <w:color w:val="4F81BD"/>
      <w:sz w:val="24"/>
    </w:rPr>
  </w:style>
  <w:style w:type="paragraph" w:customStyle="1" w:styleId="Textedelespacerserv1">
    <w:name w:val="Texte de l'espace réservé1"/>
    <w:basedOn w:val="Normal"/>
    <w:uiPriority w:val="99"/>
    <w:rsid w:val="009F7466"/>
    <w:pPr>
      <w:keepNext/>
      <w:tabs>
        <w:tab w:val="num" w:pos="720"/>
      </w:tabs>
      <w:ind w:left="720"/>
      <w:jc w:val="both"/>
      <w:outlineLvl w:val="0"/>
    </w:pPr>
    <w:rPr>
      <w:rFonts w:ascii="Courier" w:eastAsia="MS Gothic" w:hAnsi="Courier" w:cs="Times New Roman"/>
      <w:noProof/>
    </w:rPr>
  </w:style>
  <w:style w:type="paragraph" w:customStyle="1" w:styleId="Sansinterligne3">
    <w:name w:val="Sans interligne3"/>
    <w:basedOn w:val="Normal"/>
    <w:uiPriority w:val="99"/>
    <w:rsid w:val="009F7466"/>
    <w:pPr>
      <w:keepNext/>
      <w:tabs>
        <w:tab w:val="num" w:pos="1440"/>
      </w:tabs>
      <w:ind w:left="1800" w:hanging="360"/>
      <w:outlineLvl w:val="1"/>
    </w:pPr>
    <w:rPr>
      <w:rFonts w:ascii="Verdana" w:eastAsia="MS Gothic" w:hAnsi="Verdana" w:cs="Times New Roman"/>
    </w:rPr>
  </w:style>
  <w:style w:type="paragraph" w:customStyle="1" w:styleId="Listecouleur-Accent12">
    <w:name w:val="Liste couleur - Accent 12"/>
    <w:basedOn w:val="Normal"/>
    <w:uiPriority w:val="99"/>
    <w:rsid w:val="009F7466"/>
    <w:pPr>
      <w:ind w:left="720"/>
    </w:pPr>
    <w:rPr>
      <w:rFonts w:ascii="Courier New" w:eastAsia="Times New Roman" w:hAnsi="Courier New" w:cs="Times New Roman"/>
    </w:rPr>
  </w:style>
  <w:style w:type="paragraph" w:customStyle="1" w:styleId="Niveauducommentaire51">
    <w:name w:val="Niveau du commentaire : 51"/>
    <w:basedOn w:val="Normal"/>
    <w:uiPriority w:val="99"/>
    <w:rsid w:val="009F7466"/>
    <w:pPr>
      <w:keepNext/>
      <w:tabs>
        <w:tab w:val="num" w:pos="3600"/>
      </w:tabs>
      <w:ind w:left="3960" w:hanging="360"/>
      <w:outlineLvl w:val="4"/>
    </w:pPr>
    <w:rPr>
      <w:rFonts w:ascii="Verdana" w:eastAsia="MS Gothic" w:hAnsi="Verdana" w:cs="Times New Roman"/>
    </w:rPr>
  </w:style>
  <w:style w:type="paragraph" w:customStyle="1" w:styleId="Niveauducommentaire31">
    <w:name w:val="Niveau du commentaire : 31"/>
    <w:basedOn w:val="Normal"/>
    <w:uiPriority w:val="99"/>
    <w:rsid w:val="009F7466"/>
    <w:pPr>
      <w:keepNext/>
      <w:tabs>
        <w:tab w:val="num" w:pos="2160"/>
      </w:tabs>
      <w:ind w:left="2520" w:hanging="360"/>
      <w:outlineLvl w:val="2"/>
    </w:pPr>
    <w:rPr>
      <w:rFonts w:ascii="Verdana" w:eastAsia="MS Gothic" w:hAnsi="Verdana" w:cs="Times New Roman"/>
    </w:rPr>
  </w:style>
  <w:style w:type="paragraph" w:customStyle="1" w:styleId="Niveauducommentaire41">
    <w:name w:val="Niveau du commentaire : 41"/>
    <w:basedOn w:val="Normal"/>
    <w:uiPriority w:val="99"/>
    <w:rsid w:val="009F7466"/>
    <w:pPr>
      <w:keepNext/>
      <w:tabs>
        <w:tab w:val="num" w:pos="2880"/>
      </w:tabs>
      <w:ind w:left="3240" w:hanging="360"/>
      <w:outlineLvl w:val="3"/>
    </w:pPr>
    <w:rPr>
      <w:rFonts w:ascii="Verdana" w:eastAsia="MS Gothic" w:hAnsi="Verdana" w:cs="Times New Roman"/>
    </w:rPr>
  </w:style>
  <w:style w:type="paragraph" w:customStyle="1" w:styleId="Niveauducommentaire61">
    <w:name w:val="Niveau du commentaire : 61"/>
    <w:basedOn w:val="Normal"/>
    <w:uiPriority w:val="99"/>
    <w:rsid w:val="009F7466"/>
    <w:pPr>
      <w:keepNext/>
      <w:tabs>
        <w:tab w:val="num" w:pos="4320"/>
      </w:tabs>
      <w:ind w:left="4680" w:hanging="360"/>
      <w:outlineLvl w:val="5"/>
    </w:pPr>
    <w:rPr>
      <w:rFonts w:ascii="Verdana" w:eastAsia="MS Gothic" w:hAnsi="Verdana" w:cs="Times New Roman"/>
    </w:rPr>
  </w:style>
  <w:style w:type="paragraph" w:customStyle="1" w:styleId="Niveauducommentaire71">
    <w:name w:val="Niveau du commentaire : 71"/>
    <w:basedOn w:val="Normal"/>
    <w:uiPriority w:val="99"/>
    <w:rsid w:val="009F7466"/>
    <w:pPr>
      <w:keepNext/>
      <w:tabs>
        <w:tab w:val="num" w:pos="5040"/>
      </w:tabs>
      <w:ind w:left="5400" w:hanging="360"/>
      <w:outlineLvl w:val="6"/>
    </w:pPr>
    <w:rPr>
      <w:rFonts w:ascii="Verdana" w:eastAsia="MS Gothic" w:hAnsi="Verdana" w:cs="Times New Roman"/>
    </w:rPr>
  </w:style>
  <w:style w:type="paragraph" w:customStyle="1" w:styleId="Niveauducommentaire81">
    <w:name w:val="Niveau du commentaire : 81"/>
    <w:basedOn w:val="Normal"/>
    <w:uiPriority w:val="99"/>
    <w:rsid w:val="009F7466"/>
    <w:pPr>
      <w:keepNext/>
      <w:tabs>
        <w:tab w:val="num" w:pos="5760"/>
      </w:tabs>
      <w:ind w:left="6120" w:hanging="360"/>
      <w:outlineLvl w:val="7"/>
    </w:pPr>
    <w:rPr>
      <w:rFonts w:ascii="Verdana" w:eastAsia="MS Gothic" w:hAnsi="Verdana" w:cs="Times New Roman"/>
    </w:rPr>
  </w:style>
  <w:style w:type="paragraph" w:customStyle="1" w:styleId="Niveauducommentaire91">
    <w:name w:val="Niveau du commentaire : 91"/>
    <w:basedOn w:val="Normal"/>
    <w:uiPriority w:val="99"/>
    <w:rsid w:val="009F7466"/>
    <w:pPr>
      <w:keepNext/>
      <w:tabs>
        <w:tab w:val="num" w:pos="6480"/>
      </w:tabs>
      <w:ind w:left="6840" w:hanging="360"/>
      <w:outlineLvl w:val="8"/>
    </w:pPr>
    <w:rPr>
      <w:rFonts w:ascii="Verdana" w:eastAsia="MS Gothic" w:hAnsi="Verdana" w:cs="Times New Roman"/>
    </w:rPr>
  </w:style>
  <w:style w:type="paragraph" w:customStyle="1" w:styleId="Textedelespacerserv3">
    <w:name w:val="Texte de l'espace réservé3"/>
    <w:basedOn w:val="Normal"/>
    <w:uiPriority w:val="99"/>
    <w:rsid w:val="009F7466"/>
    <w:pPr>
      <w:keepNext/>
      <w:tabs>
        <w:tab w:val="num" w:pos="720"/>
      </w:tabs>
      <w:ind w:left="720"/>
      <w:jc w:val="both"/>
      <w:outlineLvl w:val="0"/>
    </w:pPr>
    <w:rPr>
      <w:rFonts w:ascii="Courier" w:eastAsia="MS Gothic" w:hAnsi="Courier" w:cs="Times New Roman"/>
      <w:noProof/>
    </w:rPr>
  </w:style>
  <w:style w:type="character" w:customStyle="1" w:styleId="BalloonTextChar10">
    <w:name w:val="Balloon Text Char1"/>
    <w:basedOn w:val="DefaultParagraphFont"/>
    <w:uiPriority w:val="99"/>
    <w:semiHidden/>
    <w:rsid w:val="009F7466"/>
    <w:rPr>
      <w:rFonts w:ascii="Tahoma" w:eastAsia="Times New Roman" w:hAnsi="Tahoma" w:cs="Times New Roman"/>
      <w:sz w:val="16"/>
      <w:szCs w:val="16"/>
    </w:rPr>
  </w:style>
  <w:style w:type="character" w:customStyle="1" w:styleId="NotedebasdepageCar1">
    <w:name w:val="Note de bas de page Car1"/>
    <w:uiPriority w:val="99"/>
    <w:semiHidden/>
    <w:rsid w:val="009F7466"/>
    <w:rPr>
      <w:rFonts w:ascii="Courier New" w:hAnsi="Courier New"/>
      <w:sz w:val="24"/>
      <w:lang w:eastAsia="en-US"/>
    </w:rPr>
  </w:style>
  <w:style w:type="character" w:customStyle="1" w:styleId="PieddepageCar1">
    <w:name w:val="Pied de page Car1"/>
    <w:uiPriority w:val="99"/>
    <w:semiHidden/>
    <w:rsid w:val="009F7466"/>
    <w:rPr>
      <w:rFonts w:ascii="Courier New" w:hAnsi="Courier New"/>
      <w:sz w:val="24"/>
      <w:lang w:eastAsia="en-US"/>
    </w:rPr>
  </w:style>
  <w:style w:type="character" w:styleId="Strong">
    <w:name w:val="Strong"/>
    <w:basedOn w:val="DefaultParagraphFont"/>
    <w:uiPriority w:val="99"/>
    <w:qFormat/>
    <w:rsid w:val="009F7466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9F7466"/>
    <w:rPr>
      <w:rFonts w:cs="Times New Roman"/>
      <w:i/>
    </w:rPr>
  </w:style>
  <w:style w:type="paragraph" w:customStyle="1" w:styleId="Paragraphedeliste1">
    <w:name w:val="Paragraphe de liste1"/>
    <w:basedOn w:val="Normal"/>
    <w:uiPriority w:val="99"/>
    <w:rsid w:val="009F7466"/>
    <w:pPr>
      <w:ind w:left="720"/>
    </w:pPr>
    <w:rPr>
      <w:rFonts w:ascii="Courier New" w:eastAsia="Times New Roman" w:hAnsi="Courier New" w:cs="Times New Roman"/>
    </w:rPr>
  </w:style>
  <w:style w:type="character" w:styleId="CommentReference">
    <w:name w:val="annotation reference"/>
    <w:basedOn w:val="DefaultParagraphFont"/>
    <w:uiPriority w:val="99"/>
    <w:semiHidden/>
    <w:rsid w:val="009F7466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9F7466"/>
    <w:rPr>
      <w:rFonts w:ascii="Courier New" w:eastAsia="Times New Roman" w:hAnsi="Courier New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466"/>
    <w:rPr>
      <w:rFonts w:ascii="Courier New" w:eastAsia="Times New Roman" w:hAnsi="Courier New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F74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466"/>
    <w:rPr>
      <w:rFonts w:ascii="Courier New" w:eastAsia="Times New Roman" w:hAnsi="Courier New" w:cs="Times New Roman"/>
      <w:b/>
      <w:bCs/>
    </w:rPr>
  </w:style>
  <w:style w:type="character" w:customStyle="1" w:styleId="Rfrenceintense1">
    <w:name w:val="Référence intense1"/>
    <w:uiPriority w:val="99"/>
    <w:rsid w:val="009F7466"/>
    <w:rPr>
      <w:b/>
      <w:smallCaps/>
      <w:color w:val="C0504D"/>
      <w:spacing w:val="5"/>
      <w:u w:val="single"/>
    </w:rPr>
  </w:style>
  <w:style w:type="paragraph" w:customStyle="1" w:styleId="Sansinterligne2">
    <w:name w:val="Sans interligne2"/>
    <w:uiPriority w:val="99"/>
    <w:rsid w:val="009F7466"/>
    <w:rPr>
      <w:rFonts w:ascii="Courier New" w:eastAsia="Times New Roman" w:hAnsi="Courier New" w:cs="Times New Roman"/>
      <w:sz w:val="24"/>
      <w:szCs w:val="24"/>
    </w:rPr>
  </w:style>
  <w:style w:type="character" w:customStyle="1" w:styleId="Emphaseple1">
    <w:name w:val="Emphase pâle1"/>
    <w:basedOn w:val="DefaultParagraphFont"/>
    <w:uiPriority w:val="99"/>
    <w:rsid w:val="009F7466"/>
    <w:rPr>
      <w:rFonts w:cs="Times New Roman"/>
      <w:i/>
      <w:iCs/>
      <w:color w:val="808080"/>
    </w:rPr>
  </w:style>
  <w:style w:type="paragraph" w:customStyle="1" w:styleId="PlaceholderText1">
    <w:name w:val="Placeholder Text1"/>
    <w:basedOn w:val="Normal"/>
    <w:uiPriority w:val="99"/>
    <w:rsid w:val="009F7466"/>
    <w:pPr>
      <w:keepNext/>
      <w:numPr>
        <w:numId w:val="3"/>
      </w:numPr>
      <w:outlineLvl w:val="0"/>
    </w:pPr>
    <w:rPr>
      <w:rFonts w:ascii="Verdana" w:eastAsia="MS Gothic" w:hAnsi="Verdana" w:cs="Times New Roman"/>
    </w:rPr>
  </w:style>
  <w:style w:type="paragraph" w:styleId="ListParagraph">
    <w:name w:val="List Paragraph"/>
    <w:basedOn w:val="Normal"/>
    <w:uiPriority w:val="34"/>
    <w:qFormat/>
    <w:rsid w:val="009F7466"/>
    <w:pPr>
      <w:ind w:left="720"/>
      <w:contextualSpacing/>
    </w:pPr>
    <w:rPr>
      <w:rFonts w:ascii="Courier New" w:eastAsia="Times New Roman" w:hAnsi="Courier New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937</Words>
  <Characters>5346</Characters>
  <Application>Microsoft Macintosh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Benedicte Gilman</dc:creator>
  <cp:keywords/>
  <cp:lastModifiedBy>Karen Levine</cp:lastModifiedBy>
  <cp:revision>9</cp:revision>
  <cp:lastPrinted>2013-01-11T21:24:00Z</cp:lastPrinted>
  <dcterms:created xsi:type="dcterms:W3CDTF">2016-04-30T19:34:00Z</dcterms:created>
  <dcterms:modified xsi:type="dcterms:W3CDTF">2016-07-07T17:26:00Z</dcterms:modified>
</cp:coreProperties>
</file>