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60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3231" w:rsidRPr="00033B95" w:rsidRDefault="00033B95" w:rsidP="007C32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8:20-9:50: </w:t>
            </w:r>
            <w:r w:rsidR="007C3231">
              <w:rPr>
                <w:rFonts w:ascii="Arial" w:hAnsi="Arial" w:cs="Arial"/>
                <w:b/>
              </w:rPr>
              <w:t>Raccolta oggetti, caricamento partita, revisione metodi per teletrasporti</w:t>
            </w:r>
          </w:p>
          <w:p w:rsidR="00DD14A3" w:rsidRPr="00033B95" w:rsidRDefault="00DD14A3" w:rsidP="00DD14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10:05-11:35</w:t>
            </w:r>
            <w:r>
              <w:rPr>
                <w:rFonts w:ascii="Arial" w:hAnsi="Arial" w:cs="Arial"/>
                <w:b/>
              </w:rPr>
              <w:t>: Raccolta oggetti, caricamento partita, revisione metodi per teletrasporti</w:t>
            </w:r>
            <w:r w:rsidR="0004668F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04668F">
              <w:rPr>
                <w:rFonts w:ascii="Arial" w:hAnsi="Arial" w:cs="Arial"/>
                <w:b/>
              </w:rPr>
              <w:t>raycast</w:t>
            </w:r>
            <w:proofErr w:type="spellEnd"/>
            <w:r w:rsidR="0004668F">
              <w:rPr>
                <w:rFonts w:ascii="Arial" w:hAnsi="Arial" w:cs="Arial"/>
                <w:b/>
              </w:rPr>
              <w:t xml:space="preserve"> per raccolta oggetti</w:t>
            </w:r>
          </w:p>
          <w:p w:rsidR="00DD14A3" w:rsidRPr="00033B95" w:rsidRDefault="0004668F" w:rsidP="00DD14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DD14A3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 w:rsidR="00DD14A3">
              <w:rPr>
                <w:rFonts w:ascii="Arial" w:hAnsi="Arial" w:cs="Arial"/>
                <w:b/>
              </w:rPr>
              <w:t>0-</w:t>
            </w:r>
            <w:r>
              <w:rPr>
                <w:rFonts w:ascii="Arial" w:hAnsi="Arial" w:cs="Arial"/>
                <w:b/>
              </w:rPr>
              <w:t>14</w:t>
            </w:r>
            <w:r w:rsidR="00DD14A3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0</w:t>
            </w:r>
            <w:r w:rsidR="00DD14A3">
              <w:rPr>
                <w:rFonts w:ascii="Arial" w:hAnsi="Arial" w:cs="Arial"/>
                <w:b/>
              </w:rPr>
              <w:t>0: Raccolta oggetti, caricamento partita, revisione metodi per teletrasporti</w:t>
            </w:r>
            <w:r>
              <w:rPr>
                <w:rFonts w:ascii="Arial" w:hAnsi="Arial" w:cs="Arial"/>
                <w:b/>
              </w:rPr>
              <w:t xml:space="preserve">, creazione GUI per cambiamento di risoluzione, </w:t>
            </w:r>
            <w:proofErr w:type="spellStart"/>
            <w:r>
              <w:rPr>
                <w:rFonts w:ascii="Arial" w:hAnsi="Arial" w:cs="Arial"/>
                <w:b/>
              </w:rPr>
              <w:t>gitignore</w:t>
            </w:r>
            <w:proofErr w:type="spellEnd"/>
            <w:r>
              <w:rPr>
                <w:rFonts w:ascii="Arial" w:hAnsi="Arial" w:cs="Arial"/>
                <w:b/>
              </w:rPr>
              <w:t xml:space="preserve"> aggiunto al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raycast</w:t>
            </w:r>
            <w:proofErr w:type="spellEnd"/>
            <w:r>
              <w:rPr>
                <w:rFonts w:ascii="Arial" w:hAnsi="Arial" w:cs="Arial"/>
                <w:b/>
              </w:rPr>
              <w:t xml:space="preserve"> per raccolta </w:t>
            </w:r>
            <w:r>
              <w:rPr>
                <w:rFonts w:ascii="Arial" w:hAnsi="Arial" w:cs="Arial"/>
                <w:b/>
              </w:rPr>
              <w:t xml:space="preserve">e caduta </w:t>
            </w:r>
            <w:r>
              <w:rPr>
                <w:rFonts w:ascii="Arial" w:hAnsi="Arial" w:cs="Arial"/>
                <w:b/>
              </w:rPr>
              <w:t>oggetti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033B95" w:rsidRPr="00033B95" w:rsidRDefault="0004668F" w:rsidP="00DC1B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14:15-15:45: documentazione, implementazione impostazioni per cambiamento risoluzione, </w:t>
            </w:r>
            <w:proofErr w:type="spellStart"/>
            <w:r>
              <w:rPr>
                <w:rFonts w:ascii="Arial" w:hAnsi="Arial" w:cs="Arial"/>
                <w:b/>
              </w:rPr>
              <w:t>raycast</w:t>
            </w:r>
            <w:proofErr w:type="spellEnd"/>
            <w:r>
              <w:rPr>
                <w:rFonts w:ascii="Arial" w:hAnsi="Arial" w:cs="Arial"/>
                <w:b/>
              </w:rPr>
              <w:t xml:space="preserve"> per caduta oggetti</w:t>
            </w:r>
          </w:p>
        </w:tc>
      </w:tr>
      <w:bookmarkEnd w:id="0"/>
      <w:bookmarkEnd w:id="1"/>
      <w:bookmarkEnd w:id="2"/>
    </w:tbl>
    <w:p w:rsidR="009D7D36" w:rsidRDefault="009D7D36" w:rsidP="009D7D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04668F" w:rsidRDefault="0004668F" w:rsidP="000466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4668F">
              <w:rPr>
                <w:rFonts w:ascii="Arial" w:hAnsi="Arial" w:cs="Arial"/>
              </w:rPr>
              <w:t xml:space="preserve">Il </w:t>
            </w:r>
            <w:proofErr w:type="spellStart"/>
            <w:r w:rsidRPr="0004668F">
              <w:rPr>
                <w:rFonts w:ascii="Arial" w:hAnsi="Arial" w:cs="Arial"/>
              </w:rPr>
              <w:t>viewport</w:t>
            </w:r>
            <w:proofErr w:type="spellEnd"/>
            <w:r w:rsidRPr="0004668F">
              <w:rPr>
                <w:rFonts w:ascii="Arial" w:hAnsi="Arial" w:cs="Arial"/>
              </w:rPr>
              <w:t xml:space="preserve"> non adatta la risoluzione alla dimensione dello schermo, si sta cercando una soluzione</w:t>
            </w:r>
          </w:p>
          <w:p w:rsidR="0004668F" w:rsidRPr="0004668F" w:rsidRDefault="0004668F" w:rsidP="00434F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una volta capovolto non saltava, il giocatore poteva saltare solo se era su un pavimento ma essendo capovolto il gioco non lo faceva saltare in quanto era on_ceiling()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D365BD">
              <w:rPr>
                <w:rFonts w:ascii="Arial" w:hAnsi="Arial" w:cs="Arial"/>
              </w:rPr>
              <w:t xml:space="preserve">ritardo con la programmazione del </w:t>
            </w:r>
            <w:proofErr w:type="spellStart"/>
            <w:r w:rsidR="00D365BD">
              <w:rPr>
                <w:rFonts w:ascii="Arial" w:hAnsi="Arial" w:cs="Arial"/>
              </w:rPr>
              <w:t>Gantt</w:t>
            </w:r>
            <w:proofErr w:type="spellEnd"/>
            <w:r w:rsidR="00D365BD">
              <w:rPr>
                <w:rFonts w:ascii="Arial" w:hAnsi="Arial" w:cs="Arial"/>
              </w:rPr>
              <w:t>,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7C3231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prefissato come obbiettivo del mattino di implementare le funzionalità che permetterebbero al gioco di essere più completo (raccolta oggetti, revisione metodi portali e teletrasporti e caricamento partita)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A71" w:rsidRDefault="00CA2A71" w:rsidP="00DC1A1A">
      <w:pPr>
        <w:spacing w:after="0" w:line="240" w:lineRule="auto"/>
      </w:pPr>
      <w:r>
        <w:separator/>
      </w:r>
    </w:p>
  </w:endnote>
  <w:endnote w:type="continuationSeparator" w:id="0">
    <w:p w:rsidR="00CA2A71" w:rsidRDefault="00CA2A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2A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A71" w:rsidRDefault="00CA2A71" w:rsidP="00DC1A1A">
      <w:pPr>
        <w:spacing w:after="0" w:line="240" w:lineRule="auto"/>
      </w:pPr>
      <w:r>
        <w:separator/>
      </w:r>
    </w:p>
  </w:footnote>
  <w:footnote w:type="continuationSeparator" w:id="0">
    <w:p w:rsidR="00CA2A71" w:rsidRDefault="00CA2A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A367C"/>
    <w:multiLevelType w:val="hybridMultilevel"/>
    <w:tmpl w:val="096850D8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668F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01C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23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772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71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263E8"/>
    <w:rsid w:val="00D365B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14A3"/>
    <w:rsid w:val="00DD3B5B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F45C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3669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A7687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76C09-E8B8-4A44-BF9A-866D2A6D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31</cp:revision>
  <cp:lastPrinted>2017-03-29T10:57:00Z</cp:lastPrinted>
  <dcterms:created xsi:type="dcterms:W3CDTF">2021-01-11T21:33:00Z</dcterms:created>
  <dcterms:modified xsi:type="dcterms:W3CDTF">2024-04-12T13:44:00Z</dcterms:modified>
</cp:coreProperties>
</file>