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6685" w14:textId="77777777" w:rsidR="001366C7" w:rsidRDefault="001366C7" w:rsidP="001366C7">
      <w:r>
        <w:t>Here's exactly which price drives each figure in Primary Sales — it's baked into the rollup at build</w:t>
      </w:r>
    </w:p>
    <w:p w14:paraId="5E14A992" w14:textId="77777777" w:rsidR="001366C7" w:rsidRDefault="001366C7" w:rsidP="001366C7">
      <w:r>
        <w:t xml:space="preserve">  time (</w:t>
      </w:r>
      <w:proofErr w:type="spellStart"/>
      <w:r>
        <w:t>rebuildRollup</w:t>
      </w:r>
      <w:proofErr w:type="spellEnd"/>
      <w:r>
        <w:t xml:space="preserve"> in primarySales.js), so every value on the page derives from these:</w:t>
      </w:r>
    </w:p>
    <w:p w14:paraId="59BA3B27" w14:textId="77777777" w:rsidR="001366C7" w:rsidRDefault="001366C7" w:rsidP="001366C7"/>
    <w:p w14:paraId="587C1D56" w14:textId="77777777" w:rsidR="001366C7" w:rsidRDefault="001366C7" w:rsidP="001366C7">
      <w:r>
        <w:t xml:space="preserve">  The two prices</w:t>
      </w:r>
    </w:p>
    <w:p w14:paraId="2C7E41BD" w14:textId="77777777" w:rsidR="001366C7" w:rsidRDefault="001366C7" w:rsidP="001366C7"/>
    <w:p w14:paraId="02ACACCE" w14:textId="77777777" w:rsidR="001366C7" w:rsidRDefault="001366C7" w:rsidP="001366C7">
      <w:r>
        <w:t xml:space="preserve">  ┌────────────────────────────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─────────────────────────────────────────────────────┐</w:t>
      </w:r>
    </w:p>
    <w:p w14:paraId="356E16B4" w14:textId="77777777" w:rsidR="001366C7" w:rsidRDefault="001366C7" w:rsidP="001366C7">
      <w:r>
        <w:t xml:space="preserve">  │     Figure on the page     │   Formula   │                     Price used                      │</w:t>
      </w:r>
    </w:p>
    <w:p w14:paraId="5B69D640" w14:textId="77777777" w:rsidR="001366C7" w:rsidRDefault="001366C7" w:rsidP="001366C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4D4473" w14:textId="77777777" w:rsidR="001366C7" w:rsidRDefault="001366C7" w:rsidP="001366C7">
      <w:r>
        <w:t xml:space="preserve">  │ Value / Gross / Throughput │ qty × price │ TRPR — the transaction price on each MITTRA line    │</w:t>
      </w:r>
    </w:p>
    <w:p w14:paraId="5D47922B" w14:textId="77777777" w:rsidR="001366C7" w:rsidRDefault="001366C7" w:rsidP="001366C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BF63C6" w14:textId="77777777" w:rsidR="001366C7" w:rsidRDefault="001366C7" w:rsidP="001366C7">
      <w:r>
        <w:t xml:space="preserve">  │ Cost                       │ qty × </w:t>
      </w:r>
      <w:proofErr w:type="gramStart"/>
      <w:r>
        <w:t>cost  │</w:t>
      </w:r>
      <w:proofErr w:type="gramEnd"/>
      <w:r>
        <w:t xml:space="preserve"> PUPR — the purchase price from MITMAS (item master) │</w:t>
      </w:r>
    </w:p>
    <w:p w14:paraId="526368D6" w14:textId="77777777" w:rsidR="001366C7" w:rsidRDefault="001366C7" w:rsidP="001366C7">
      <w:r>
        <w:t xml:space="preserve">  └────────────────────────────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─────────────────────────────────────────────────────┘</w:t>
      </w:r>
    </w:p>
    <w:p w14:paraId="4AB9C5A3" w14:textId="77777777" w:rsidR="001366C7" w:rsidRDefault="001366C7" w:rsidP="001366C7"/>
    <w:p w14:paraId="53DFEDA2" w14:textId="77777777" w:rsidR="001366C7" w:rsidRDefault="001366C7" w:rsidP="001366C7">
      <w:r>
        <w:t xml:space="preserve">  Precise SQL (per movement line, then summed):</w:t>
      </w:r>
    </w:p>
    <w:p w14:paraId="50AC3D83" w14:textId="77777777" w:rsidR="001366C7" w:rsidRDefault="001366C7" w:rsidP="001366C7">
      <w:r>
        <w:t xml:space="preserve">  - Value = TRQT × COALESCE(NULLIF(TRPR,0), </w:t>
      </w:r>
      <w:proofErr w:type="spellStart"/>
      <w:r>
        <w:t>skus.mrp</w:t>
      </w:r>
      <w:proofErr w:type="spellEnd"/>
      <w:r>
        <w:t>, 0)</w:t>
      </w:r>
    </w:p>
    <w:p w14:paraId="7AC0A660" w14:textId="77777777" w:rsidR="001366C7" w:rsidRDefault="001366C7" w:rsidP="001366C7">
      <w:r>
        <w:t xml:space="preserve">  - Cost = TRQT × COALESCE(NULLIF(PUPR,0), </w:t>
      </w:r>
      <w:proofErr w:type="spellStart"/>
      <w:proofErr w:type="gramStart"/>
      <w:r>
        <w:t>skus.cost</w:t>
      </w:r>
      <w:proofErr w:type="gramEnd"/>
      <w:r>
        <w:t>_price</w:t>
      </w:r>
      <w:proofErr w:type="spellEnd"/>
      <w:r>
        <w:t>, 0)</w:t>
      </w:r>
    </w:p>
    <w:p w14:paraId="4BBB9E45" w14:textId="77777777" w:rsidR="001366C7" w:rsidRDefault="001366C7" w:rsidP="001366C7"/>
    <w:p w14:paraId="77B39E65" w14:textId="77777777" w:rsidR="001366C7" w:rsidRDefault="001366C7" w:rsidP="001366C7">
      <w:r>
        <w:t xml:space="preserve">  What that means</w:t>
      </w:r>
    </w:p>
    <w:p w14:paraId="40D08705" w14:textId="77777777" w:rsidR="001366C7" w:rsidRDefault="001366C7" w:rsidP="001366C7"/>
    <w:p w14:paraId="1AD8AE40" w14:textId="77777777" w:rsidR="001366C7" w:rsidRDefault="001366C7" w:rsidP="001366C7">
      <w:r>
        <w:t xml:space="preserve">  - TRPR = the actual price recorded on that specific transaction in MITTRA (per unit). It's the price</w:t>
      </w:r>
    </w:p>
    <w:p w14:paraId="05A18227" w14:textId="77777777" w:rsidR="001366C7" w:rsidRDefault="001366C7" w:rsidP="001366C7">
      <w:r>
        <w:t xml:space="preserve">  at which that movement was booked — so "Value" reflects real transaction pricing, line by line, not a</w:t>
      </w:r>
    </w:p>
    <w:p w14:paraId="200ACECA" w14:textId="77777777" w:rsidR="001366C7" w:rsidRDefault="001366C7" w:rsidP="001366C7">
      <w:r>
        <w:lastRenderedPageBreak/>
        <w:t xml:space="preserve">  flat </w:t>
      </w:r>
      <w:proofErr w:type="spellStart"/>
      <w:r>
        <w:t>catalog</w:t>
      </w:r>
      <w:proofErr w:type="spellEnd"/>
      <w:r>
        <w:t xml:space="preserve"> price.</w:t>
      </w:r>
    </w:p>
    <w:p w14:paraId="59ABCCD6" w14:textId="77777777" w:rsidR="001366C7" w:rsidRDefault="001366C7" w:rsidP="001366C7">
      <w:r>
        <w:t xml:space="preserve">  - PUPR = the purchase/standard price from the item master (MITMAS, pulled via the join </w:t>
      </w:r>
      <w:proofErr w:type="gramStart"/>
      <w:r>
        <w:t>B.PUPR</w:t>
      </w:r>
      <w:proofErr w:type="gramEnd"/>
      <w:r>
        <w:t>).</w:t>
      </w:r>
    </w:p>
    <w:p w14:paraId="2EDE0316" w14:textId="77777777" w:rsidR="001366C7" w:rsidRDefault="001366C7" w:rsidP="001366C7"/>
    <w:p w14:paraId="16293890" w14:textId="77777777" w:rsidR="001366C7" w:rsidRDefault="001366C7" w:rsidP="001366C7">
      <w:r>
        <w:t xml:space="preserve">  What that means</w:t>
      </w:r>
    </w:p>
    <w:p w14:paraId="466BB06C" w14:textId="77777777" w:rsidR="001366C7" w:rsidRDefault="001366C7" w:rsidP="001366C7"/>
    <w:p w14:paraId="2C5BFD59" w14:textId="77777777" w:rsidR="001366C7" w:rsidRDefault="001366C7" w:rsidP="001366C7">
      <w:r>
        <w:t xml:space="preserve">  - TRPR = the actual price recorded on that specific transaction in MITTRA (per unit). It's the price at which that</w:t>
      </w:r>
    </w:p>
    <w:p w14:paraId="6012F833" w14:textId="77777777" w:rsidR="001366C7" w:rsidRDefault="001366C7" w:rsidP="001366C7">
      <w:r>
        <w:t xml:space="preserve">  movement was booked — so "Value" reflects real transaction pricing, line by line, not a flat </w:t>
      </w:r>
      <w:proofErr w:type="spellStart"/>
      <w:r>
        <w:t>catalog</w:t>
      </w:r>
      <w:proofErr w:type="spellEnd"/>
      <w:r>
        <w:t xml:space="preserve"> price.</w:t>
      </w:r>
    </w:p>
    <w:p w14:paraId="52C8B78F" w14:textId="77777777" w:rsidR="001366C7" w:rsidRDefault="001366C7" w:rsidP="001366C7">
      <w:r>
        <w:t xml:space="preserve">  - PUPR = the purchase/standard price from the item master (MITMAS, pulled via the join </w:t>
      </w:r>
      <w:proofErr w:type="gramStart"/>
      <w:r>
        <w:t>B.PUPR</w:t>
      </w:r>
      <w:proofErr w:type="gramEnd"/>
      <w:r>
        <w:t>). "Cost" values the same</w:t>
      </w:r>
    </w:p>
    <w:p w14:paraId="7936CC87" w14:textId="77777777" w:rsidR="001366C7" w:rsidRDefault="001366C7" w:rsidP="001366C7">
      <w:r>
        <w:t xml:space="preserve">  movement at what the item costs.</w:t>
      </w:r>
    </w:p>
    <w:p w14:paraId="4651403E" w14:textId="77777777" w:rsidR="001366C7" w:rsidRDefault="001366C7" w:rsidP="001366C7">
      <w:r>
        <w:t xml:space="preserve">  - Fallbacks (only when the line's own price is 0/blank):</w:t>
      </w:r>
    </w:p>
    <w:p w14:paraId="361A6543" w14:textId="77777777" w:rsidR="001366C7" w:rsidRDefault="001366C7" w:rsidP="001366C7">
      <w:r>
        <w:t xml:space="preserve">    - If TRPR is 0/null → falls back to the SKU's MRP (</w:t>
      </w:r>
      <w:proofErr w:type="spellStart"/>
      <w:r>
        <w:t>skus.mrp</w:t>
      </w:r>
      <w:proofErr w:type="spellEnd"/>
      <w:r>
        <w:t xml:space="preserve">, sourced from </w:t>
      </w:r>
      <w:proofErr w:type="spellStart"/>
      <w:r>
        <w:t>Item_spykar</w:t>
      </w:r>
      <w:proofErr w:type="spellEnd"/>
      <w:r>
        <w:t>), else 0.</w:t>
      </w:r>
    </w:p>
    <w:p w14:paraId="2DAB93E8" w14:textId="77777777" w:rsidR="001366C7" w:rsidRDefault="001366C7" w:rsidP="001366C7">
      <w:r>
        <w:t xml:space="preserve">    - If PUPR is 0/null → falls back to the SKU's </w:t>
      </w:r>
      <w:proofErr w:type="spellStart"/>
      <w:r>
        <w:t>cost_price</w:t>
      </w:r>
      <w:proofErr w:type="spellEnd"/>
      <w:r>
        <w:t>, else 0.</w:t>
      </w:r>
    </w:p>
    <w:p w14:paraId="2A55F995" w14:textId="77777777" w:rsidR="001366C7" w:rsidRDefault="001366C7" w:rsidP="001366C7">
      <w:r>
        <w:t xml:space="preserve">  - </w:t>
      </w:r>
      <w:proofErr w:type="spellStart"/>
      <w:r>
        <w:t>Avg</w:t>
      </w:r>
      <w:proofErr w:type="spellEnd"/>
      <w:r>
        <w:t xml:space="preserve"> price in the detail table = Value ÷ Net units — the effective ₹/unit for that member.</w:t>
      </w:r>
    </w:p>
    <w:p w14:paraId="3F549BDA" w14:textId="77777777" w:rsidR="001366C7" w:rsidRDefault="001366C7" w:rsidP="001366C7"/>
    <w:p w14:paraId="2BEBC20E" w14:textId="77777777" w:rsidR="001366C7" w:rsidRDefault="001366C7" w:rsidP="001366C7">
      <w:r>
        <w:t xml:space="preserve">  Why TRPR (not MRP) is the primary "Value"</w:t>
      </w:r>
    </w:p>
    <w:p w14:paraId="0E804DFC" w14:textId="77777777" w:rsidR="001366C7" w:rsidRDefault="001366C7" w:rsidP="001366C7"/>
    <w:p w14:paraId="6B3C672E" w14:textId="77777777" w:rsidR="001366C7" w:rsidRDefault="001366C7" w:rsidP="001366C7">
      <w:r>
        <w:t xml:space="preserve">  TRPR is the price on the ledger entry itself, so it captures actual transfer/dispatch pricing per movement. MRP is</w:t>
      </w:r>
    </w:p>
    <w:p w14:paraId="074F371E" w14:textId="77777777" w:rsidR="001366C7" w:rsidRDefault="001366C7" w:rsidP="001366C7">
      <w:r>
        <w:t xml:space="preserve">  only a safety net for lines where the ERP left the transaction price empty — so figures stay populated instead of</w:t>
      </w:r>
    </w:p>
    <w:p w14:paraId="0502207E" w14:textId="77777777" w:rsidR="001366C7" w:rsidRDefault="001366C7" w:rsidP="001366C7">
      <w:r>
        <w:t xml:space="preserve">  dropping to zero.</w:t>
      </w:r>
    </w:p>
    <w:p w14:paraId="3DA523CB" w14:textId="77777777" w:rsidR="001366C7" w:rsidRDefault="001366C7" w:rsidP="001366C7"/>
    <w:p w14:paraId="035AE80F" w14:textId="77777777" w:rsidR="001366C7" w:rsidRDefault="001366C7" w:rsidP="001366C7">
      <w:r>
        <w:t xml:space="preserve">  Note: because it's built from TRPR, the "Value" is a transaction/movement valuation, not a retail-MRP valuation. If</w:t>
      </w:r>
    </w:p>
    <w:p w14:paraId="51853B99" w14:textId="77777777" w:rsidR="001366C7" w:rsidRDefault="001366C7" w:rsidP="001366C7">
      <w:r>
        <w:t xml:space="preserve">  you'd rather value everything at MRP (consumer price) or make Cost the lead, that's a one-line change in the rollup —</w:t>
      </w:r>
    </w:p>
    <w:p w14:paraId="788AEF86" w14:textId="7F4C469A" w:rsidR="003C557F" w:rsidRDefault="001366C7" w:rsidP="001366C7">
      <w:r>
        <w:lastRenderedPageBreak/>
        <w:t xml:space="preserve">  want me to switch it, or add MRP-value as a third measure alongside Value/Units?</w:t>
      </w:r>
    </w:p>
    <w:sectPr w:rsidR="003C5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7F"/>
    <w:rsid w:val="001366C7"/>
    <w:rsid w:val="003C557F"/>
    <w:rsid w:val="00E5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CF7346-6E32-4E18-92F6-1CF130DF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Kumar Singh</dc:creator>
  <cp:keywords/>
  <dc:description/>
  <cp:lastModifiedBy>Ambuj Kumar Singh</cp:lastModifiedBy>
  <cp:revision>2</cp:revision>
  <dcterms:created xsi:type="dcterms:W3CDTF">2026-07-04T04:10:00Z</dcterms:created>
  <dcterms:modified xsi:type="dcterms:W3CDTF">2026-07-04T04:10:00Z</dcterms:modified>
</cp:coreProperties>
</file>