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&amp; code : </w:t>
      </w:r>
      <w:hyperlink r:id="rId6">
        <w:r w:rsidDel="00000000" w:rsidR="00000000" w:rsidRPr="00000000">
          <w:rPr>
            <w:b w:val="1"/>
            <w:color w:val="1155cc"/>
            <w:u w:val="single"/>
            <w:rtl w:val="0"/>
          </w:rPr>
          <w:t xml:space="preserve">https://my.newtonschool.co/playground/code/m2pt542km6ez/</w:t>
        </w:r>
      </w:hyperlink>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Approach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-&gt; Here we need to add a node to queue if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If it’s new dist found &lt; old dist</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if number of steps taken &lt; old no. of steps</w:t>
      </w:r>
    </w:p>
    <w:p w:rsidR="00000000" w:rsidDel="00000000" w:rsidP="00000000" w:rsidRDefault="00000000" w:rsidRPr="00000000" w14:paraId="00000009">
      <w:pPr>
        <w:rPr/>
      </w:pPr>
      <w:r w:rsidDel="00000000" w:rsidR="00000000" w:rsidRPr="00000000">
        <w:rPr>
          <w:rtl w:val="0"/>
        </w:rPr>
        <w:t xml:space="preserve">(so that the next node’s weight will be multiplied with a lower number)</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-&gt; So whenever you reach a node with lesser distance than before, then also update the no of steps taken to reach there.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-&gt; So basically if the current new cost found is more but no of steps are less, then also add the node to the queue, (but here don’t update the no of steps).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y.newtonschool.co/playground/code/m2pt542km6e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