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https://cses.fi/problemset/task/1197/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graph may be disconnected,so initialize each </w:t>
      </w:r>
      <w:r w:rsidDel="00000000" w:rsidR="00000000" w:rsidRPr="00000000">
        <w:rPr>
          <w:b w:val="1"/>
          <w:rtl w:val="0"/>
        </w:rPr>
        <w:t xml:space="preserve">node’s initial distance to 0</w:t>
      </w:r>
      <w:r w:rsidDel="00000000" w:rsidR="00000000" w:rsidRPr="00000000">
        <w:rPr>
          <w:rtl w:val="0"/>
        </w:rPr>
        <w:t xml:space="preserve"> not infinity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normal bellman ford procedure,but also Store </w:t>
      </w:r>
      <w:r w:rsidDel="00000000" w:rsidR="00000000" w:rsidRPr="00000000">
        <w:rPr>
          <w:b w:val="1"/>
          <w:rtl w:val="0"/>
        </w:rPr>
        <w:t xml:space="preserve">who relaxed whom.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cycle is detected, </w:t>
      </w:r>
      <w:r w:rsidDel="00000000" w:rsidR="00000000" w:rsidRPr="00000000">
        <w:rPr>
          <w:b w:val="1"/>
          <w:rtl w:val="0"/>
        </w:rPr>
        <w:t xml:space="preserve">trace back relaxants n-1 times</w:t>
      </w:r>
      <w:r w:rsidDel="00000000" w:rsidR="00000000" w:rsidRPr="00000000">
        <w:rPr>
          <w:rtl w:val="0"/>
        </w:rPr>
        <w:t xml:space="preserve"> to ensure that we entered the cycle.Mark this node as ‘x’ and push it to ‘cycle’ vector.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again trace back it’s relaxants and keep adding the nodes in the path to ‘cycle’ vector,until ‘x’ is encountered again.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and print the Vector.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 with explanation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https://ideone.com/8dPT2b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97/" TargetMode="External"/><Relationship Id="rId7" Type="http://schemas.openxmlformats.org/officeDocument/2006/relationships/hyperlink" Target="https://ideone.com/8dPT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