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Normes de codage :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permettant l’affichage d’un menu d’accueil + sous-menu de nouvelle partie/ Sauvegarde + sous-sous-menu difficulté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fonction qui sauvegarde une partie dans un fichier texte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fonction qui charge une partie à partir d’un fichier texte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fonction qui affiche la liste de mots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fonction qui affiche la grille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de saisi de coordonnées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fonction demande de sauvegarde ou pas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Fonctions gestion du programme 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qui gère la difficulté choisie par le joueur (détermine taille grille)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qui vérifie si un mot est présent dans la grille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qui remplit la matrice d’affichage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qui remplit la matrice de vérification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qui compte le nombre d’emplacement vide dans un tableau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Fonctions de test 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fonction qui vérifie la concordance entre la liste des mots et la grille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fonction qui vérifie le nombre d’apparition d’un mot dans une grille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fonction qui vérifie le nombre d’apparition d’un mot dans la liste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fonction de vérification de l’entrée par l’utilisateur (menus)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fonction vérifiant si un mot peut être placé dans la grille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Fonctions optionnelles 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gérant le nombre d’aide (optionnel)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fonction donnant l’aide au joueur(optionnel)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Fonctionnalité 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Sauvegarde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( menus, grille, liste de mots ) -&gt; Interface utilisateur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 mots (themes, mot secret, taille des mots, insertion des mots dans la grille )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Vérification ( saisie utilisateur ( menus et coordonées mots ), vérif mots grille, vérif mot secret)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mode de jeu et difficultés ( contre la montre + mutlijoueur + solo + ( facile, moyen, difficile ) )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Répartition des tâches :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Guillaume D:</w:t>
      </w:r>
      <w:r w:rsidDel="00000000" w:rsidR="00000000" w:rsidRPr="00000000">
        <w:rPr>
          <w:highlight w:val="yellow"/>
          <w:rtl w:val="0"/>
        </w:rPr>
        <w:t xml:space="preserve"> Gestion des sauvegardes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highlight w:val="green"/>
        </w:rPr>
      </w:pPr>
      <w:r w:rsidDel="00000000" w:rsidR="00000000" w:rsidRPr="00000000">
        <w:rPr>
          <w:rtl w:val="0"/>
        </w:rPr>
        <w:t xml:space="preserve">Guillaume B: </w:t>
      </w:r>
      <w:r w:rsidDel="00000000" w:rsidR="00000000" w:rsidRPr="00000000">
        <w:rPr>
          <w:highlight w:val="green"/>
          <w:rtl w:val="0"/>
        </w:rPr>
        <w:t xml:space="preserve">Gestion de la grille (affichage+vérification)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hd w:fill="ea9999" w:val="clear"/>
        </w:rPr>
      </w:pPr>
      <w:r w:rsidDel="00000000" w:rsidR="00000000" w:rsidRPr="00000000">
        <w:rPr>
          <w:rtl w:val="0"/>
        </w:rPr>
        <w:t xml:space="preserve">Asmae: </w:t>
      </w:r>
      <w:r w:rsidDel="00000000" w:rsidR="00000000" w:rsidRPr="00000000">
        <w:rPr>
          <w:shd w:fill="ea9999" w:val="clear"/>
          <w:rtl w:val="0"/>
        </w:rPr>
        <w:t xml:space="preserve">Gestion de la liste de mot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Quentin : Gestion des menus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