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TP 01/04/2020 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Depuis la dernière séance, notre groupe n’a malheureusement pas réussi à avancer malgré le fait que nous ayons eu des idées pour résoudre notre problème de remplissage de matrice. Aujourd’hui nous allons donc tenter une nouvelle approche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Asmae Bouhandi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 remplissage de la matrice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Quentin Bellanger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Rédaction de la documentation Doxygen pour les fonctions déjà existantes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Guillaume Derrien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Rédaction Micro-planning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 de sauvegarde d’une partie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Rédaction du compte rendu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Guillaume Briffault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 d’aide au joueur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