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t-up-cartelle-e-creazione-dataset"/>
    <w:p>
      <w:pPr>
        <w:pStyle w:val="Heading1"/>
      </w:pPr>
      <w:r>
        <w:t xml:space="preserve">Set up cartelle e creazione dataset</w:t>
      </w:r>
    </w:p>
    <w:bookmarkEnd w:id="21"/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"/Users/Americo/Documents/Education/Unitelma/tesi/data_analysis/analysis"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"/Users/Americo/Documents/Education/Unitelma/tesi/data_analysis/dataset"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Start w:id="22" w:name="informazioni-sul-dataset"/>
    <w:p>
      <w:pPr>
        <w:pStyle w:val="Heading1"/>
      </w:pPr>
      <w:r>
        <w:t xml:space="preserve">Informazioni sul dataset</w:t>
      </w:r>
    </w:p>
    <w:bookmarkEnd w:id="22"/>
    <w:bookmarkStart w:id="23" w:name="input-variables"/>
    <w:p>
      <w:pPr>
        <w:pStyle w:val="Heading2"/>
      </w:pPr>
      <w:r>
        <w:t xml:space="preserve">Input variables:</w:t>
      </w:r>
    </w:p>
    <w:bookmarkEnd w:id="23"/>
    <w:bookmarkStart w:id="24" w:name="bank-client-data"/>
    <w:p>
      <w:pPr>
        <w:pStyle w:val="Heading3"/>
      </w:pPr>
      <w:r>
        <w:t xml:space="preserve">bank client data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1 - age (numeric)</w:t>
      </w:r>
    </w:p>
    <w:p>
      <w:pPr>
        <w:pStyle w:val="Compact"/>
        <w:numPr>
          <w:numId w:val="2"/>
          <w:ilvl w:val="0"/>
        </w:numPr>
      </w:pPr>
      <w:r>
        <w:t xml:space="preserve">2 - job : type of job (categorical: "admin.","unknown","unemployed","management","housemaid","entrepreneur","student", "blue-collar","self-employed","retired","technician","services")</w:t>
      </w:r>
    </w:p>
    <w:p>
      <w:pPr>
        <w:pStyle w:val="Compact"/>
        <w:numPr>
          <w:numId w:val="2"/>
          <w:ilvl w:val="0"/>
        </w:numPr>
      </w:pPr>
      <w:r>
        <w:t xml:space="preserve">3 - marital : marital status (categorical: "married","divorced","single"; note: "divorced" means divorced or widowed)</w:t>
      </w:r>
    </w:p>
    <w:p>
      <w:pPr>
        <w:pStyle w:val="Compact"/>
        <w:numPr>
          <w:numId w:val="2"/>
          <w:ilvl w:val="0"/>
        </w:numPr>
      </w:pPr>
      <w:r>
        <w:t xml:space="preserve">4 - education (categorical: "unknown","secondary","primary","tertiary")</w:t>
      </w:r>
    </w:p>
    <w:p>
      <w:pPr>
        <w:pStyle w:val="Compact"/>
        <w:numPr>
          <w:numId w:val="2"/>
          <w:ilvl w:val="0"/>
        </w:numPr>
      </w:pPr>
      <w:r>
        <w:t xml:space="preserve">5 - default: has credit in default? (binary: "yes","no")</w:t>
      </w:r>
    </w:p>
    <w:p>
      <w:pPr>
        <w:pStyle w:val="Compact"/>
        <w:numPr>
          <w:numId w:val="2"/>
          <w:ilvl w:val="0"/>
        </w:numPr>
      </w:pPr>
      <w:r>
        <w:t xml:space="preserve">6 - balance: average yearly balance, in euros (numeric)</w:t>
      </w:r>
    </w:p>
    <w:p>
      <w:pPr>
        <w:pStyle w:val="Compact"/>
        <w:numPr>
          <w:numId w:val="2"/>
          <w:ilvl w:val="0"/>
        </w:numPr>
      </w:pPr>
      <w:r>
        <w:t xml:space="preserve">7 - housing: has housing loan? (binary: "yes","no")</w:t>
      </w:r>
    </w:p>
    <w:p>
      <w:pPr>
        <w:pStyle w:val="Compact"/>
        <w:numPr>
          <w:numId w:val="2"/>
          <w:ilvl w:val="0"/>
        </w:numPr>
      </w:pPr>
      <w:r>
        <w:t xml:space="preserve">8 - loan: has personal loan? (binary: "yes","no")</w:t>
      </w:r>
    </w:p>
    <w:bookmarkStart w:id="25" w:name="related-with-the-last-contact-of-the-current-campaign"/>
    <w:p>
      <w:pPr>
        <w:pStyle w:val="Heading1"/>
        <w:numPr>
          <w:numId w:val="2"/>
          <w:ilvl w:val="0"/>
        </w:numPr>
      </w:pPr>
      <w:r>
        <w:t xml:space="preserve">related with the last contact of the current campaign: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9 - contact: contact communication type (categorical: "unknown","telephone","cellular")</w:t>
      </w:r>
    </w:p>
    <w:p>
      <w:pPr>
        <w:pStyle w:val="Compact"/>
        <w:numPr>
          <w:numId w:val="2"/>
          <w:ilvl w:val="0"/>
        </w:numPr>
      </w:pPr>
      <w:r>
        <w:t xml:space="preserve">10 - day: last contact day of the month (numeric)</w:t>
      </w:r>
    </w:p>
    <w:p>
      <w:pPr>
        <w:pStyle w:val="Compact"/>
        <w:numPr>
          <w:numId w:val="2"/>
          <w:ilvl w:val="0"/>
        </w:numPr>
      </w:pPr>
      <w:r>
        <w:t xml:space="preserve">11 - month: last contact month of year (categorical: "jan", "feb", "mar", ..., "nov", "dec")</w:t>
      </w:r>
    </w:p>
    <w:p>
      <w:pPr>
        <w:pStyle w:val="Compact"/>
        <w:numPr>
          <w:numId w:val="2"/>
          <w:ilvl w:val="0"/>
        </w:numPr>
      </w:pPr>
      <w:r>
        <w:t xml:space="preserve">12 - duration: last contact duration, in seconds (numeric)</w:t>
      </w:r>
    </w:p>
    <w:bookmarkStart w:id="26" w:name="other-attributes"/>
    <w:p>
      <w:pPr>
        <w:pStyle w:val="Heading3"/>
      </w:pPr>
      <w:r>
        <w:t xml:space="preserve">Other attributes: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13 - campaign: number of contacts performed during this campaign and for this client (numeric, includes last contact)</w:t>
      </w:r>
    </w:p>
    <w:p>
      <w:pPr>
        <w:pStyle w:val="Compact"/>
        <w:numPr>
          <w:numId w:val="3"/>
          <w:ilvl w:val="0"/>
        </w:numPr>
      </w:pPr>
      <w:r>
        <w:t xml:space="preserve">14 - pdays: number of days that passed by after the client was last contacted from a previous campaign (numeric, -1 means client was not previously contacted)</w:t>
      </w:r>
    </w:p>
    <w:p>
      <w:pPr>
        <w:pStyle w:val="Compact"/>
        <w:numPr>
          <w:numId w:val="3"/>
          <w:ilvl w:val="0"/>
        </w:numPr>
      </w:pPr>
      <w:r>
        <w:t xml:space="preserve">15 - previous: number of contacts performed before this campaign and for this client (numeric)</w:t>
      </w:r>
    </w:p>
    <w:p>
      <w:pPr>
        <w:pStyle w:val="Compact"/>
        <w:numPr>
          <w:numId w:val="3"/>
          <w:ilvl w:val="0"/>
        </w:numPr>
      </w:pPr>
      <w:r>
        <w:t xml:space="preserve">16 - poutcome: outcome of the previous marketing campaign (categorical: "unknown","other","failure","success")</w:t>
      </w:r>
    </w:p>
    <w:bookmarkStart w:id="27" w:name="output-variable-desired-target"/>
    <w:p>
      <w:pPr>
        <w:pStyle w:val="Heading3"/>
      </w:pPr>
      <w:r>
        <w:t xml:space="preserve">Output variable (desired target)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17 - y - has the client subscribed a term deposit? (binary: "yes","no")</w:t>
      </w:r>
    </w:p>
    <w:bookmarkStart w:id="28" w:name="missing-attribute-values"/>
    <w:p>
      <w:pPr>
        <w:pStyle w:val="Heading2"/>
      </w:pPr>
      <w:r>
        <w:t xml:space="preserve">Missing Attribute Values</w:t>
      </w:r>
    </w:p>
    <w:bookmarkEnd w:id="28"/>
    <w:p>
      <w:r>
        <w:t xml:space="preserve">None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"/Users/Americo/Documents/Education/Unitelma/tesi/data_analysis/analysis"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"/Users/Americo/Documents/Education/Unitelma/tesi/data_analysis/dataset"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(bank0)</w:t>
      </w:r>
    </w:p>
    <w:p>
      <w:pPr>
        <w:pStyle w:val="SourceCode"/>
      </w:pPr>
      <w:r>
        <w:rPr>
          <w:rStyle w:val="VerbatimChar"/>
        </w:rPr>
        <w:t xml:space="preserve">## 'data.frame':    45211 obs. of  17 variables:</w:t>
      </w:r>
      <w:r>
        <w:br w:type="textWrapping"/>
      </w:r>
      <w:r>
        <w:rPr>
          <w:rStyle w:val="VerbatimChar"/>
        </w:rPr>
        <w:t xml:space="preserve">##  $ age      : int  58 44 33 47 33 35 28 42 58 43 ...</w:t>
      </w:r>
      <w:r>
        <w:br w:type="textWrapping"/>
      </w:r>
      <w:r>
        <w:rPr>
          <w:rStyle w:val="VerbatimChar"/>
        </w:rPr>
        <w:t xml:space="preserve">##  $ job      : Factor w/ 12 levels "admin.","blue-collar",..: 5 10 3 2 12 5 5 3 6 10 ...</w:t>
      </w:r>
      <w:r>
        <w:br w:type="textWrapping"/>
      </w:r>
      <w:r>
        <w:rPr>
          <w:rStyle w:val="VerbatimChar"/>
        </w:rPr>
        <w:t xml:space="preserve">##  $ marital  : Factor w/ 3 levels "divorced","married",..: 2 3 2 2 3 2 3 1 2 3 ...</w:t>
      </w:r>
      <w:r>
        <w:br w:type="textWrapping"/>
      </w:r>
      <w:r>
        <w:rPr>
          <w:rStyle w:val="VerbatimChar"/>
        </w:rPr>
        <w:t xml:space="preserve">##  $ education: Factor w/ 4 levels "primary","secondary",..: 3 2 2 4 4 3 3 3 1 2 ...</w:t>
      </w:r>
      <w:r>
        <w:br w:type="textWrapping"/>
      </w:r>
      <w:r>
        <w:rPr>
          <w:rStyle w:val="VerbatimChar"/>
        </w:rPr>
        <w:t xml:space="preserve">##  $ default  : Factor w/ 2 levels "no","yes": 1 1 1 1 1 1 1 2 1 1 ...</w:t>
      </w:r>
      <w:r>
        <w:br w:type="textWrapping"/>
      </w:r>
      <w:r>
        <w:rPr>
          <w:rStyle w:val="VerbatimChar"/>
        </w:rPr>
        <w:t xml:space="preserve">##  $ balance  : int  2143 29 2 1506 1 231 447 2 121 593 ...</w:t>
      </w:r>
      <w:r>
        <w:br w:type="textWrapping"/>
      </w:r>
      <w:r>
        <w:rPr>
          <w:rStyle w:val="VerbatimChar"/>
        </w:rPr>
        <w:t xml:space="preserve">##  $ housing  : Factor w/ 2 levels "no","yes": 2 2 2 2 1 2 2 2 2 2 ...</w:t>
      </w:r>
      <w:r>
        <w:br w:type="textWrapping"/>
      </w:r>
      <w:r>
        <w:rPr>
          <w:rStyle w:val="VerbatimChar"/>
        </w:rPr>
        <w:t xml:space="preserve">##  $ loan     : Factor w/ 2 levels "no","yes": 1 1 2 1 1 1 2 1 1 1 ...</w:t>
      </w:r>
      <w:r>
        <w:br w:type="textWrapping"/>
      </w:r>
      <w:r>
        <w:rPr>
          <w:rStyle w:val="VerbatimChar"/>
        </w:rPr>
        <w:t xml:space="preserve">##  $ contact  : Factor w/ 3 levels "cellular","telephone",..: 3 3 3 3 3 3 3 3 3 3 ...</w:t>
      </w:r>
      <w:r>
        <w:br w:type="textWrapping"/>
      </w:r>
      <w:r>
        <w:rPr>
          <w:rStyle w:val="VerbatimChar"/>
        </w:rPr>
        <w:t xml:space="preserve">##  $ day      : int  5 5 5 5 5 5 5 5 5 5 ...</w:t>
      </w:r>
      <w:r>
        <w:br w:type="textWrapping"/>
      </w:r>
      <w:r>
        <w:rPr>
          <w:rStyle w:val="VerbatimChar"/>
        </w:rPr>
        <w:t xml:space="preserve">##  $ month    : Factor w/ 12 levels "apr","aug","dec",..: 9 9 9 9 9 9 9 9 9 9 ...</w:t>
      </w:r>
      <w:r>
        <w:br w:type="textWrapping"/>
      </w:r>
      <w:r>
        <w:rPr>
          <w:rStyle w:val="VerbatimChar"/>
        </w:rPr>
        <w:t xml:space="preserve">##  $ duration : int  261 151 76 92 198 139 217 380 50 55 ...</w:t>
      </w:r>
      <w:r>
        <w:br w:type="textWrapping"/>
      </w:r>
      <w:r>
        <w:rPr>
          <w:rStyle w:val="VerbatimChar"/>
        </w:rPr>
        <w:t xml:space="preserve">##  $ campaign : int  1 1 1 1 1 1 1 1 1 1 ...</w:t>
      </w:r>
      <w:r>
        <w:br w:type="textWrapping"/>
      </w:r>
      <w:r>
        <w:rPr>
          <w:rStyle w:val="VerbatimChar"/>
        </w:rPr>
        <w:t xml:space="preserve">##  $ pdays    : int  -1 -1 -1 -1 -1 -1 -1 -1 -1 -1 ...</w:t>
      </w:r>
      <w:r>
        <w:br w:type="textWrapping"/>
      </w:r>
      <w:r>
        <w:rPr>
          <w:rStyle w:val="VerbatimChar"/>
        </w:rPr>
        <w:t xml:space="preserve">##  $ previous : int  0 0 0 0 0 0 0 0 0 0 ...</w:t>
      </w:r>
      <w:r>
        <w:br w:type="textWrapping"/>
      </w:r>
      <w:r>
        <w:rPr>
          <w:rStyle w:val="VerbatimChar"/>
        </w:rPr>
        <w:t xml:space="preserve">##  $ poutcome : Factor w/ 4 levels "failure","other",..: 4 4 4 4 4 4 4 4 4 4 ...</w:t>
      </w:r>
      <w:r>
        <w:br w:type="textWrapping"/>
      </w:r>
      <w:r>
        <w:rPr>
          <w:rStyle w:val="VerbatimChar"/>
        </w:rPr>
        <w:t xml:space="preserve">##  $ y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bank0 %&gt;%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Source: local data frame [2 x 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y     n      freq</w:t>
      </w:r>
      <w:r>
        <w:br w:type="textWrapping"/>
      </w:r>
      <w:r>
        <w:rPr>
          <w:rStyle w:val="VerbatimChar"/>
        </w:rPr>
        <w:t xml:space="preserve">## 1  no 39922 0.8830152</w:t>
      </w:r>
      <w:r>
        <w:br w:type="textWrapping"/>
      </w:r>
      <w:r>
        <w:rPr>
          <w:rStyle w:val="VerbatimChar"/>
        </w:rPr>
        <w:t xml:space="preserve">## 2 yes  5289 0.1169848</w:t>
      </w:r>
    </w:p>
    <w:p>
      <w:pPr>
        <w:pStyle w:val="SourceCode"/>
      </w:pPr>
      <w:r>
        <w:rPr>
          <w:rStyle w:val="NormalTok"/>
        </w:rPr>
        <w:t xml:space="preserve">bank0 %&gt;%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(default, y)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Source: local data frame [4 x 4]</w:t>
      </w:r>
      <w:r>
        <w:br w:type="textWrapping"/>
      </w:r>
      <w:r>
        <w:rPr>
          <w:rStyle w:val="VerbatimChar"/>
        </w:rPr>
        <w:t xml:space="preserve">## Groups: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default   y     n       freq</w:t>
      </w:r>
      <w:r>
        <w:br w:type="textWrapping"/>
      </w:r>
      <w:r>
        <w:rPr>
          <w:rStyle w:val="VerbatimChar"/>
        </w:rPr>
        <w:t xml:space="preserve">## 1      no  no 39159 0.88203892</w:t>
      </w:r>
      <w:r>
        <w:br w:type="textWrapping"/>
      </w:r>
      <w:r>
        <w:rPr>
          <w:rStyle w:val="VerbatimChar"/>
        </w:rPr>
        <w:t xml:space="preserve">## 2      no yes  5237 0.11796108</w:t>
      </w:r>
      <w:r>
        <w:br w:type="textWrapping"/>
      </w:r>
      <w:r>
        <w:rPr>
          <w:rStyle w:val="VerbatimChar"/>
        </w:rPr>
        <w:t xml:space="preserve">## 3     yes  no   763 0.93619632</w:t>
      </w:r>
      <w:r>
        <w:br w:type="textWrapping"/>
      </w:r>
      <w:r>
        <w:rPr>
          <w:rStyle w:val="VerbatimChar"/>
        </w:rPr>
        <w:t xml:space="preserve">## 4     yes yes    52 0.06380368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bank0,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default, family = "binomial", data = bank0)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-0.501  -0.501  -0.501  -0.501   2.346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 z value Pr(&gt;|z|)    </w:t>
      </w:r>
      <w:r>
        <w:br w:type="textWrapping"/>
      </w:r>
      <w:r>
        <w:rPr>
          <w:rStyle w:val="VerbatimChar"/>
        </w:rPr>
        <w:t xml:space="preserve">## (Intercept) -2.01188    0.01471 -136.737  &lt; 2e-16 ***</w:t>
      </w:r>
      <w:r>
        <w:br w:type="textWrapping"/>
      </w:r>
      <w:r>
        <w:rPr>
          <w:rStyle w:val="VerbatimChar"/>
        </w:rPr>
        <w:t xml:space="preserve">## defaultyes  -0.67413    0.14408   -4.679 2.88e-06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32631  on 45210  degrees of freedom</w:t>
      </w:r>
      <w:r>
        <w:br w:type="textWrapping"/>
      </w:r>
      <w:r>
        <w:rPr>
          <w:rStyle w:val="VerbatimChar"/>
        </w:rPr>
        <w:t xml:space="preserve">## Residual deviance: 32604  on 45209  degrees of freedom</w:t>
      </w:r>
      <w:r>
        <w:br w:type="textWrapping"/>
      </w:r>
      <w:r>
        <w:rPr>
          <w:rStyle w:val="VerbatimChar"/>
        </w:rPr>
        <w:t xml:space="preserve">## AIC: 32608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ODDS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0.67413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24ce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53e1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