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050BF" w14:textId="62AD9441" w:rsidR="00D170E0" w:rsidRPr="00A75323" w:rsidRDefault="00D170E0" w:rsidP="00D170E0">
      <w:pPr>
        <w:pStyle w:val="Intestazione"/>
        <w:tabs>
          <w:tab w:val="clear" w:pos="4819"/>
        </w:tabs>
        <w:jc w:val="center"/>
        <w:rPr>
          <w:b/>
          <w:bCs/>
          <w:spacing w:val="20"/>
          <w:sz w:val="34"/>
        </w:rPr>
      </w:pPr>
      <w:r w:rsidRPr="0070579B">
        <w:rPr>
          <w:b/>
          <w:bCs/>
          <w:noProof/>
          <w:spacing w:val="20"/>
          <w:sz w:val="34"/>
        </w:rPr>
        <mc:AlternateContent>
          <mc:Choice Requires="wps">
            <w:drawing>
              <wp:anchor distT="0" distB="0" distL="114300" distR="114300" simplePos="0" relativeHeight="251659264" behindDoc="0" locked="0" layoutInCell="1" allowOverlap="1" wp14:anchorId="4C228DDB" wp14:editId="6A32162F">
                <wp:simplePos x="0" y="0"/>
                <wp:positionH relativeFrom="page">
                  <wp:posOffset>5943600</wp:posOffset>
                </wp:positionH>
                <wp:positionV relativeFrom="page">
                  <wp:posOffset>355600</wp:posOffset>
                </wp:positionV>
                <wp:extent cx="1537335" cy="430530"/>
                <wp:effectExtent l="0" t="50800" r="37465" b="77470"/>
                <wp:wrapNone/>
                <wp:docPr id="4" name="Nastro perforat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335" cy="430530"/>
                        </a:xfrm>
                        <a:prstGeom prst="flowChartPunchedTape">
                          <a:avLst/>
                        </a:prstGeom>
                        <a:solidFill>
                          <a:srgbClr val="FFFFFF"/>
                        </a:solidFill>
                        <a:ln w="12700">
                          <a:solidFill>
                            <a:srgbClr val="FF0000"/>
                          </a:solidFill>
                          <a:miter lim="800000"/>
                          <a:headEnd/>
                          <a:tailEnd/>
                        </a:ln>
                      </wps:spPr>
                      <wps:txb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28DDB" id="_x0000_t122" coordsize="21600,21600" o:spt="122" path="m21597,19450c21372,18892,20847,18377,19947,17905,18897,17605,17585,17347,16197,17260,14697,17347,13497,17605,12410,17905,11472,18377,10910,18892,10800,19450,10612,19965,10050,20525,9187,20910,8100,21210,6825,21425,5400,21597,3937,21425,2700,21210,1612,20910,675,20525,150,19965,,19450l0,2147c150,2705,675,3220,1612,3607,2700,3950,3937,4165,5400,4337,6825,4165,8100,3950,9187,3607,10050,3220,10612,2705,10800,2147,10910,1632,11472,1072,12410,600,13497,300,14697,85,16197,,17585,85,18897,300,19947,600,20847,1072,21372,1632,21597,2147xe">
                <v:stroke joinstyle="miter"/>
                <v:path o:connecttype="custom" o:connectlocs="10800,2147;0,10800;10800,19450;21600,10800" textboxrect="0,4337,21600,17260"/>
              </v:shapetype>
              <v:shape id="Nastro_x0020_perforato_x0020_4" o:spid="_x0000_s1026" type="#_x0000_t122" style="position:absolute;left:0;text-align:left;margin-left:468pt;margin-top:28pt;width:121.05pt;height:3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" strokecolor="red" strokeweight="1pt">
                <v:textbo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v:textbox>
                <w10:wrap anchorx="page" anchory="page"/>
              </v:shape>
            </w:pict>
          </mc:Fallback>
        </mc:AlternateContent>
      </w:r>
      <w:r>
        <w:rPr>
          <w:b/>
          <w:bCs/>
          <w:noProof/>
          <w:spacing w:val="20"/>
          <w:sz w:val="34"/>
        </w:rPr>
        <w:drawing>
          <wp:inline distT="0" distB="0" distL="0" distR="0" wp14:anchorId="64A8D6D5" wp14:editId="28C883A7">
            <wp:extent cx="1905000" cy="673100"/>
            <wp:effectExtent l="0" t="0" r="0" b="12700"/>
            <wp:docPr id="3" name="Immagine 3" descr="logo_bassa_risolo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bassa_risolozi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73100"/>
                    </a:xfrm>
                    <a:prstGeom prst="rect">
                      <a:avLst/>
                    </a:prstGeom>
                    <a:noFill/>
                    <a:ln>
                      <a:noFill/>
                    </a:ln>
                  </pic:spPr>
                </pic:pic>
              </a:graphicData>
            </a:graphic>
          </wp:inline>
        </w:drawing>
      </w:r>
    </w:p>
    <w:p w14:paraId="7306ACE4" w14:textId="77777777" w:rsidR="00D170E0" w:rsidRPr="00A75323" w:rsidRDefault="00D170E0" w:rsidP="00D170E0">
      <w:pPr>
        <w:pStyle w:val="Intestazione"/>
        <w:tabs>
          <w:tab w:val="clear" w:pos="4819"/>
          <w:tab w:val="clear" w:pos="9638"/>
        </w:tabs>
      </w:pPr>
    </w:p>
    <w:p w14:paraId="61603705"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6"/>
          <w:szCs w:val="36"/>
          <w:lang w:eastAsia="it-IT"/>
        </w:rPr>
      </w:pPr>
      <w:r w:rsidRPr="0045619F">
        <w:rPr>
          <w:rFonts w:ascii="Garamond" w:eastAsia="Times New Roman" w:hAnsi="Garamond" w:cs="Times New Roman"/>
          <w:b/>
          <w:bCs/>
          <w:smallCaps/>
          <w:spacing w:val="20"/>
          <w:sz w:val="36"/>
          <w:szCs w:val="36"/>
          <w:lang w:eastAsia="it-IT"/>
        </w:rPr>
        <w:t>Università degli studi di Roma</w:t>
      </w:r>
    </w:p>
    <w:p w14:paraId="432B9EEC"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4"/>
          <w:lang w:eastAsia="it-IT"/>
        </w:rPr>
      </w:pPr>
      <w:proofErr w:type="spellStart"/>
      <w:r w:rsidRPr="0045619F">
        <w:rPr>
          <w:rFonts w:ascii="Garamond" w:eastAsia="Times New Roman" w:hAnsi="Garamond" w:cs="Times New Roman"/>
          <w:b/>
          <w:bCs/>
          <w:smallCaps/>
          <w:spacing w:val="20"/>
          <w:sz w:val="34"/>
          <w:lang w:eastAsia="it-IT"/>
        </w:rPr>
        <w:t>Unitelma</w:t>
      </w:r>
      <w:proofErr w:type="spellEnd"/>
      <w:r w:rsidRPr="0045619F">
        <w:rPr>
          <w:rFonts w:ascii="Garamond" w:eastAsia="Times New Roman" w:hAnsi="Garamond" w:cs="Times New Roman"/>
          <w:b/>
          <w:bCs/>
          <w:smallCaps/>
          <w:spacing w:val="20"/>
          <w:sz w:val="34"/>
          <w:lang w:eastAsia="it-IT"/>
        </w:rPr>
        <w:t xml:space="preserve"> Sapienza</w:t>
      </w:r>
    </w:p>
    <w:p w14:paraId="7B7C90FB" w14:textId="77777777" w:rsidR="0045619F" w:rsidRPr="0045619F" w:rsidRDefault="0045619F" w:rsidP="0045619F">
      <w:pPr>
        <w:tabs>
          <w:tab w:val="right" w:pos="9638"/>
        </w:tabs>
        <w:spacing w:after="0"/>
        <w:ind w:left="-851" w:right="-144" w:firstLine="0"/>
        <w:jc w:val="left"/>
        <w:rPr>
          <w:rFonts w:ascii="Garamond" w:eastAsia="Times New Roman" w:hAnsi="Garamond" w:cs="Open Sans"/>
          <w:b/>
          <w:sz w:val="18"/>
          <w:szCs w:val="18"/>
          <w:lang w:eastAsia="it-IT"/>
        </w:rPr>
      </w:pPr>
      <w:r w:rsidRPr="0045619F">
        <w:rPr>
          <w:rFonts w:ascii="Garamond" w:eastAsia="Times New Roman" w:hAnsi="Garamond" w:cs="Times New Roman"/>
          <w:b/>
          <w:bCs/>
          <w:smallCaps/>
          <w:spacing w:val="20"/>
          <w:sz w:val="34"/>
          <w:lang w:eastAsia="it-IT"/>
        </w:rPr>
        <w:t xml:space="preserve">  Dipartimento di Scienze giuridiche ed economiche</w:t>
      </w:r>
    </w:p>
    <w:p w14:paraId="4754C098" w14:textId="19200091" w:rsidR="0045619F" w:rsidRPr="0045619F" w:rsidRDefault="0045619F" w:rsidP="003E4011">
      <w:pPr>
        <w:tabs>
          <w:tab w:val="right" w:pos="9638"/>
        </w:tabs>
        <w:spacing w:after="0"/>
        <w:ind w:firstLine="0"/>
        <w:jc w:val="center"/>
        <w:rPr>
          <w:rFonts w:eastAsia="Times New Roman" w:cs="Times New Roman"/>
          <w:sz w:val="24"/>
          <w:lang w:eastAsia="it-IT"/>
        </w:rPr>
      </w:pPr>
      <w:r w:rsidRPr="0045619F">
        <w:rPr>
          <w:rFonts w:ascii="Garamond" w:eastAsia="Times New Roman" w:hAnsi="Garamond" w:cs="Times New Roman"/>
          <w:b/>
          <w:bCs/>
          <w:smallCaps/>
          <w:spacing w:val="20"/>
          <w:sz w:val="30"/>
          <w:lang w:eastAsia="it-IT"/>
        </w:rPr>
        <w:t xml:space="preserve">Corso di Laurea </w:t>
      </w:r>
      <w:r w:rsidR="0091636F">
        <w:rPr>
          <w:rFonts w:ascii="Garamond" w:eastAsia="Times New Roman" w:hAnsi="Garamond" w:cs="Times New Roman"/>
          <w:b/>
          <w:bCs/>
          <w:smallCaps/>
          <w:spacing w:val="20"/>
          <w:sz w:val="30"/>
          <w:lang w:eastAsia="it-IT"/>
        </w:rPr>
        <w:t>TRIENNALE</w:t>
      </w:r>
      <w:r w:rsidRPr="0045619F">
        <w:rPr>
          <w:rFonts w:ascii="Garamond" w:eastAsia="Times New Roman" w:hAnsi="Garamond" w:cs="Times New Roman"/>
          <w:b/>
          <w:bCs/>
          <w:smallCaps/>
          <w:spacing w:val="20"/>
          <w:sz w:val="30"/>
          <w:lang w:eastAsia="it-IT"/>
        </w:rPr>
        <w:t xml:space="preserve"> in </w:t>
      </w:r>
      <w:r w:rsidR="0091636F">
        <w:rPr>
          <w:rFonts w:ascii="Garamond" w:eastAsia="Times New Roman" w:hAnsi="Garamond" w:cs="Times New Roman"/>
          <w:b/>
          <w:bCs/>
          <w:smallCaps/>
          <w:spacing w:val="20"/>
          <w:sz w:val="30"/>
          <w:lang w:eastAsia="it-IT"/>
        </w:rPr>
        <w:t>SCIENZE DELL’ECONOMIA E DELLA GESTIONE AZIENDALE</w:t>
      </w:r>
    </w:p>
    <w:p w14:paraId="196D5991" w14:textId="77777777" w:rsidR="0045619F" w:rsidRPr="0045619F" w:rsidRDefault="0045619F" w:rsidP="0045619F">
      <w:pPr>
        <w:spacing w:after="0" w:line="240" w:lineRule="auto"/>
        <w:ind w:firstLine="0"/>
        <w:jc w:val="left"/>
        <w:rPr>
          <w:rFonts w:eastAsia="Times New Roman" w:cs="Times New Roman"/>
          <w:sz w:val="24"/>
          <w:lang w:eastAsia="it-IT"/>
        </w:rPr>
      </w:pPr>
    </w:p>
    <w:p w14:paraId="1311DB0F" w14:textId="77777777" w:rsidR="0045619F" w:rsidRPr="0045619F" w:rsidRDefault="0045619F" w:rsidP="0045619F">
      <w:pPr>
        <w:spacing w:after="0" w:line="240" w:lineRule="auto"/>
        <w:ind w:firstLine="0"/>
        <w:jc w:val="left"/>
        <w:rPr>
          <w:rFonts w:eastAsia="Times New Roman" w:cs="Times New Roman"/>
          <w:sz w:val="24"/>
          <w:lang w:eastAsia="it-IT"/>
        </w:rPr>
      </w:pPr>
    </w:p>
    <w:p w14:paraId="2F0D7796" w14:textId="77777777"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Tesi di Laurea in</w:t>
      </w:r>
    </w:p>
    <w:p w14:paraId="32B1849E" w14:textId="77777777" w:rsidR="0045619F" w:rsidRPr="0045619F" w:rsidRDefault="0045619F" w:rsidP="0045619F">
      <w:pPr>
        <w:spacing w:after="0" w:line="240" w:lineRule="auto"/>
        <w:ind w:firstLine="0"/>
        <w:jc w:val="left"/>
        <w:rPr>
          <w:rFonts w:eastAsia="Times New Roman" w:cs="Times New Roman"/>
          <w:sz w:val="24"/>
          <w:lang w:eastAsia="it-IT"/>
        </w:rPr>
      </w:pPr>
    </w:p>
    <w:p w14:paraId="5F39740B" w14:textId="4B080EAC"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w:t>
      </w:r>
      <w:r w:rsidR="0091636F">
        <w:rPr>
          <w:rFonts w:ascii="Garamond" w:eastAsia="Times New Roman" w:hAnsi="Garamond" w:cs="Times New Roman"/>
          <w:b/>
          <w:spacing w:val="20"/>
          <w:sz w:val="28"/>
          <w:szCs w:val="28"/>
          <w:lang w:eastAsia="it-IT"/>
        </w:rPr>
        <w:t>Statistica</w:t>
      </w:r>
      <w:r w:rsidRPr="0045619F">
        <w:rPr>
          <w:rFonts w:ascii="Garamond" w:eastAsia="Times New Roman" w:hAnsi="Garamond" w:cs="Times New Roman"/>
          <w:b/>
          <w:spacing w:val="20"/>
          <w:sz w:val="28"/>
          <w:szCs w:val="28"/>
          <w:lang w:eastAsia="it-IT"/>
        </w:rPr>
        <w:t>]</w:t>
      </w:r>
    </w:p>
    <w:p w14:paraId="3A25B13F"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530DA344"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277A9260" w14:textId="20D5E289" w:rsidR="0045619F" w:rsidRPr="0045619F" w:rsidRDefault="0040447E" w:rsidP="0091636F">
      <w:pPr>
        <w:spacing w:after="0" w:line="480" w:lineRule="auto"/>
        <w:ind w:firstLine="0"/>
        <w:jc w:val="center"/>
        <w:rPr>
          <w:rFonts w:eastAsia="Times New Roman" w:cs="Times New Roman"/>
          <w:sz w:val="24"/>
          <w:lang w:eastAsia="it-IT"/>
        </w:rPr>
      </w:pPr>
      <w:r>
        <w:rPr>
          <w:rFonts w:eastAsia="Times New Roman" w:cs="Times New Roman"/>
          <w:b/>
          <w:sz w:val="48"/>
          <w:szCs w:val="48"/>
          <w:lang w:eastAsia="it-IT"/>
        </w:rPr>
        <w:t>C</w:t>
      </w:r>
      <w:r w:rsidR="0091636F">
        <w:rPr>
          <w:rFonts w:eastAsia="Times New Roman" w:cs="Times New Roman"/>
          <w:b/>
          <w:sz w:val="48"/>
          <w:szCs w:val="48"/>
          <w:lang w:eastAsia="it-IT"/>
        </w:rPr>
        <w:t>lassificazione binaria</w:t>
      </w:r>
      <w:r>
        <w:rPr>
          <w:rFonts w:eastAsia="Times New Roman" w:cs="Times New Roman"/>
          <w:b/>
          <w:sz w:val="48"/>
          <w:szCs w:val="48"/>
          <w:lang w:eastAsia="it-IT"/>
        </w:rPr>
        <w:t xml:space="preserve"> tramite</w:t>
      </w:r>
      <w:r w:rsidR="003E4011">
        <w:rPr>
          <w:rFonts w:eastAsia="Times New Roman" w:cs="Times New Roman"/>
          <w:b/>
          <w:sz w:val="48"/>
          <w:szCs w:val="48"/>
          <w:lang w:eastAsia="it-IT"/>
        </w:rPr>
        <w:t xml:space="preserve"> </w:t>
      </w:r>
      <w:r>
        <w:rPr>
          <w:rFonts w:eastAsia="Times New Roman" w:cs="Times New Roman"/>
          <w:b/>
          <w:sz w:val="48"/>
          <w:szCs w:val="48"/>
          <w:lang w:eastAsia="it-IT"/>
        </w:rPr>
        <w:t xml:space="preserve">la regressione logistica: </w:t>
      </w:r>
      <w:r w:rsidR="003E4011">
        <w:rPr>
          <w:rFonts w:eastAsia="Times New Roman" w:cs="Times New Roman"/>
          <w:b/>
          <w:sz w:val="48"/>
          <w:szCs w:val="48"/>
          <w:lang w:eastAsia="it-IT"/>
        </w:rPr>
        <w:t>caso di studio su processi bancari</w:t>
      </w:r>
    </w:p>
    <w:p w14:paraId="244E43CB" w14:textId="77777777" w:rsidR="0045619F" w:rsidRPr="0045619F" w:rsidRDefault="0045619F" w:rsidP="0045619F">
      <w:pPr>
        <w:spacing w:after="0" w:line="240" w:lineRule="auto"/>
        <w:ind w:firstLine="0"/>
        <w:jc w:val="left"/>
        <w:rPr>
          <w:rFonts w:eastAsia="Times New Roman" w:cs="Times New Roman"/>
          <w:sz w:val="24"/>
          <w:lang w:eastAsia="it-IT"/>
        </w:rPr>
      </w:pPr>
    </w:p>
    <w:p w14:paraId="698B9132" w14:textId="77777777" w:rsidR="0045619F" w:rsidRPr="0045619F" w:rsidRDefault="0045619F" w:rsidP="0045619F">
      <w:pPr>
        <w:spacing w:after="0"/>
        <w:ind w:firstLine="0"/>
        <w:jc w:val="left"/>
        <w:rPr>
          <w:rFonts w:eastAsia="Times New Roman" w:cs="Times New Roman"/>
          <w:smallCaps/>
          <w:sz w:val="28"/>
          <w:szCs w:val="28"/>
          <w:lang w:eastAsia="it-IT"/>
        </w:rPr>
      </w:pPr>
      <w:r w:rsidRPr="0045619F">
        <w:rPr>
          <w:rFonts w:ascii="Garamond" w:eastAsia="Times New Roman" w:hAnsi="Garamond" w:cs="Times New Roman"/>
          <w:iCs/>
          <w:smallCaps/>
          <w:spacing w:val="20"/>
          <w:sz w:val="28"/>
          <w:szCs w:val="28"/>
          <w:lang w:eastAsia="it-IT"/>
        </w:rPr>
        <w:t>Relatore:</w:t>
      </w:r>
    </w:p>
    <w:p w14:paraId="2A4E0BD3" w14:textId="26CFC5D8" w:rsidR="0045619F" w:rsidRPr="0045619F" w:rsidRDefault="0045619F" w:rsidP="0045619F">
      <w:pPr>
        <w:spacing w:after="0" w:line="240" w:lineRule="auto"/>
        <w:ind w:firstLine="0"/>
        <w:jc w:val="left"/>
        <w:rPr>
          <w:rFonts w:eastAsia="Times New Roman" w:cs="Times New Roman"/>
          <w:sz w:val="28"/>
          <w:szCs w:val="28"/>
          <w:lang w:eastAsia="it-IT"/>
        </w:rPr>
      </w:pPr>
      <w:r w:rsidRPr="0045619F">
        <w:rPr>
          <w:rFonts w:ascii="Garamond" w:eastAsia="Times New Roman" w:hAnsi="Garamond" w:cs="Times New Roman"/>
          <w:sz w:val="28"/>
          <w:szCs w:val="28"/>
          <w:lang w:eastAsia="it-IT"/>
        </w:rPr>
        <w:t xml:space="preserve">Ch.mo Prof. </w:t>
      </w:r>
      <w:r w:rsidR="0091636F">
        <w:rPr>
          <w:rFonts w:ascii="Garamond" w:eastAsia="Times New Roman" w:hAnsi="Garamond" w:cs="Times New Roman"/>
          <w:b/>
          <w:bCs/>
          <w:smallCaps/>
          <w:sz w:val="28"/>
          <w:szCs w:val="28"/>
          <w:lang w:eastAsia="it-IT"/>
        </w:rPr>
        <w:t xml:space="preserve">Pasquale </w:t>
      </w:r>
      <w:proofErr w:type="spellStart"/>
      <w:r w:rsidR="0091636F">
        <w:rPr>
          <w:rFonts w:ascii="Garamond" w:eastAsia="Times New Roman" w:hAnsi="Garamond" w:cs="Times New Roman"/>
          <w:b/>
          <w:bCs/>
          <w:smallCaps/>
          <w:sz w:val="28"/>
          <w:szCs w:val="28"/>
          <w:lang w:eastAsia="it-IT"/>
        </w:rPr>
        <w:t>Sarnacchiaro</w:t>
      </w:r>
      <w:proofErr w:type="spellEnd"/>
    </w:p>
    <w:p w14:paraId="0F285D45" w14:textId="77777777" w:rsidR="0045619F" w:rsidRPr="0045619F" w:rsidRDefault="0045619F" w:rsidP="0045619F">
      <w:pPr>
        <w:spacing w:after="0" w:line="240" w:lineRule="auto"/>
        <w:ind w:firstLine="0"/>
        <w:jc w:val="right"/>
        <w:rPr>
          <w:rFonts w:eastAsia="Times New Roman" w:cs="Times New Roman"/>
          <w:sz w:val="28"/>
          <w:szCs w:val="28"/>
          <w:lang w:eastAsia="it-IT"/>
        </w:rPr>
      </w:pPr>
    </w:p>
    <w:p w14:paraId="1A8EDBB6" w14:textId="77777777" w:rsidR="0045619F" w:rsidRPr="0045619F" w:rsidRDefault="0045619F" w:rsidP="0045619F">
      <w:pPr>
        <w:spacing w:after="0" w:line="240" w:lineRule="auto"/>
        <w:ind w:firstLine="0"/>
        <w:jc w:val="left"/>
        <w:rPr>
          <w:rFonts w:ascii="Garamond" w:eastAsia="Times New Roman" w:hAnsi="Garamond" w:cs="Times New Roman"/>
          <w:i/>
          <w:iCs/>
          <w:spacing w:val="20"/>
          <w:sz w:val="28"/>
          <w:szCs w:val="28"/>
          <w:lang w:eastAsia="it-IT"/>
        </w:rPr>
      </w:pPr>
    </w:p>
    <w:p w14:paraId="758F9F12" w14:textId="77777777" w:rsidR="0045619F" w:rsidRPr="0045619F" w:rsidRDefault="0045619F" w:rsidP="0045619F">
      <w:pPr>
        <w:spacing w:after="0"/>
        <w:ind w:firstLine="0"/>
        <w:jc w:val="right"/>
        <w:rPr>
          <w:rFonts w:eastAsia="Times New Roman" w:cs="Times New Roman"/>
          <w:sz w:val="28"/>
          <w:szCs w:val="28"/>
          <w:lang w:eastAsia="it-IT"/>
        </w:rPr>
      </w:pPr>
      <w:r w:rsidRPr="0045619F">
        <w:rPr>
          <w:rFonts w:ascii="Garamond" w:eastAsia="Times New Roman" w:hAnsi="Garamond" w:cs="Times New Roman"/>
          <w:sz w:val="28"/>
          <w:szCs w:val="28"/>
          <w:lang w:eastAsia="it-IT"/>
        </w:rPr>
        <w:t>C</w:t>
      </w:r>
      <w:r w:rsidRPr="0045619F">
        <w:rPr>
          <w:rFonts w:ascii="Garamond" w:eastAsia="Times New Roman" w:hAnsi="Garamond" w:cs="Times New Roman"/>
          <w:smallCaps/>
          <w:sz w:val="28"/>
          <w:szCs w:val="28"/>
          <w:lang w:eastAsia="it-IT"/>
        </w:rPr>
        <w:t>andidato</w:t>
      </w:r>
      <w:r w:rsidRPr="0045619F">
        <w:rPr>
          <w:rFonts w:ascii="Garamond" w:eastAsia="Times New Roman" w:hAnsi="Garamond" w:cs="Times New Roman"/>
          <w:sz w:val="28"/>
          <w:szCs w:val="28"/>
          <w:lang w:eastAsia="it-IT"/>
        </w:rPr>
        <w:t>:</w:t>
      </w:r>
    </w:p>
    <w:p w14:paraId="21D65A18" w14:textId="34B933CF" w:rsidR="0045619F" w:rsidRPr="0045619F" w:rsidRDefault="0091636F" w:rsidP="0045619F">
      <w:pPr>
        <w:spacing w:after="0" w:line="240" w:lineRule="auto"/>
        <w:ind w:firstLine="0"/>
        <w:jc w:val="right"/>
        <w:rPr>
          <w:rFonts w:eastAsia="Times New Roman" w:cs="Times New Roman"/>
          <w:sz w:val="28"/>
          <w:szCs w:val="28"/>
          <w:lang w:eastAsia="it-IT"/>
        </w:rPr>
      </w:pPr>
      <w:r>
        <w:rPr>
          <w:rFonts w:ascii="Garamond" w:eastAsia="Times New Roman" w:hAnsi="Garamond" w:cs="Times New Roman"/>
          <w:sz w:val="28"/>
          <w:szCs w:val="28"/>
          <w:lang w:eastAsia="it-IT"/>
        </w:rPr>
        <w:t>Americo Costantini</w:t>
      </w:r>
    </w:p>
    <w:p w14:paraId="374B1B91" w14:textId="77777777" w:rsidR="0045619F" w:rsidRPr="0045619F" w:rsidRDefault="0045619F" w:rsidP="0045619F">
      <w:pPr>
        <w:spacing w:after="0" w:line="240" w:lineRule="auto"/>
        <w:ind w:firstLine="0"/>
        <w:jc w:val="left"/>
        <w:rPr>
          <w:rFonts w:eastAsia="Times New Roman" w:cs="Times New Roman"/>
          <w:sz w:val="24"/>
          <w:lang w:eastAsia="it-IT"/>
        </w:rPr>
      </w:pPr>
    </w:p>
    <w:p w14:paraId="265DBC2B" w14:textId="77777777" w:rsidR="0045619F" w:rsidRPr="0045619F" w:rsidRDefault="0045619F" w:rsidP="0045619F">
      <w:pPr>
        <w:spacing w:after="0" w:line="240" w:lineRule="auto"/>
        <w:ind w:firstLine="0"/>
        <w:jc w:val="left"/>
        <w:rPr>
          <w:rFonts w:eastAsia="Times New Roman" w:cs="Times New Roman"/>
          <w:sz w:val="24"/>
          <w:lang w:eastAsia="it-IT"/>
        </w:rPr>
      </w:pPr>
    </w:p>
    <w:p w14:paraId="6F4B9DF4" w14:textId="022D3D84" w:rsidR="0045619F" w:rsidRDefault="0045619F" w:rsidP="0045619F">
      <w:pPr>
        <w:spacing w:after="0" w:line="240" w:lineRule="auto"/>
        <w:ind w:firstLine="0"/>
        <w:jc w:val="center"/>
        <w:rPr>
          <w:rFonts w:eastAsia="Times New Roman" w:cs="Times New Roman"/>
          <w:sz w:val="32"/>
          <w:szCs w:val="32"/>
          <w:lang w:eastAsia="it-IT"/>
        </w:rPr>
      </w:pPr>
      <w:r w:rsidRPr="0045619F">
        <w:rPr>
          <w:rFonts w:eastAsia="Times New Roman" w:cs="Times New Roman"/>
          <w:sz w:val="32"/>
          <w:szCs w:val="32"/>
          <w:lang w:eastAsia="it-IT"/>
        </w:rPr>
        <w:t xml:space="preserve">Anno Accademico </w:t>
      </w:r>
      <w:r w:rsidR="0091636F">
        <w:rPr>
          <w:rFonts w:eastAsia="Times New Roman" w:cs="Times New Roman"/>
          <w:sz w:val="32"/>
          <w:szCs w:val="32"/>
          <w:lang w:eastAsia="it-IT"/>
        </w:rPr>
        <w:t>2016</w:t>
      </w:r>
      <w:r w:rsidRPr="0045619F">
        <w:rPr>
          <w:rFonts w:eastAsia="Times New Roman" w:cs="Times New Roman"/>
          <w:sz w:val="32"/>
          <w:szCs w:val="32"/>
          <w:lang w:eastAsia="it-IT"/>
        </w:rPr>
        <w:t>/</w:t>
      </w:r>
      <w:r w:rsidR="0091636F">
        <w:rPr>
          <w:rFonts w:eastAsia="Times New Roman" w:cs="Times New Roman"/>
          <w:sz w:val="32"/>
          <w:szCs w:val="32"/>
          <w:lang w:eastAsia="it-IT"/>
        </w:rPr>
        <w:t>2017</w:t>
      </w:r>
    </w:p>
    <w:p w14:paraId="77FA1D2A" w14:textId="3F27A758" w:rsidR="00391ECD" w:rsidRPr="0045619F" w:rsidRDefault="00391ECD" w:rsidP="00FB0831">
      <w:pPr>
        <w:pStyle w:val="Titolo"/>
        <w:pageBreakBefore/>
        <w:rPr>
          <w:rFonts w:eastAsia="Times New Roman" w:cs="Times New Roman"/>
          <w:sz w:val="32"/>
          <w:szCs w:val="32"/>
          <w:lang w:eastAsia="it-IT"/>
        </w:rPr>
      </w:pPr>
      <w:r>
        <w:lastRenderedPageBreak/>
        <w:t>CAPITOLO PRIMO</w:t>
      </w:r>
    </w:p>
    <w:p w14:paraId="513DBA89" w14:textId="77777777" w:rsidR="00391ECD" w:rsidRDefault="00391ECD" w:rsidP="0045619F">
      <w:pPr>
        <w:pStyle w:val="Titolo"/>
      </w:pPr>
      <w:r>
        <w:t>TITOLO DEL CAPITOLO</w:t>
      </w:r>
    </w:p>
    <w:p w14:paraId="4829F15C" w14:textId="77777777" w:rsidR="00391ECD" w:rsidRPr="00391ECD" w:rsidRDefault="00391ECD" w:rsidP="00782781">
      <w:pPr>
        <w:rPr>
          <w:rFonts w:cs="Times New Roman"/>
          <w:szCs w:val="26"/>
        </w:rPr>
      </w:pPr>
      <w:r w:rsidRPr="0045619F">
        <w:t>wcnipwbifhvbfiebvihefbvihfbvfiehvbefihbvqeifhvbefihbveifhbvqiefbveihfbviefhbviefhqbviqfehvbihefbvih</w:t>
      </w:r>
      <w:r>
        <w:rPr>
          <w:rFonts w:cs="Times New Roman"/>
          <w:szCs w:val="26"/>
        </w:rPr>
        <w:t>v</w:t>
      </w:r>
    </w:p>
    <w:p w14:paraId="0C1D3D3A" w14:textId="77777777" w:rsidR="00391ECD" w:rsidRDefault="00391ECD" w:rsidP="00782781">
      <w:pPr>
        <w:pStyle w:val="Titolo1"/>
      </w:pPr>
      <w:bookmarkStart w:id="0" w:name="_Toc443849163"/>
      <w:r>
        <w:t>Paragrafo</w:t>
      </w:r>
      <w:bookmarkEnd w:id="0"/>
    </w:p>
    <w:p w14:paraId="58C295A3" w14:textId="77777777" w:rsidR="00391ECD" w:rsidRPr="00391ECD" w:rsidRDefault="00391ECD" w:rsidP="00391ECD">
      <w:r>
        <w:t>àldkwncdljwnvjrnvfjnvfjlnvjlfnvlajfnvfdjnvdljvnlfjvnfljvnfljvnfldjnjlvndfaljvndfljvndfljvndfljvndfljvnldfjnv</w:t>
      </w:r>
    </w:p>
    <w:p w14:paraId="3BF37791" w14:textId="77777777" w:rsidR="00391ECD" w:rsidRDefault="00391ECD" w:rsidP="00782781">
      <w:pPr>
        <w:pStyle w:val="Titolo1"/>
      </w:pPr>
      <w:bookmarkStart w:id="1" w:name="_Toc443849164"/>
      <w:r>
        <w:t>Secondo paragrafo</w:t>
      </w:r>
      <w:bookmarkEnd w:id="1"/>
    </w:p>
    <w:p w14:paraId="063EB7FE" w14:textId="77777777" w:rsidR="00391ECD" w:rsidRDefault="00391ECD" w:rsidP="005E1CCC">
      <w:pPr>
        <w:pStyle w:val="Titolo3"/>
      </w:pPr>
      <w:bookmarkStart w:id="2" w:name="_Toc443849165"/>
      <w:r>
        <w:t>Terzo sotto</w:t>
      </w:r>
      <w:bookmarkEnd w:id="2"/>
    </w:p>
    <w:p w14:paraId="2F25353C" w14:textId="77777777" w:rsidR="00391ECD" w:rsidRDefault="00391ECD" w:rsidP="005E1CCC">
      <w:pPr>
        <w:pStyle w:val="Titolo3"/>
      </w:pPr>
      <w:bookmarkStart w:id="3" w:name="_Toc443849166"/>
      <w:proofErr w:type="spellStart"/>
      <w:r>
        <w:t>Sottoparagrafo</w:t>
      </w:r>
      <w:bookmarkEnd w:id="3"/>
      <w:proofErr w:type="spellEnd"/>
    </w:p>
    <w:p w14:paraId="41780DD9" w14:textId="77777777" w:rsidR="00391ECD" w:rsidRDefault="00391ECD" w:rsidP="005E1CCC">
      <w:pPr>
        <w:pStyle w:val="Titolo3"/>
      </w:pPr>
      <w:bookmarkStart w:id="4" w:name="_Toc443849167"/>
      <w:proofErr w:type="spellStart"/>
      <w:r>
        <w:t>Sottoparagrafo</w:t>
      </w:r>
      <w:bookmarkEnd w:id="4"/>
      <w:proofErr w:type="spellEnd"/>
    </w:p>
    <w:p w14:paraId="35B80983" w14:textId="33B5FF1B" w:rsidR="00391ECD" w:rsidRDefault="001D322F" w:rsidP="005E1CCC">
      <w:pPr>
        <w:pStyle w:val="Titolo3"/>
      </w:pPr>
      <w:bookmarkStart w:id="5" w:name="_Toc443849168"/>
      <w:proofErr w:type="spellStart"/>
      <w:r>
        <w:t>S</w:t>
      </w:r>
      <w:r w:rsidR="00391ECD">
        <w:t>ottoparagrafo</w:t>
      </w:r>
      <w:bookmarkEnd w:id="5"/>
      <w:proofErr w:type="spellEnd"/>
    </w:p>
    <w:p w14:paraId="207FB253" w14:textId="77777777" w:rsidR="00F772B3" w:rsidRDefault="00F772B3" w:rsidP="00F772B3"/>
    <w:p w14:paraId="5DE8CF20" w14:textId="1750C986" w:rsidR="00F772B3" w:rsidRDefault="00F772B3" w:rsidP="00F772B3">
      <w:pPr>
        <w:pStyle w:val="Titolo1"/>
      </w:pPr>
      <w:bookmarkStart w:id="6" w:name="_Toc443849169"/>
      <w:r>
        <w:t>Paragrafi</w:t>
      </w:r>
      <w:bookmarkEnd w:id="6"/>
    </w:p>
    <w:p w14:paraId="1F0D2319" w14:textId="43A2717F" w:rsidR="00F772B3" w:rsidRPr="00F772B3" w:rsidRDefault="00F772B3" w:rsidP="00F772B3">
      <w:pPr>
        <w:pStyle w:val="Titolo3"/>
      </w:pPr>
      <w:bookmarkStart w:id="7" w:name="_Toc443849170"/>
      <w:proofErr w:type="spellStart"/>
      <w:r>
        <w:t>sotto</w:t>
      </w:r>
      <w:bookmarkEnd w:id="7"/>
      <w:r w:rsidR="00A32F01">
        <w:t>nmhmgmjg</w:t>
      </w:r>
      <w:proofErr w:type="spellEnd"/>
    </w:p>
    <w:p w14:paraId="6B3F46FE" w14:textId="77777777" w:rsidR="001D322F" w:rsidRDefault="001D322F" w:rsidP="001D322F"/>
    <w:p w14:paraId="2999300C" w14:textId="77777777" w:rsidR="00952F71" w:rsidRDefault="00952F71" w:rsidP="00F772B3">
      <w:pPr>
        <w:ind w:firstLine="0"/>
      </w:pPr>
    </w:p>
    <w:p w14:paraId="74D51047" w14:textId="77777777" w:rsidR="00952F71" w:rsidRDefault="00952F71" w:rsidP="00952F71"/>
    <w:p w14:paraId="2CDE5E6B" w14:textId="77777777" w:rsidR="00952F71" w:rsidRDefault="00952F71" w:rsidP="00952F71"/>
    <w:p w14:paraId="6B4C9127" w14:textId="77777777" w:rsidR="00FB0831" w:rsidRPr="00952F71" w:rsidRDefault="00FB0831" w:rsidP="00952F71"/>
    <w:p w14:paraId="03FF73AC" w14:textId="77777777" w:rsidR="001D322F" w:rsidRDefault="001D322F" w:rsidP="00FB0831">
      <w:pPr>
        <w:pStyle w:val="Titolo"/>
        <w:pageBreakBefore/>
      </w:pPr>
      <w:r>
        <w:t>CAPITOLO secondo</w:t>
      </w:r>
    </w:p>
    <w:p w14:paraId="7A054E98" w14:textId="69B1B349" w:rsidR="001D322F" w:rsidRDefault="004577FC" w:rsidP="001D322F">
      <w:pPr>
        <w:pStyle w:val="Titolo"/>
      </w:pPr>
      <w:r>
        <w:t>LA REGRESSIONE LOGISTICA</w:t>
      </w:r>
    </w:p>
    <w:p w14:paraId="3E0AB54F" w14:textId="385B8615" w:rsidR="001D322F" w:rsidRDefault="004577FC" w:rsidP="005E1CCC">
      <w:pPr>
        <w:pStyle w:val="Titolo1"/>
        <w:numPr>
          <w:ilvl w:val="0"/>
          <w:numId w:val="8"/>
        </w:numPr>
      </w:pPr>
      <w:r>
        <w:t>La funzione di ipotesi nella regressione logistica</w:t>
      </w:r>
    </w:p>
    <w:p w14:paraId="1F4FC580" w14:textId="52589272" w:rsidR="00344E78" w:rsidRPr="00344E78" w:rsidRDefault="00344E78" w:rsidP="00344E78">
      <w:pPr>
        <w:pStyle w:val="Titolo3"/>
      </w:pPr>
      <w:r>
        <w:t>Perché non la regressione lineare</w:t>
      </w:r>
    </w:p>
    <w:p w14:paraId="53C795DB" w14:textId="20115611" w:rsidR="00877795" w:rsidRDefault="00D83187" w:rsidP="00D83187">
      <w:r>
        <w:t>L’intento della cl</w:t>
      </w:r>
      <w:r w:rsidR="00942785">
        <w:t xml:space="preserve">assificazione binaria è predire, in base ai valori assunti da </w:t>
      </w:r>
      <w:r w:rsidR="00942785" w:rsidRPr="00942785">
        <w:rPr>
          <w:i/>
        </w:rPr>
        <w:t>p</w:t>
      </w:r>
      <w:r w:rsidR="00942785">
        <w:t xml:space="preserve"> variabili indipendenti, </w:t>
      </w:r>
      <w:r>
        <w:t xml:space="preserve">l’uscita di una variabile dicotomica </w:t>
      </w:r>
      <w:r w:rsidRPr="00D83187">
        <w:rPr>
          <w:i/>
        </w:rPr>
        <w:t>Y</w:t>
      </w:r>
      <w:r>
        <w:t xml:space="preserve"> che </w:t>
      </w:r>
      <w:r w:rsidR="00877795">
        <w:t>può assumere soltanto due valori:</w:t>
      </w:r>
    </w:p>
    <w:p w14:paraId="3F0FE4F9" w14:textId="20B30C0C" w:rsidR="00D83187" w:rsidRPr="00CC23A9" w:rsidRDefault="00877795" w:rsidP="00877795">
      <w:pPr>
        <w:jc w:val="center"/>
        <w:rPr>
          <w:rFonts w:eastAsiaTheme="minorEastAsia" w:cs="Times New Roman"/>
          <w:szCs w:val="26"/>
        </w:rPr>
      </w:pPr>
      <w:r w:rsidRPr="00CC23A9">
        <w:rPr>
          <w:rFonts w:eastAsiaTheme="minorEastAsia" w:cs="Times New Roman"/>
          <w:i/>
          <w:szCs w:val="26"/>
        </w:rPr>
        <w:t>Y</w:t>
      </w:r>
      <w:r w:rsidRPr="00CC23A9">
        <w:rPr>
          <w:rFonts w:eastAsiaTheme="minorEastAsia" w:cs="Times New Roman"/>
          <w:szCs w:val="26"/>
        </w:rPr>
        <w:t xml:space="preserve">= </w:t>
      </w:r>
      <m:oMath>
        <m:d>
          <m:dPr>
            <m:begChr m:val="{"/>
            <m:endChr m:val=""/>
            <m:ctrlPr>
              <w:rPr>
                <w:rFonts w:ascii="Cambria Math" w:hAnsi="Cambria Math" w:cs="Times New Roman"/>
                <w:szCs w:val="26"/>
              </w:rPr>
            </m:ctrlPr>
          </m:dPr>
          <m:e>
            <m:m>
              <m:mPr>
                <m:plcHide m:val="1"/>
                <m:mcs>
                  <m:mc>
                    <m:mcPr>
                      <m:count m:val="2"/>
                      <m:mcJc m:val="center"/>
                    </m:mcPr>
                  </m:mc>
                </m:mcs>
                <m:ctrlPr>
                  <w:rPr>
                    <w:rFonts w:ascii="Cambria Math" w:hAnsi="Cambria Math" w:cs="Times New Roman"/>
                    <w:szCs w:val="26"/>
                  </w:rPr>
                </m:ctrlPr>
              </m:mPr>
              <m:mr>
                <m:e>
                  <m:r>
                    <w:rPr>
                      <w:rFonts w:ascii="Cambria Math" w:hAnsi="Cambria Math" w:cs="Times New Roman"/>
                      <w:szCs w:val="26"/>
                    </w:rPr>
                    <m:t>0</m:t>
                  </m:r>
                </m:e>
                <m:e>
                  <m:r>
                    <w:rPr>
                      <w:rFonts w:ascii="Cambria Math" w:hAnsi="Cambria Math" w:cs="Times New Roman"/>
                      <w:szCs w:val="26"/>
                    </w:rPr>
                    <m:t> </m:t>
                  </m:r>
                  <m:r>
                    <m:rPr>
                      <m:sty m:val="p"/>
                    </m:rPr>
                    <w:rPr>
                      <w:rFonts w:ascii="Cambria Math" w:hAnsi="Cambria Math" w:cs="Times New Roman"/>
                      <w:szCs w:val="26"/>
                    </w:rPr>
                    <m:t>se l’attributo è assente</m:t>
                  </m:r>
                </m:e>
              </m:mr>
              <m:mr>
                <m:e>
                  <m:r>
                    <w:rPr>
                      <w:rFonts w:ascii="Cambria Math" w:hAnsi="Cambria Math" w:cs="Times New Roman"/>
                      <w:szCs w:val="26"/>
                    </w:rPr>
                    <m:t>1</m:t>
                  </m:r>
                </m:e>
                <m:e>
                  <m:r>
                    <w:rPr>
                      <w:rFonts w:ascii="Cambria Math" w:hAnsi="Cambria Math" w:cs="Times New Roman"/>
                      <w:szCs w:val="26"/>
                    </w:rPr>
                    <m:t> </m:t>
                  </m:r>
                  <m:r>
                    <m:rPr>
                      <m:sty m:val="p"/>
                    </m:rPr>
                    <w:rPr>
                      <w:rFonts w:ascii="Cambria Math" w:hAnsi="Cambria Math" w:cs="Times New Roman"/>
                      <w:szCs w:val="26"/>
                    </w:rPr>
                    <m:t>se l’attributo è presente</m:t>
                  </m:r>
                </m:e>
              </m:mr>
            </m:m>
          </m:e>
        </m:d>
      </m:oMath>
    </w:p>
    <w:p w14:paraId="45DAF601" w14:textId="1CEE19C8" w:rsidR="00CC23A9" w:rsidRDefault="00CC23A9" w:rsidP="00CC23A9">
      <w:pPr>
        <w:rPr>
          <w:rFonts w:eastAsiaTheme="minorEastAsia"/>
        </w:rPr>
      </w:pPr>
      <w:r>
        <w:rPr>
          <w:rFonts w:eastAsiaTheme="minorEastAsia"/>
        </w:rPr>
        <w:t xml:space="preserve">Un tipico approccio per la predizione è quello di stimare la probabilità che </w:t>
      </w:r>
      <w:r w:rsidRPr="00CC23A9">
        <w:rPr>
          <w:rFonts w:eastAsiaTheme="minorEastAsia"/>
          <w:i/>
        </w:rPr>
        <w:t>Y</w:t>
      </w:r>
      <w:r>
        <w:rPr>
          <w:rFonts w:eastAsiaTheme="minorEastAsia"/>
        </w:rPr>
        <w:t xml:space="preserve"> assuma il valore </w:t>
      </w:r>
      <w:r w:rsidRPr="00CC23A9">
        <w:rPr>
          <w:rFonts w:eastAsiaTheme="minorEastAsia"/>
          <w:i/>
        </w:rPr>
        <w:t>1</w:t>
      </w:r>
      <w:r w:rsidR="00344E78">
        <w:rPr>
          <w:rFonts w:eastAsiaTheme="minorEastAsia"/>
        </w:rPr>
        <w:t xml:space="preserve"> in base ai valori del vettore delle variabili indipendenti, che denoteremo con </w:t>
      </w:r>
      <w:r w:rsidR="00344E78" w:rsidRPr="00344E78">
        <w:rPr>
          <w:rFonts w:eastAsiaTheme="minorEastAsia"/>
          <w:b/>
          <w:i/>
        </w:rPr>
        <w:t>X</w:t>
      </w:r>
      <w:r>
        <w:rPr>
          <w:rFonts w:eastAsiaTheme="minorEastAsia"/>
        </w:rPr>
        <w:t xml:space="preserve">. Come noto, la probabilità che un evento accada può assumere soltanto valori tra </w:t>
      </w:r>
      <w:r w:rsidRPr="00CC23A9">
        <w:rPr>
          <w:rFonts w:eastAsiaTheme="minorEastAsia"/>
          <w:i/>
        </w:rPr>
        <w:t>0</w:t>
      </w:r>
      <w:r>
        <w:rPr>
          <w:rFonts w:eastAsiaTheme="minorEastAsia"/>
        </w:rPr>
        <w:t xml:space="preserve"> e </w:t>
      </w:r>
      <w:r w:rsidRPr="00CC23A9">
        <w:rPr>
          <w:rFonts w:eastAsiaTheme="minorEastAsia"/>
          <w:i/>
        </w:rPr>
        <w:t>1</w:t>
      </w:r>
      <w:r w:rsidR="00E51408">
        <w:rPr>
          <w:rStyle w:val="Rimandonotaapidipagina"/>
          <w:rFonts w:eastAsiaTheme="minorEastAsia"/>
          <w:i/>
        </w:rPr>
        <w:footnoteReference w:id="1"/>
      </w:r>
      <w:r>
        <w:rPr>
          <w:rFonts w:eastAsiaTheme="minorEastAsia"/>
        </w:rPr>
        <w:t>, quindi a questo scopo la regressione lineare è inadatta, in quanto modello volto a predire il valor</w:t>
      </w:r>
      <w:bookmarkStart w:id="8" w:name="_Toc443849173"/>
      <w:r>
        <w:rPr>
          <w:rFonts w:eastAsiaTheme="minorEastAsia"/>
        </w:rPr>
        <w:t>e di una variabile quantitativa che non può essere sottoposta a una restrizione di intervallo di questo tipo</w:t>
      </w:r>
      <w:r w:rsidR="00E51408">
        <w:rPr>
          <w:rStyle w:val="Rimandonotaapidipagina"/>
          <w:rFonts w:eastAsiaTheme="minorEastAsia"/>
        </w:rPr>
        <w:footnoteReference w:id="2"/>
      </w:r>
      <w:r>
        <w:rPr>
          <w:rFonts w:eastAsiaTheme="minorEastAsia"/>
        </w:rPr>
        <w:t>.</w:t>
      </w:r>
      <w:r w:rsidR="00E51408">
        <w:rPr>
          <w:rFonts w:eastAsiaTheme="minorEastAsia"/>
        </w:rPr>
        <w:t xml:space="preserve"> </w:t>
      </w:r>
    </w:p>
    <w:p w14:paraId="08EBD5D6" w14:textId="60351F3D" w:rsidR="00E51408" w:rsidRDefault="00E51408" w:rsidP="00E51408">
      <w:pPr>
        <w:rPr>
          <w:rFonts w:eastAsiaTheme="minorEastAsia"/>
        </w:rPr>
      </w:pPr>
      <w:r>
        <w:rPr>
          <w:rFonts w:eastAsiaTheme="minorEastAsia"/>
        </w:rPr>
        <w:t xml:space="preserve">Inoltre una variabile casuale dicotomica ha una distribuzione di </w:t>
      </w:r>
      <w:proofErr w:type="spellStart"/>
      <w:r>
        <w:rPr>
          <w:rFonts w:eastAsiaTheme="minorEastAsia"/>
        </w:rPr>
        <w:t>Bernoulli</w:t>
      </w:r>
      <w:proofErr w:type="spellEnd"/>
      <w:r>
        <w:rPr>
          <w:rFonts w:eastAsiaTheme="minorEastAsia"/>
        </w:rPr>
        <w:t xml:space="preserve"> (o binomiale), che prevede una varianza pari a </w:t>
      </w:r>
      <m:oMath>
        <m:r>
          <w:rPr>
            <w:rFonts w:ascii="Cambria Math" w:hAnsi="Cambria Math"/>
          </w:rPr>
          <m:t>π</m:t>
        </m:r>
        <m:d>
          <m:dPr>
            <m:ctrlPr>
              <w:rPr>
                <w:rFonts w:ascii="Cambria Math" w:hAnsi="Cambria Math"/>
                <w:i/>
              </w:rPr>
            </m:ctrlPr>
          </m:dPr>
          <m:e>
            <m:r>
              <w:rPr>
                <w:rFonts w:ascii="Cambria Math" w:hAnsi="Cambria Math"/>
              </w:rPr>
              <m:t>i-π</m:t>
            </m:r>
          </m:e>
        </m:d>
      </m:oMath>
      <w:r>
        <w:rPr>
          <w:rFonts w:eastAsiaTheme="minorEastAsia"/>
        </w:rPr>
        <w:t xml:space="preserve">, dove </w:t>
      </w:r>
      <m:oMath>
        <m:r>
          <w:rPr>
            <w:rFonts w:ascii="Cambria Math" w:hAnsi="Cambria Math"/>
          </w:rPr>
          <m:t>π</m:t>
        </m:r>
      </m:oMath>
      <w:r>
        <w:rPr>
          <w:rFonts w:eastAsiaTheme="minorEastAsia"/>
        </w:rPr>
        <w:t xml:space="preserve"> è la probabilità che l’evento accada. Tale varianza dipende da un valore non costante</w:t>
      </w:r>
      <w:r w:rsidR="00344E78">
        <w:rPr>
          <w:rFonts w:eastAsiaTheme="minorEastAsia"/>
        </w:rPr>
        <w:t xml:space="preserve"> (perché dipendente dal valore dei </w:t>
      </w:r>
      <w:proofErr w:type="spellStart"/>
      <w:r w:rsidR="00344E78">
        <w:rPr>
          <w:rFonts w:eastAsiaTheme="minorEastAsia"/>
        </w:rPr>
        <w:t>regressori</w:t>
      </w:r>
      <w:proofErr w:type="spellEnd"/>
      <w:r w:rsidR="00344E78">
        <w:rPr>
          <w:rFonts w:eastAsiaTheme="minorEastAsia"/>
        </w:rPr>
        <w:t>)</w:t>
      </w:r>
      <w:r>
        <w:rPr>
          <w:rFonts w:eastAsiaTheme="minorEastAsia"/>
        </w:rPr>
        <w:t xml:space="preserve">, e quindi non è costante. Se ne conclude ulteriormente l’inadeguatezza dell’utilizzo della regressione lineare, che regge sull’assunto della </w:t>
      </w:r>
      <w:proofErr w:type="spellStart"/>
      <w:r>
        <w:rPr>
          <w:rFonts w:eastAsiaTheme="minorEastAsia"/>
        </w:rPr>
        <w:t>omoschedasticità</w:t>
      </w:r>
      <w:proofErr w:type="spellEnd"/>
      <w:r>
        <w:rPr>
          <w:rFonts w:eastAsiaTheme="minorEastAsia"/>
        </w:rPr>
        <w:t xml:space="preserve"> e quindi della omogeneità della varianza per tutte le combinazioni di valori delle variabili indipendenti</w:t>
      </w:r>
      <w:r w:rsidR="00EF37B4">
        <w:rPr>
          <w:rStyle w:val="Rimandonotaapidipagina"/>
          <w:rFonts w:eastAsiaTheme="minorEastAsia"/>
        </w:rPr>
        <w:footnoteReference w:id="3"/>
      </w:r>
      <w:r>
        <w:rPr>
          <w:rFonts w:eastAsiaTheme="minorEastAsia"/>
        </w:rPr>
        <w:t>.</w:t>
      </w:r>
    </w:p>
    <w:p w14:paraId="0A4E2A5C" w14:textId="558891CA" w:rsidR="00344E78" w:rsidRDefault="00344E78" w:rsidP="00E51408">
      <w:pPr>
        <w:rPr>
          <w:rFonts w:eastAsiaTheme="minorEastAsia"/>
        </w:rPr>
      </w:pPr>
      <w:r>
        <w:rPr>
          <w:rFonts w:eastAsiaTheme="minorEastAsia"/>
        </w:rPr>
        <w:t xml:space="preserve">Insomma, l’obiettivo è quello di individuare una funzione che a partire dal vettore di valori delle variabili indipendenti </w:t>
      </w:r>
      <w:r w:rsidRPr="00344E78">
        <w:rPr>
          <w:rFonts w:eastAsiaTheme="minorEastAsia"/>
          <w:b/>
          <w:i/>
        </w:rPr>
        <w:t>X</w:t>
      </w:r>
      <w:r>
        <w:rPr>
          <w:rFonts w:eastAsiaTheme="minorEastAsia"/>
        </w:rPr>
        <w:t xml:space="preserve"> fornisca una probabilità che </w:t>
      </w:r>
      <w:r w:rsidRPr="00344E78">
        <w:rPr>
          <w:rFonts w:eastAsiaTheme="minorEastAsia"/>
          <w:i/>
        </w:rPr>
        <w:t>Y = 1</w:t>
      </w:r>
      <w:r w:rsidR="00EF18EF">
        <w:rPr>
          <w:rFonts w:eastAsiaTheme="minorEastAsia"/>
          <w:i/>
        </w:rPr>
        <w:t xml:space="preserve"> </w:t>
      </w:r>
      <w:r w:rsidR="00EF18EF">
        <w:rPr>
          <w:rFonts w:eastAsiaTheme="minorEastAsia"/>
        </w:rPr>
        <w:t xml:space="preserve">come valore atteso di </w:t>
      </w:r>
      <w:r w:rsidR="00EF18EF" w:rsidRPr="00EF18EF">
        <w:rPr>
          <w:rFonts w:eastAsiaTheme="minorEastAsia"/>
          <w:i/>
        </w:rPr>
        <w:t>Y</w:t>
      </w:r>
      <w:r>
        <w:rPr>
          <w:rFonts w:eastAsiaTheme="minorEastAsia"/>
        </w:rPr>
        <w:t>:</w:t>
      </w:r>
    </w:p>
    <w:p w14:paraId="76A47CAC" w14:textId="74A4AEA4" w:rsidR="00344E78" w:rsidRDefault="00344E78" w:rsidP="004F5E26">
      <w:pPr>
        <w:jc w:val="center"/>
      </w:pPr>
      <m:oMath>
        <m:r>
          <w:rPr>
            <w:rFonts w:ascii="Cambria Math" w:hAnsi="Cambria Math"/>
          </w:rPr>
          <m:t>Y=π(</m:t>
        </m:r>
        <m:r>
          <m:rPr>
            <m:sty m:val="bi"/>
          </m:rPr>
          <w:rPr>
            <w:rFonts w:ascii="Cambria Math" w:hAnsi="Cambria Math"/>
          </w:rPr>
          <m:t>X</m:t>
        </m:r>
        <m:r>
          <w:rPr>
            <w:rFonts w:ascii="Cambria Math" w:hAnsi="Cambria Math"/>
          </w:rPr>
          <m:t>)+ε</m:t>
        </m:r>
      </m:oMath>
      <w:r w:rsidR="004F5E26">
        <w:rPr>
          <w:rFonts w:eastAsiaTheme="minorEastAsia"/>
        </w:rPr>
        <w:t xml:space="preserve"> </w:t>
      </w:r>
      <w:r w:rsidR="004F5E26">
        <w:rPr>
          <w:rStyle w:val="Rimandonotaapidipagina"/>
          <w:rFonts w:eastAsiaTheme="minorEastAsia"/>
        </w:rPr>
        <w:footnoteReference w:id="4"/>
      </w:r>
      <w:r w:rsidR="004F5E26">
        <w:rPr>
          <w:rFonts w:eastAsiaTheme="minorEastAsia"/>
        </w:rPr>
        <w:t xml:space="preserve">      </w:t>
      </w:r>
    </w:p>
    <w:p w14:paraId="6E60652C" w14:textId="2AF6FC2D" w:rsidR="00344E78" w:rsidRPr="00344E78" w:rsidRDefault="00344E78" w:rsidP="00344E78">
      <w:pPr>
        <w:pStyle w:val="Titolo3"/>
      </w:pPr>
      <w:r>
        <w:t>La funzione logistica</w:t>
      </w:r>
    </w:p>
    <w:p w14:paraId="2DB47EF1" w14:textId="3593036D" w:rsidR="00E51408" w:rsidRDefault="00344E78" w:rsidP="00CC23A9">
      <w:pPr>
        <w:rPr>
          <w:rFonts w:eastAsiaTheme="minorEastAsia"/>
        </w:rPr>
      </w:pPr>
      <w:r>
        <w:rPr>
          <w:rFonts w:eastAsiaTheme="minorEastAsia"/>
        </w:rPr>
        <w:t xml:space="preserve">Una funzione adatta allo scopo di legare </w:t>
      </w:r>
      <w:r w:rsidRPr="00344E78">
        <w:rPr>
          <w:rFonts w:eastAsiaTheme="minorEastAsia"/>
          <w:b/>
          <w:i/>
        </w:rPr>
        <w:t>X</w:t>
      </w:r>
      <w:r>
        <w:rPr>
          <w:rFonts w:eastAsiaTheme="minorEastAsia"/>
          <w:b/>
        </w:rPr>
        <w:t xml:space="preserve"> </w:t>
      </w:r>
      <w:r>
        <w:rPr>
          <w:rFonts w:eastAsiaTheme="minorEastAsia"/>
        </w:rPr>
        <w:t xml:space="preserve">a </w:t>
      </w:r>
      <w:r w:rsidRPr="00344E78">
        <w:rPr>
          <w:rFonts w:eastAsiaTheme="minorEastAsia"/>
          <w:i/>
        </w:rPr>
        <w:t>Y</w:t>
      </w:r>
      <w:r>
        <w:rPr>
          <w:rFonts w:eastAsiaTheme="minorEastAsia"/>
        </w:rPr>
        <w:t xml:space="preserve"> è la cosiddetta funzione logistica</w:t>
      </w:r>
      <w:r w:rsidR="00A126BF">
        <w:rPr>
          <w:rStyle w:val="Rimandonotaapidipagina"/>
          <w:rFonts w:eastAsiaTheme="minorEastAsia"/>
        </w:rPr>
        <w:footnoteReference w:id="5"/>
      </w:r>
      <w:r>
        <w:rPr>
          <w:rFonts w:eastAsiaTheme="minorEastAsia"/>
        </w:rPr>
        <w:t>:</w:t>
      </w:r>
    </w:p>
    <w:p w14:paraId="1732D2E4" w14:textId="630EE30D" w:rsidR="00B6006E" w:rsidRDefault="00E46CD3" w:rsidP="00B6006E">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bookmarkEnd w:id="8"/>
    <w:p w14:paraId="24AA71A6" w14:textId="46B4180D" w:rsidR="00E46CD3" w:rsidRDefault="00E46CD3" w:rsidP="00E46CD3">
      <w:pPr>
        <w:ind w:firstLine="0"/>
        <w:rPr>
          <w:rFonts w:eastAsiaTheme="minorEastAsia"/>
        </w:rPr>
      </w:pPr>
      <w:r>
        <w:rPr>
          <w:rFonts w:eastAsiaTheme="minorEastAsia"/>
        </w:rPr>
        <w:t xml:space="preserve">dove </w:t>
      </w:r>
      <w:r w:rsidR="00942785" w:rsidRPr="00942785">
        <w:rPr>
          <w:rFonts w:eastAsiaTheme="minorEastAsia"/>
          <w:i/>
        </w:rPr>
        <w:t>z</w:t>
      </w:r>
      <w:r w:rsidR="00942785">
        <w:rPr>
          <w:rFonts w:eastAsiaTheme="minorEastAsia"/>
        </w:rPr>
        <w:t xml:space="preserve"> è </w:t>
      </w:r>
      <w:r>
        <w:rPr>
          <w:rFonts w:eastAsiaTheme="minorEastAsia"/>
        </w:rPr>
        <w:t xml:space="preserve">anch’essa </w:t>
      </w:r>
      <w:r w:rsidR="00942785">
        <w:rPr>
          <w:rFonts w:eastAsiaTheme="minorEastAsia"/>
        </w:rPr>
        <w:t xml:space="preserve">una funzione ancora da specificare. Una funzione del genere, detta </w:t>
      </w:r>
      <w:r w:rsidR="00942785" w:rsidRPr="00942785">
        <w:rPr>
          <w:rFonts w:eastAsiaTheme="minorEastAsia"/>
          <w:i/>
        </w:rPr>
        <w:t>funzione logistica</w:t>
      </w:r>
      <w:r w:rsidR="00942785">
        <w:rPr>
          <w:rFonts w:eastAsiaTheme="minorEastAsia"/>
        </w:rPr>
        <w:t xml:space="preserve">, assume la seguente forma: </w:t>
      </w:r>
    </w:p>
    <w:p w14:paraId="0627D8B5" w14:textId="39D6AEA5" w:rsidR="005E1CCC" w:rsidRPr="00942785" w:rsidRDefault="00E46CD3" w:rsidP="00E46CD3">
      <w:pPr>
        <w:jc w:val="center"/>
      </w:pPr>
      <w:r w:rsidRPr="00E46CD3">
        <w:rPr>
          <w:rFonts w:eastAsiaTheme="minorEastAsia"/>
          <w:noProof/>
          <w:lang w:eastAsia="it-IT"/>
        </w:rPr>
        <w:drawing>
          <wp:inline distT="0" distB="0" distL="0" distR="0" wp14:anchorId="5F9D41CF" wp14:editId="7BC8C61F">
            <wp:extent cx="4031998" cy="21600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998" cy="2160000"/>
                    </a:xfrm>
                    <a:prstGeom prst="rect">
                      <a:avLst/>
                    </a:prstGeom>
                  </pic:spPr>
                </pic:pic>
              </a:graphicData>
            </a:graphic>
          </wp:inline>
        </w:drawing>
      </w:r>
    </w:p>
    <w:p w14:paraId="707233A6" w14:textId="083BB93E" w:rsidR="005E1CCC" w:rsidRPr="009F7863" w:rsidRDefault="00E46CD3">
      <w:r>
        <w:t xml:space="preserve">La funzione logistica passa sempre per il punto di coordinate </w:t>
      </w:r>
      <w:r>
        <w:rPr>
          <w:i/>
        </w:rPr>
        <w:t>(0;</w:t>
      </w:r>
      <w:r w:rsidRPr="00E46CD3">
        <w:rPr>
          <w:i/>
        </w:rPr>
        <w:t xml:space="preserve"> 0,5)</w:t>
      </w:r>
      <w:r>
        <w:t xml:space="preserve">, dove interseca l’asse delle ascisse. Tale forma assunta dalla funzione logistica si chiama </w:t>
      </w:r>
      <w:proofErr w:type="spellStart"/>
      <w:r>
        <w:t>sigmoide</w:t>
      </w:r>
      <w:proofErr w:type="spellEnd"/>
      <w:r>
        <w:rPr>
          <w:rStyle w:val="Rimandonotaapidipagina"/>
        </w:rPr>
        <w:footnoteReference w:id="6"/>
      </w:r>
      <w:r w:rsidR="008F69D4">
        <w:t xml:space="preserve">. Una delle più importanti proprietà di questa funzione è che qualunque valore assuma </w:t>
      </w:r>
      <w:r w:rsidR="008F69D4" w:rsidRPr="008F69D4">
        <w:rPr>
          <w:i/>
        </w:rPr>
        <w:t>z</w:t>
      </w:r>
      <w:r w:rsidR="008F69D4">
        <w:t xml:space="preserve">, il valore di </w:t>
      </w:r>
      <w:r w:rsidR="008F69D4" w:rsidRPr="008F69D4">
        <w:rPr>
          <w:i/>
        </w:rPr>
        <w:t>f(z)</w:t>
      </w:r>
      <w:r w:rsidR="008F69D4">
        <w:t xml:space="preserve"> sarà sempre compreso nell’intervallo [0; 1]. Se z tende a </w:t>
      </w:r>
      <w:r w:rsidR="008F69D4">
        <w:sym w:font="Symbol" w:char="F0A5"/>
      </w:r>
      <w:r w:rsidR="008F69D4">
        <w:t xml:space="preserve"> allora il valore di uscita tenderà a </w:t>
      </w:r>
      <w:r w:rsidR="00327FE3">
        <w:t xml:space="preserve">0, in caso contrario a 1. </w:t>
      </w:r>
      <w:r w:rsidR="008F69D4">
        <w:t>Questo è esattamente quello che ci aspettiamo da una funzione la cui uscita deve essere una probabilità.</w:t>
      </w:r>
      <w:r w:rsidR="009F7863">
        <w:t xml:space="preserve"> </w:t>
      </w:r>
      <w:r w:rsidR="009F7863">
        <w:rPr>
          <w:i/>
        </w:rPr>
        <w:t>z</w:t>
      </w:r>
      <w:r w:rsidR="009F7863" w:rsidRPr="009F7863">
        <w:t xml:space="preserve"> può</w:t>
      </w:r>
      <w:r w:rsidR="009F7863">
        <w:t xml:space="preserve"> quindi essere visto come una sintesi dei vari fattori che determinano l’accadere di un evento</w:t>
      </w:r>
      <w:r w:rsidR="009F7863">
        <w:rPr>
          <w:rStyle w:val="Rimandonotaapidipagina"/>
        </w:rPr>
        <w:footnoteReference w:id="7"/>
      </w:r>
      <w:r w:rsidR="00C61EA3">
        <w:t>.</w:t>
      </w:r>
    </w:p>
    <w:p w14:paraId="33C43D56" w14:textId="4A127B6F" w:rsidR="008F69D4" w:rsidRDefault="008F69D4" w:rsidP="008F69D4">
      <w:pPr>
        <w:pStyle w:val="Titolo3"/>
      </w:pPr>
      <w:r>
        <w:t>La trasformazione in relazione lineare</w:t>
      </w:r>
      <w:r w:rsidR="00F94939">
        <w:rPr>
          <w:rStyle w:val="Rimandonotaapidipagina"/>
        </w:rPr>
        <w:footnoteReference w:id="8"/>
      </w:r>
    </w:p>
    <w:p w14:paraId="765FB919" w14:textId="69E049AF" w:rsidR="008F69D4" w:rsidRDefault="009F7863" w:rsidP="008F69D4">
      <w:r>
        <w:t xml:space="preserve">La funzione logistica </w:t>
      </w:r>
      <w:r w:rsidR="002577BB">
        <w:t xml:space="preserve">può assumere una forma molto più interpretabile e lavorabile se passiamo dalla </w:t>
      </w:r>
      <w:r w:rsidR="00876BAE">
        <w:t>considerazione della probabilità a quella de</w:t>
      </w:r>
      <w:r w:rsidR="002577BB">
        <w:t>ll’</w:t>
      </w:r>
      <w:r w:rsidR="002577BB" w:rsidRPr="002577BB">
        <w:t>ODDS.</w:t>
      </w:r>
      <w:r w:rsidR="002577BB">
        <w:t xml:space="preserve"> </w:t>
      </w:r>
    </w:p>
    <w:p w14:paraId="6F6350E0" w14:textId="474E8A0A" w:rsidR="00876BAE" w:rsidRDefault="00876BAE" w:rsidP="00876BAE">
      <w:r>
        <w:t xml:space="preserve">Sia </w:t>
      </w:r>
      <m:oMath>
        <m:r>
          <w:rPr>
            <w:rFonts w:ascii="Cambria Math" w:hAnsi="Cambria Math"/>
          </w:rPr>
          <m:t>π</m:t>
        </m:r>
        <m:d>
          <m:dPr>
            <m:ctrlPr>
              <w:rPr>
                <w:rFonts w:ascii="Cambria Math" w:hAnsi="Cambria Math"/>
                <w:i/>
              </w:rPr>
            </m:ctrlPr>
          </m:dPr>
          <m:e>
            <m:r>
              <w:rPr>
                <w:rFonts w:ascii="Cambria Math" w:hAnsi="Cambria Math"/>
              </w:rPr>
              <m:t>x</m:t>
            </m:r>
          </m:e>
        </m:d>
      </m:oMath>
      <w:r>
        <w:t xml:space="preserve"> la probabilità che un evento accada</w:t>
      </w:r>
      <w:r w:rsidR="00630C6E">
        <w:t xml:space="preserve"> in dipendenza di una certa combinazione delle variabili indipendenti</w:t>
      </w:r>
      <w:r>
        <w:t>,</w:t>
      </w:r>
      <w:r w:rsidR="00630C6E">
        <w:t xml:space="preserve"> allora:</w:t>
      </w:r>
      <w:r>
        <w:t xml:space="preserve"> </w:t>
      </w:r>
    </w:p>
    <w:p w14:paraId="7E69B4A8" w14:textId="2CB088F6" w:rsidR="00876BAE" w:rsidRDefault="00876BAE" w:rsidP="00876BAE">
      <w:pPr>
        <w:jc w:val="center"/>
      </w:pPr>
      <w:r>
        <w:t xml:space="preserve">ODDS = </w:t>
      </w:r>
      <m:oMath>
        <m:f>
          <m:fPr>
            <m:ctrlPr>
              <w:rPr>
                <w:rFonts w:ascii="Cambria Math" w:hAnsi="Cambria Math"/>
                <w:sz w:val="32"/>
              </w:rPr>
            </m:ctrlPr>
          </m:fPr>
          <m:num>
            <m:r>
              <w:rPr>
                <w:rFonts w:ascii="Cambria Math" w:hAnsi="Cambria Math"/>
                <w:sz w:val="32"/>
              </w:rPr>
              <m:t>π</m:t>
            </m:r>
            <m:d>
              <m:dPr>
                <m:ctrlPr>
                  <w:rPr>
                    <w:rFonts w:ascii="Cambria Math" w:hAnsi="Cambria Math"/>
                    <w:i/>
                    <w:sz w:val="32"/>
                  </w:rPr>
                </m:ctrlPr>
              </m:dPr>
              <m:e>
                <m:r>
                  <w:rPr>
                    <w:rFonts w:ascii="Cambria Math" w:hAnsi="Cambria Math"/>
                    <w:sz w:val="32"/>
                  </w:rPr>
                  <m:t>x</m:t>
                </m:r>
              </m:e>
            </m:d>
          </m:num>
          <m:den>
            <m:r>
              <w:rPr>
                <w:rFonts w:ascii="Cambria Math" w:hAnsi="Cambria Math"/>
                <w:sz w:val="32"/>
              </w:rPr>
              <m:t>1-π</m:t>
            </m:r>
            <m:d>
              <m:dPr>
                <m:ctrlPr>
                  <w:rPr>
                    <w:rFonts w:ascii="Cambria Math" w:hAnsi="Cambria Math"/>
                    <w:i/>
                    <w:sz w:val="32"/>
                  </w:rPr>
                </m:ctrlPr>
              </m:dPr>
              <m:e>
                <m:r>
                  <w:rPr>
                    <w:rFonts w:ascii="Cambria Math" w:hAnsi="Cambria Math"/>
                    <w:sz w:val="32"/>
                  </w:rPr>
                  <m:t>x</m:t>
                </m:r>
              </m:e>
            </m:d>
          </m:den>
        </m:f>
      </m:oMath>
    </w:p>
    <w:p w14:paraId="3666578C" w14:textId="77777777" w:rsidR="00876BAE" w:rsidRDefault="00876BAE" w:rsidP="008F69D4">
      <w:r>
        <w:t>L’ODDS è il rapporto tra probabilità complementari</w:t>
      </w:r>
      <w:r>
        <w:rPr>
          <w:rStyle w:val="Rimandonotaapidipagina"/>
        </w:rPr>
        <w:footnoteReference w:id="9"/>
      </w:r>
      <w:r>
        <w:t xml:space="preserve"> ed esprime quanto le probabilità a favore sono maggiori (o minori) di quelle contro.</w:t>
      </w:r>
    </w:p>
    <w:p w14:paraId="5C77BA34" w14:textId="2D6313F9" w:rsidR="00876BAE" w:rsidRDefault="00876BAE" w:rsidP="008F69D4">
      <w:r>
        <w:t xml:space="preserve">L’ODDS è una misura che </w:t>
      </w:r>
      <w:r w:rsidR="00F94939">
        <w:t>che si muove nell’intervallo (</w:t>
      </w:r>
      <w:r>
        <w:t>0</w:t>
      </w:r>
      <w:r w:rsidR="00F94939">
        <w:t>;</w:t>
      </w:r>
      <w:r>
        <w:t xml:space="preserve"> </w:t>
      </w:r>
      <w:r>
        <w:sym w:font="Symbol" w:char="F0A5"/>
      </w:r>
      <w:r w:rsidR="00F94939">
        <w:t>). Tuttavia, se all’ODDS applichiamo il logaritmo naturale il risultato è una quantità che va da (-</w:t>
      </w:r>
      <w:r w:rsidR="00F94939">
        <w:sym w:font="Symbol" w:char="F0A5"/>
      </w:r>
      <w:r w:rsidR="00F94939">
        <w:t>,</w:t>
      </w:r>
      <w:r w:rsidR="00F94939">
        <w:sym w:font="Symbol" w:char="F0A5"/>
      </w:r>
      <w:r w:rsidR="00F94939">
        <w:t>)</w:t>
      </w:r>
      <w:r w:rsidR="00C61EA3">
        <w:t>, il cosiddetto LOGIT</w:t>
      </w:r>
      <w:r w:rsidR="00F94939">
        <w:rPr>
          <w:rStyle w:val="Rimandonotaapidipagina"/>
        </w:rPr>
        <w:footnoteReference w:id="10"/>
      </w:r>
      <w:r w:rsidR="008D121D">
        <w:t>.</w:t>
      </w:r>
      <w:r w:rsidR="00F11FAF">
        <w:t xml:space="preserve"> E, cosa molto più importante, è matematicamente dimostrabile</w:t>
      </w:r>
      <w:r w:rsidR="00F11FAF">
        <w:rPr>
          <w:rStyle w:val="Rimandonotaapidipagina"/>
        </w:rPr>
        <w:footnoteReference w:id="11"/>
      </w:r>
      <w:r w:rsidR="00F11FAF">
        <w:t xml:space="preserve"> questa equazione:</w:t>
      </w:r>
    </w:p>
    <w:p w14:paraId="6681E5DE" w14:textId="03AFF0AE" w:rsidR="00693B95" w:rsidRDefault="000843AD" w:rsidP="000843AD">
      <w:pPr>
        <w:jc w:val="center"/>
      </w:pPr>
      <m:oMath>
        <m:r>
          <w:rPr>
            <w:rFonts w:ascii="Cambria Math" w:hAnsi="Cambria Math"/>
          </w:rPr>
          <m:t>ln</m:t>
        </m:r>
        <m:d>
          <m:dPr>
            <m:ctrlPr>
              <w:rPr>
                <w:rFonts w:ascii="Cambria Math" w:hAnsi="Cambria Math"/>
              </w:rPr>
            </m:ctrlPr>
          </m:dPr>
          <m:e>
            <m:f>
              <m:fPr>
                <m:ctrlPr>
                  <w:rPr>
                    <w:rFonts w:ascii="Cambria Math" w:hAnsi="Cambria Math"/>
                    <w:sz w:val="32"/>
                  </w:rPr>
                </m:ctrlPr>
              </m:fPr>
              <m:num>
                <m:r>
                  <w:rPr>
                    <w:rFonts w:ascii="Cambria Math" w:hAnsi="Cambria Math"/>
                    <w:sz w:val="32"/>
                  </w:rPr>
                  <m:t>π(x)</m:t>
                </m:r>
              </m:num>
              <m:den>
                <m:r>
                  <w:rPr>
                    <w:rFonts w:ascii="Cambria Math" w:hAnsi="Cambria Math"/>
                    <w:sz w:val="32"/>
                  </w:rPr>
                  <m:t>1-π(x)</m:t>
                </m:r>
              </m:den>
            </m:f>
          </m:e>
        </m:d>
      </m:oMath>
      <w:r w:rsidR="00693B95">
        <w:rPr>
          <w:rFonts w:eastAsiaTheme="minorEastAsia"/>
        </w:rPr>
        <w:t xml:space="preserve">= </w:t>
      </w:r>
      <w:r w:rsidR="00693B95" w:rsidRPr="000843AD">
        <w:rPr>
          <w:rFonts w:eastAsiaTheme="minorEastAsia"/>
          <w:i/>
        </w:rPr>
        <w:t>z</w:t>
      </w:r>
    </w:p>
    <w:p w14:paraId="70E4739D" w14:textId="77777777" w:rsidR="00693B95" w:rsidRDefault="00693B95" w:rsidP="008F69D4"/>
    <w:p w14:paraId="1AFFB8F8" w14:textId="23844347" w:rsidR="00E363E7" w:rsidRDefault="00E363E7" w:rsidP="008F69D4">
      <w:pPr>
        <w:rPr>
          <w:rFonts w:eastAsiaTheme="minorEastAsia"/>
        </w:rPr>
      </w:pPr>
      <w:r>
        <w:rPr>
          <w:rFonts w:eastAsiaTheme="minorEastAsia"/>
        </w:rPr>
        <w:t xml:space="preserve">Se </w:t>
      </w:r>
      <w:r w:rsidR="00C61EA3">
        <w:rPr>
          <w:rFonts w:eastAsiaTheme="minorEastAsia"/>
        </w:rPr>
        <w:t xml:space="preserve">esprimiamo </w:t>
      </w:r>
      <w:r w:rsidR="00C61EA3" w:rsidRPr="00C61EA3">
        <w:rPr>
          <w:rFonts w:eastAsiaTheme="minorEastAsia"/>
          <w:i/>
        </w:rPr>
        <w:t>z</w:t>
      </w:r>
      <w:r w:rsidR="00C61EA3">
        <w:rPr>
          <w:rFonts w:eastAsiaTheme="minorEastAsia"/>
        </w:rPr>
        <w:t xml:space="preserve"> come una combinazione lineare delle variabili indipendenti abbiamo realizzato la trasformazione della funzione logistica in una funzione lineare, tramite il link del LOGIT</w:t>
      </w:r>
      <w:r w:rsidR="00C61EA3">
        <w:rPr>
          <w:rStyle w:val="Rimandonotaapidipagina"/>
          <w:rFonts w:eastAsiaTheme="minorEastAsia"/>
        </w:rPr>
        <w:footnoteReference w:id="12"/>
      </w:r>
      <w:r w:rsidR="004E6BF1">
        <w:rPr>
          <w:rFonts w:eastAsiaTheme="minorEastAsia"/>
        </w:rPr>
        <w:t>, e possiamo modellare la probabilità che un evento a due uscite accada come:</w:t>
      </w:r>
    </w:p>
    <w:p w14:paraId="38655BEC" w14:textId="5F226520" w:rsidR="004E6BF1" w:rsidRPr="004E6BF1" w:rsidRDefault="00693B95" w:rsidP="008F69D4">
      <w:pPr>
        <w:rPr>
          <w:rFonts w:eastAsiaTheme="minorEastAsia"/>
        </w:rPr>
      </w:pPr>
      <m:oMathPara>
        <m:oMath>
          <m:r>
            <w:rPr>
              <w:rFonts w:ascii="Cambria Math" w:hAnsi="Cambria Math"/>
            </w:rPr>
            <m:t>ln</m:t>
          </m:r>
          <m:d>
            <m:dPr>
              <m:ctrlPr>
                <w:rPr>
                  <w:rFonts w:ascii="Cambria Math" w:hAnsi="Cambria Math"/>
                  <w:sz w:val="22"/>
                </w:rPr>
              </m:ctrlPr>
            </m:dPr>
            <m:e>
              <m:f>
                <m:fPr>
                  <m:ctrlPr>
                    <w:rPr>
                      <w:rFonts w:ascii="Cambria Math" w:hAnsi="Cambria Math"/>
                      <w:sz w:val="24"/>
                    </w:rPr>
                  </m:ctrlPr>
                </m:fPr>
                <m:num>
                  <m:r>
                    <w:rPr>
                      <w:rFonts w:ascii="Cambria Math" w:hAnsi="Cambria Math"/>
                      <w:sz w:val="24"/>
                    </w:rPr>
                    <m:t>π(x)</m:t>
                  </m:r>
                </m:num>
                <m:den>
                  <m:r>
                    <w:rPr>
                      <w:rFonts w:ascii="Cambria Math" w:hAnsi="Cambria Math"/>
                      <w:sz w:val="24"/>
                    </w:rPr>
                    <m:t>1-π(x)</m:t>
                  </m:r>
                </m:den>
              </m:f>
            </m:e>
          </m:d>
          <m:r>
            <m:rPr>
              <m:sty m:val="p"/>
            </m:rPr>
            <w:rPr>
              <w:rFonts w:ascii="Cambria Math" w:eastAsiaTheme="minorEastAsia" w:hAnsi="Cambria Math"/>
            </w:rPr>
            <m:t xml:space="preserve">= </m:t>
          </m:r>
          <m:r>
            <w:rPr>
              <w:rFonts w:ascii="Cambria Math" w:hAnsi="Cambria Math"/>
            </w:rPr>
            <m:t>α+</m:t>
          </m:r>
          <m:nary>
            <m:naryPr>
              <m:chr m:val="∑"/>
              <m:limLoc m:val="subSup"/>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6F56E1DC" w14:textId="7099116A" w:rsidR="004E6BF1" w:rsidRDefault="004E6BF1" w:rsidP="008F69D4">
      <w:pPr>
        <w:rPr>
          <w:rFonts w:eastAsiaTheme="minorEastAsia"/>
        </w:rPr>
      </w:pPr>
      <w:r>
        <w:rPr>
          <w:rFonts w:eastAsiaTheme="minorEastAsia"/>
        </w:rPr>
        <w:t xml:space="preserve">dove quindi il LOGIT è una funzione lineare che dipende da </w:t>
      </w:r>
      <w:r w:rsidRPr="004E6BF1">
        <w:rPr>
          <w:rFonts w:eastAsiaTheme="minorEastAsia"/>
          <w:i/>
        </w:rPr>
        <w:t>p</w:t>
      </w:r>
      <w:r>
        <w:rPr>
          <w:rFonts w:eastAsiaTheme="minorEastAsia"/>
        </w:rPr>
        <w:t xml:space="preserve"> variabili indipendenti e una intercetta, </w:t>
      </w:r>
      <w:r w:rsidRPr="004E6BF1">
        <w:rPr>
          <w:rFonts w:eastAsiaTheme="minorEastAsia"/>
          <w:i/>
        </w:rPr>
        <w:t xml:space="preserve">p + 1 </w:t>
      </w:r>
      <w:r>
        <w:rPr>
          <w:rFonts w:eastAsiaTheme="minorEastAsia"/>
        </w:rPr>
        <w:t>parametri.</w:t>
      </w:r>
    </w:p>
    <w:p w14:paraId="59DCF624" w14:textId="22B5391C" w:rsidR="00796693" w:rsidRDefault="00796693" w:rsidP="00796693">
      <w:pPr>
        <w:pStyle w:val="Titolo1"/>
        <w:rPr>
          <w:rFonts w:eastAsiaTheme="minorEastAsia"/>
        </w:rPr>
      </w:pPr>
      <w:r>
        <w:rPr>
          <w:rFonts w:eastAsiaTheme="minorEastAsia"/>
        </w:rPr>
        <w:t>La stima e l’interpretazione dei coefficienti</w:t>
      </w:r>
    </w:p>
    <w:p w14:paraId="4696CFF8" w14:textId="5CF8B685" w:rsidR="00796693" w:rsidRDefault="00796693" w:rsidP="008F69D4">
      <w:pPr>
        <w:rPr>
          <w:rFonts w:eastAsiaTheme="minorEastAsia"/>
        </w:rPr>
      </w:pPr>
      <w:r>
        <w:rPr>
          <w:rFonts w:eastAsiaTheme="minorEastAsia"/>
        </w:rPr>
        <w:t>Ricorda la differenza tra coefficiente reale e stimato</w:t>
      </w:r>
    </w:p>
    <w:p w14:paraId="00C1B14A" w14:textId="49861390" w:rsidR="006C7EEC" w:rsidRDefault="00076F71" w:rsidP="006C7EEC">
      <w:pPr>
        <w:pStyle w:val="Titolo3"/>
        <w:rPr>
          <w:rFonts w:eastAsiaTheme="minorEastAsia"/>
        </w:rPr>
      </w:pPr>
      <w:r>
        <w:rPr>
          <w:rFonts w:eastAsiaTheme="minorEastAsia"/>
        </w:rPr>
        <w:t>Analisi campionaria</w:t>
      </w:r>
    </w:p>
    <w:p w14:paraId="2486EC7B" w14:textId="3230F1BE" w:rsidR="00076F71" w:rsidRDefault="00076F71" w:rsidP="00076F71">
      <w:pPr>
        <w:rPr>
          <w:rFonts w:eastAsiaTheme="minorEastAsia"/>
        </w:rPr>
      </w:pPr>
      <w:r>
        <w:t xml:space="preserve">Poiché l’analisi statistica si rivolge quasi sempre a campioni estratti dalla popolazione e non alla totalità di essa, il valore dei coefficienti potrà essere soltanto stimato, e non calcolato. Se anche vige l’assunzione che la vera funzione che spiega il fenomeno è la funzione logistica, lo studioso non potrà altro che stimare a partire da un campione i coefficienti, e quindi predire l’uscita della variabile dipendente Y soltanto a partire da quelle stime campionarie, sui cui poi verranno applicate le tecniche di inferenza statistica per estendere quanto più possibile le conclusioni all’intera popolazione, secondo un certo grado di incertezza. Denoteremo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j</m:t>
                </m:r>
              </m:sub>
            </m:sSub>
          </m:e>
        </m:acc>
      </m:oMath>
      <w:r>
        <w:rPr>
          <w:rFonts w:eastAsiaTheme="minorEastAsia"/>
        </w:rPr>
        <w:t xml:space="preserve">il coefficiente stimato della j-esima variabile, e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eastAsiaTheme="minorEastAsia"/>
        </w:rPr>
        <w:t xml:space="preserve"> la predizione della variabile </w:t>
      </w:r>
      <w:proofErr w:type="spellStart"/>
      <w:r>
        <w:rPr>
          <w:rFonts w:eastAsiaTheme="minorEastAsia"/>
        </w:rPr>
        <w:t>indipende</w:t>
      </w:r>
      <w:proofErr w:type="spellEnd"/>
      <w:r>
        <w:rPr>
          <w:rFonts w:eastAsiaTheme="minorEastAsia"/>
        </w:rPr>
        <w:t xml:space="preserve"> </w:t>
      </w:r>
      <w:r w:rsidRPr="00076F71">
        <w:rPr>
          <w:rFonts w:eastAsiaTheme="minorEastAsia"/>
          <w:i/>
        </w:rPr>
        <w:t>Y</w:t>
      </w:r>
      <w:r>
        <w:rPr>
          <w:rFonts w:eastAsiaTheme="minorEastAsia"/>
        </w:rPr>
        <w:t xml:space="preserve"> relativa alla i-esima osservazione, ottenuta con l’uso dei coefficienti stimati.</w:t>
      </w:r>
    </w:p>
    <w:p w14:paraId="1AB6CD22" w14:textId="71E85349" w:rsidR="00425719" w:rsidRDefault="00425719" w:rsidP="00425719">
      <w:pPr>
        <w:pStyle w:val="Titolo3"/>
      </w:pPr>
      <w:r>
        <w:rPr>
          <w:rFonts w:eastAsiaTheme="minorEastAsia"/>
        </w:rPr>
        <w:t>La stima tramite il metodo della massima verosimiglianza</w:t>
      </w:r>
    </w:p>
    <w:p w14:paraId="254A7719" w14:textId="6D17A493" w:rsidR="008B0EDD" w:rsidRPr="008B0EDD" w:rsidRDefault="00425719" w:rsidP="008B0EDD">
      <w:r>
        <w:t xml:space="preserve">Esistono varie tecniche per stimare i coefficienti di un modello. Nella regressione lineare il metodo più usato è il famoso OLS, </w:t>
      </w:r>
      <w:proofErr w:type="spellStart"/>
      <w:r w:rsidRPr="00425719">
        <w:rPr>
          <w:i/>
        </w:rPr>
        <w:t>ordinary</w:t>
      </w:r>
      <w:proofErr w:type="spellEnd"/>
      <w:r w:rsidRPr="00425719">
        <w:rPr>
          <w:i/>
        </w:rPr>
        <w:t xml:space="preserve"> </w:t>
      </w:r>
      <w:proofErr w:type="spellStart"/>
      <w:r w:rsidRPr="00425719">
        <w:rPr>
          <w:i/>
        </w:rPr>
        <w:t>least</w:t>
      </w:r>
      <w:proofErr w:type="spellEnd"/>
      <w:r w:rsidRPr="00425719">
        <w:rPr>
          <w:i/>
        </w:rPr>
        <w:t xml:space="preserve"> </w:t>
      </w:r>
      <w:proofErr w:type="spellStart"/>
      <w:r w:rsidRPr="00425719">
        <w:rPr>
          <w:i/>
        </w:rPr>
        <w:t>square</w:t>
      </w:r>
      <w:r>
        <w:rPr>
          <w:i/>
        </w:rPr>
        <w:t>s</w:t>
      </w:r>
      <w:proofErr w:type="spellEnd"/>
      <w:r>
        <w:t>, il metodo dei minimi quadrati</w:t>
      </w:r>
      <w:r w:rsidR="00EC26CE">
        <w:t xml:space="preserve">. Nella regressione logistica, poiché non vige l’ipotesi di </w:t>
      </w:r>
      <w:proofErr w:type="spellStart"/>
      <w:r w:rsidR="00EC26CE">
        <w:t>omoschedasticità</w:t>
      </w:r>
      <w:proofErr w:type="spellEnd"/>
      <w:r w:rsidR="00EC26CE">
        <w:t>, questa tecnica non si può usare</w:t>
      </w:r>
      <w:r w:rsidR="00EC26CE">
        <w:rPr>
          <w:rStyle w:val="Rimandonotaapidipagina"/>
        </w:rPr>
        <w:footnoteReference w:id="13"/>
      </w:r>
      <w:r w:rsidR="00EC26CE">
        <w:t>. S</w:t>
      </w:r>
      <w:r>
        <w:t>i usa</w:t>
      </w:r>
      <w:r w:rsidR="00CA18C4">
        <w:t xml:space="preserve"> invece</w:t>
      </w:r>
      <w:r>
        <w:t xml:space="preserve"> il metodo della massima verosimiglianza. In termini generici, si tratta di creare una funzione con i parametri del modello di studio (nel nostro caso quello logistico), la cui uscita è la probabilità che venga estratto dalla popolazione proprio il campione che stiamo analizzando; poi, tramite tecniche matematiche, risolvere l’equazione e dare un valore ai coefficienti col fine di massimizzare questa uscita.</w:t>
      </w:r>
      <w:r w:rsidR="00DC670C">
        <w:t xml:space="preserve"> La massima verosimiglianza è una tecnica ampiamente usata, e invero la stima tramite OLS ne è un sottoinsieme</w:t>
      </w:r>
      <w:r w:rsidR="00DC670C">
        <w:rPr>
          <w:rStyle w:val="Rimandonotaapidipagina"/>
        </w:rPr>
        <w:footnoteReference w:id="14"/>
      </w:r>
      <w:r w:rsidR="00DC670C">
        <w:t>.</w:t>
      </w:r>
      <w:r w:rsidR="00E16999">
        <w:t xml:space="preserve"> I dettagli matematici della funzione di massima verosimiglianza sono aldilà dello scopo di questo elaborato, basti aggiungere che trasformandosi la sua massimizzazione in un set di q equazioni per p parametri incogniti, la si può risolvere solo con metodi iterativi (ad esempio Fisher</w:t>
      </w:r>
      <w:r w:rsidR="00E16999">
        <w:rPr>
          <w:rStyle w:val="Rimandonotaapidipagina"/>
        </w:rPr>
        <w:footnoteReference w:id="15"/>
      </w:r>
      <w:r w:rsidR="00E16999">
        <w:t>).</w:t>
      </w:r>
      <w:r w:rsidR="008B0EDD">
        <w:t xml:space="preserve"> </w:t>
      </w:r>
      <w:r w:rsidR="008B0EDD" w:rsidRPr="008B0EDD">
        <w:t xml:space="preserve">Asintoticamente, sotto condizioni non particolarmente restrittive, gli stimatori di massima verosimiglianza sono corretti, </w:t>
      </w:r>
      <w:proofErr w:type="spellStart"/>
      <w:r w:rsidR="008B0EDD" w:rsidRPr="008B0EDD">
        <w:t>normodistribuiti</w:t>
      </w:r>
      <w:proofErr w:type="spellEnd"/>
      <w:r w:rsidR="008B0EDD" w:rsidRPr="008B0EDD">
        <w:t xml:space="preserve"> ed efficienti</w:t>
      </w:r>
      <w:r w:rsidR="008B0EDD">
        <w:rPr>
          <w:rStyle w:val="Rimandonotaapidipagina"/>
        </w:rPr>
        <w:footnoteReference w:id="16"/>
      </w:r>
      <w:r w:rsidR="008B0EDD" w:rsidRPr="008B0EDD">
        <w:t xml:space="preserve">. </w:t>
      </w:r>
    </w:p>
    <w:p w14:paraId="21E943B6" w14:textId="744C391C" w:rsidR="00076F71" w:rsidRDefault="00076F71" w:rsidP="00076F71"/>
    <w:p w14:paraId="0E329620" w14:textId="1C36729C" w:rsidR="00076F71" w:rsidRDefault="001872F6" w:rsidP="001872F6">
      <w:pPr>
        <w:pStyle w:val="Titolo3"/>
      </w:pPr>
      <w:r>
        <w:t>Il significato dei coefficienti nel modello di regressione logistica</w:t>
      </w:r>
    </w:p>
    <w:p w14:paraId="6FD79D51" w14:textId="0D7BD38B" w:rsidR="001872F6" w:rsidRDefault="00CD3E77" w:rsidP="001872F6">
      <w:r>
        <w:t>Ci sono differenti modi di interpretare il significato di un coefficiente in una regressione logistica. Per semplificare, immaginiamo uno scenario con una sola variabile. La funzione sarebbe la seguente:</w:t>
      </w:r>
    </w:p>
    <w:p w14:paraId="3F801FAE" w14:textId="408CC2CD" w:rsidR="00E531A6" w:rsidRDefault="000843AD" w:rsidP="00E531A6">
      <m:oMathPara>
        <m:oMath>
          <m:r>
            <w:rPr>
              <w:rFonts w:ascii="Cambria Math" w:hAnsi="Cambria Math"/>
            </w:rPr>
            <m:t>ln</m:t>
          </m:r>
          <m:d>
            <m:dPr>
              <m:ctrlPr>
                <w:rPr>
                  <w:rFonts w:ascii="Cambria Math" w:hAnsi="Cambria Math"/>
                  <w:sz w:val="24"/>
                </w:rPr>
              </m:ctrlPr>
            </m:dPr>
            <m:e>
              <m:f>
                <m:fPr>
                  <m:ctrlPr>
                    <w:rPr>
                      <w:rFonts w:ascii="Cambria Math" w:hAnsi="Cambria Math"/>
                      <w:sz w:val="24"/>
                    </w:rPr>
                  </m:ctrlPr>
                </m:fPr>
                <m:num>
                  <m:r>
                    <w:rPr>
                      <w:rFonts w:ascii="Cambria Math" w:hAnsi="Cambria Math"/>
                      <w:sz w:val="24"/>
                    </w:rPr>
                    <m:t>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num>
                <m:den>
                  <m:r>
                    <w:rPr>
                      <w:rFonts w:ascii="Cambria Math" w:hAnsi="Cambria Math"/>
                      <w:sz w:val="24"/>
                    </w:rPr>
                    <m:t>1-π(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den>
              </m:f>
            </m:e>
          </m:d>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58CC0303" w14:textId="58FE7998" w:rsidR="00E531A6" w:rsidRDefault="00E531A6" w:rsidP="00E531A6">
      <w:pPr>
        <w:rPr>
          <w:rFonts w:eastAsiaTheme="minorEastAsia"/>
        </w:rPr>
      </w:pPr>
      <m:oMath>
        <m:r>
          <w:rPr>
            <w:rFonts w:ascii="Cambria Math" w:hAnsi="Cambria Math"/>
          </w:rPr>
          <m:t>α</m:t>
        </m:r>
      </m:oMath>
      <w:r>
        <w:t xml:space="preserve"> è il parametro intercetta, ovvero il valore del LOGIT quando tutte le variabili indipendenti assumono valore pari a 0.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rappresenta l’aumento del LOGIT per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eastAsiaTheme="minorEastAsia"/>
        </w:rPr>
        <w:t>, proprio come nella re</w:t>
      </w:r>
      <w:proofErr w:type="spellStart"/>
      <w:r>
        <w:rPr>
          <w:rFonts w:eastAsiaTheme="minorEastAsia"/>
        </w:rPr>
        <w:t>gressione</w:t>
      </w:r>
      <w:proofErr w:type="spellEnd"/>
      <w:r>
        <w:rPr>
          <w:rFonts w:eastAsiaTheme="minorEastAsia"/>
        </w:rPr>
        <w:t xml:space="preserve"> lineare. L’aumento del </w:t>
      </w:r>
      <w:r w:rsidR="00D32302">
        <w:rPr>
          <w:rFonts w:eastAsiaTheme="minorEastAsia"/>
        </w:rPr>
        <w:t xml:space="preserve">LOGIT </w:t>
      </w:r>
      <w:r>
        <w:rPr>
          <w:rFonts w:eastAsiaTheme="minorEastAsia"/>
        </w:rPr>
        <w:t>significa generalmente un aumento delle probabilità a favore, anche se rimane una interpretazione non troppo concreta</w:t>
      </w:r>
      <w:r>
        <w:rPr>
          <w:rStyle w:val="Rimandonotaapidipagina"/>
          <w:rFonts w:eastAsiaTheme="minorEastAsia"/>
        </w:rPr>
        <w:footnoteReference w:id="17"/>
      </w:r>
      <w:r>
        <w:rPr>
          <w:rFonts w:eastAsiaTheme="minorEastAsia"/>
        </w:rPr>
        <w:t>. Se tuttavia facciamo una trasformazione esponenziale, allora l’equazione diventa</w:t>
      </w:r>
    </w:p>
    <w:p w14:paraId="64F2C630" w14:textId="77777777" w:rsidR="00E531A6" w:rsidRPr="00396EC4" w:rsidRDefault="007C7E62" w:rsidP="00E531A6">
      <w:pPr>
        <w:rPr>
          <w:rFonts w:eastAsiaTheme="minorEastAsia"/>
        </w:rPr>
      </w:pPr>
      <m:oMathPara>
        <m:oMath>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1-π(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oMath>
      </m:oMathPara>
    </w:p>
    <w:p w14:paraId="266CCC02" w14:textId="71A88998" w:rsidR="00396EC4" w:rsidRDefault="00396EC4" w:rsidP="00E531A6">
      <w:pPr>
        <w:rPr>
          <w:rFonts w:eastAsiaTheme="minorEastAsia"/>
        </w:rPr>
      </w:pPr>
      <w:r>
        <w:rPr>
          <w:rFonts w:eastAsiaTheme="minorEastAsia"/>
        </w:rPr>
        <w:t xml:space="preserve">Allora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si risolverebbe così:</w:t>
      </w:r>
    </w:p>
    <w:p w14:paraId="1A719921" w14:textId="77777777" w:rsidR="00B25B85" w:rsidRPr="000843AD" w:rsidRDefault="007C7E62" w:rsidP="00B25B85">
      <w:pPr>
        <w:rPr>
          <w:sz w:val="28"/>
        </w:rPr>
      </w:pPr>
      <m:oMathPara>
        <m:oMath>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+1)</m:t>
              </m:r>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oMath>
      </m:oMathPara>
    </w:p>
    <w:p w14:paraId="2259AA9B" w14:textId="329CBE62" w:rsidR="00E531A6" w:rsidRDefault="00E531A6" w:rsidP="00E531A6">
      <w:pPr>
        <w:rPr>
          <w:rFonts w:eastAsiaTheme="minorEastAsia"/>
        </w:rPr>
      </w:pPr>
      <w:r>
        <w:rPr>
          <w:rFonts w:eastAsiaTheme="minorEastAsia"/>
        </w:rPr>
        <w:t xml:space="preserve">e quindi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rappresenterebbe </w:t>
      </w:r>
      <w:r w:rsidR="00B25B85">
        <w:rPr>
          <w:rFonts w:eastAsiaTheme="minorEastAsia"/>
        </w:rPr>
        <w:t xml:space="preserve">l’esponente di </w:t>
      </w:r>
      <w:r w:rsidR="00B25B85" w:rsidRPr="00B25B85">
        <w:rPr>
          <w:rFonts w:eastAsiaTheme="minorEastAsia"/>
          <w:i/>
        </w:rPr>
        <w:t>e</w:t>
      </w:r>
      <w:r w:rsidR="00B25B85">
        <w:rPr>
          <w:rFonts w:eastAsiaTheme="minorEastAsia"/>
        </w:rPr>
        <w:t xml:space="preserve"> tale per cui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 xml:space="preserve"> comporterebbe un aumento moltiplicativo e non addit</w:t>
      </w:r>
      <w:proofErr w:type="spellStart"/>
      <w:r w:rsidR="00B25B85">
        <w:rPr>
          <w:rFonts w:eastAsiaTheme="minorEastAsia"/>
        </w:rPr>
        <w:t>ivo</w:t>
      </w:r>
      <w:proofErr w:type="spellEnd"/>
      <w:r w:rsidR="00B25B85">
        <w:rPr>
          <w:rFonts w:eastAsiaTheme="minorEastAsia"/>
        </w:rPr>
        <w:t xml:space="preserve"> di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rsidR="00B25B85">
        <w:rPr>
          <w:rFonts w:eastAsiaTheme="minorEastAsia"/>
        </w:rPr>
        <w:t xml:space="preserve"> sull’ODDS. </w:t>
      </w:r>
    </w:p>
    <w:p w14:paraId="30683B92" w14:textId="02A8B15A" w:rsidR="00E531A6" w:rsidRPr="00123923" w:rsidRDefault="00B25B85" w:rsidP="00E531A6">
      <w:r>
        <w:rPr>
          <w:rFonts w:eastAsiaTheme="minorEastAsia"/>
        </w:rPr>
        <w:t>Nel mondo reale di solito i fenomeni sono multivariati</w:t>
      </w:r>
      <w:r>
        <w:rPr>
          <w:rStyle w:val="Rimandonotaapidipagina"/>
          <w:rFonts w:eastAsiaTheme="minorEastAsia"/>
        </w:rPr>
        <w:footnoteReference w:id="18"/>
      </w:r>
      <w:r w:rsidR="00E531A6">
        <w:rPr>
          <w:rFonts w:eastAsiaTheme="minorEastAsia"/>
        </w:rPr>
        <w:t xml:space="preserve"> </w:t>
      </w:r>
      <w:r>
        <w:rPr>
          <w:rFonts w:eastAsiaTheme="minorEastAsia"/>
        </w:rPr>
        <w:t xml:space="preserve">, e quindi il modello logistico conterrà </w:t>
      </w:r>
      <w:r>
        <w:rPr>
          <w:rFonts w:eastAsiaTheme="minorEastAsia"/>
          <w:i/>
        </w:rPr>
        <w:t xml:space="preserve">p + 1 </w:t>
      </w:r>
      <w:r>
        <w:rPr>
          <w:rFonts w:eastAsiaTheme="minorEastAsia"/>
        </w:rPr>
        <w:t>coefficienti. P</w:t>
      </w:r>
      <w:r w:rsidR="00E531A6">
        <w:rPr>
          <w:rFonts w:eastAsiaTheme="minorEastAsia"/>
        </w:rPr>
        <w:t>roprio come nella regressione lineare</w:t>
      </w:r>
      <w:r>
        <w:rPr>
          <w:rFonts w:eastAsiaTheme="minorEastAsia"/>
        </w:rPr>
        <w:t xml:space="preserve">, il valore di ogni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FC414C">
        <w:rPr>
          <w:rFonts w:eastAsiaTheme="minorEastAsia"/>
        </w:rPr>
        <w:t xml:space="preserve"> è </w:t>
      </w:r>
      <w:r w:rsidR="00123923">
        <w:rPr>
          <w:rFonts w:eastAsiaTheme="minorEastAsia"/>
        </w:rPr>
        <w:t xml:space="preserve">stimato </w:t>
      </w:r>
      <w:r w:rsidR="00FC414C">
        <w:rPr>
          <w:rFonts w:eastAsiaTheme="minorEastAsia"/>
        </w:rPr>
        <w:t xml:space="preserve">come </w:t>
      </w:r>
      <w:proofErr w:type="spellStart"/>
      <w:r w:rsidR="00FC414C" w:rsidRPr="00FC414C">
        <w:rPr>
          <w:rFonts w:eastAsiaTheme="minorEastAsia"/>
          <w:i/>
        </w:rPr>
        <w:t>adjusted</w:t>
      </w:r>
      <w:proofErr w:type="spellEnd"/>
      <w:r w:rsidR="00123923">
        <w:rPr>
          <w:rFonts w:eastAsiaTheme="minorEastAsia"/>
        </w:rPr>
        <w:t>, vale a dire che viene stimato tenendo conto di tutti gli altri parametri e che deve essere interpretato numericamente come il valore che il coefficiente assume mantenendo tutti gli altri coefficienti costanti</w:t>
      </w:r>
      <w:r w:rsidR="00123923">
        <w:rPr>
          <w:rStyle w:val="Rimandonotaapidipagina"/>
          <w:rFonts w:eastAsiaTheme="minorEastAsia"/>
        </w:rPr>
        <w:footnoteReference w:id="19"/>
      </w:r>
      <w:r w:rsidR="00123923">
        <w:rPr>
          <w:rFonts w:eastAsiaTheme="minorEastAsia"/>
        </w:rPr>
        <w:t>.</w:t>
      </w:r>
    </w:p>
    <w:p w14:paraId="0C074201" w14:textId="0C2AAB37" w:rsidR="00CD3E77" w:rsidRPr="001872F6" w:rsidRDefault="002E53AB" w:rsidP="0013503A">
      <w:pPr>
        <w:pStyle w:val="Titolo1"/>
      </w:pPr>
      <w:r>
        <w:t>Test di ipotesi sui coefficienti del modello</w:t>
      </w:r>
    </w:p>
    <w:p w14:paraId="023E7608" w14:textId="100C3199" w:rsidR="005E2FAA" w:rsidRDefault="005E2FAA" w:rsidP="002A5A3C">
      <w:r>
        <w:t xml:space="preserve">Nella costruzione di un modello predittivo tramite la regressione logistica l’obiettivo di un test di ipotesi è capire quanto probabile possa essere, sotto certe assunzioni, che un </w:t>
      </w:r>
      <w:proofErr w:type="spellStart"/>
      <w:r>
        <w:t>regressore</w:t>
      </w:r>
      <w:proofErr w:type="spellEnd"/>
      <w:r>
        <w:t xml:space="preserve"> risulti utile alla predizione solo in ragione della casualità con cui è stato estratto il campione analizzato. Si tratta di una fondamentale tecnica di inferenza statistica che ha l’ambizione di estendere, sotto dei gradi di incertezza definiti, le conclusioni campionarie all’intera popolazione</w:t>
      </w:r>
      <w:r>
        <w:rPr>
          <w:rStyle w:val="Rimandonotaapidipagina"/>
        </w:rPr>
        <w:footnoteReference w:id="20"/>
      </w:r>
      <w:r>
        <w:t xml:space="preserve">. Esistono due approcci fondamentali al test di ipotesi dei coefficienti nella regressione logistica: il test rapporto di verosimiglianza e il test di </w:t>
      </w:r>
      <w:proofErr w:type="spellStart"/>
      <w:r>
        <w:t>Wald</w:t>
      </w:r>
      <w:proofErr w:type="spellEnd"/>
      <w:r>
        <w:t>.</w:t>
      </w:r>
      <w:r w:rsidR="007F4185">
        <w:t xml:space="preserve"> Entrambi assumono come ipotesi nulla che alcuni coefficienti del modello siano pari a zero; se l’ipotesi viene rigettata, significa che il </w:t>
      </w:r>
      <w:proofErr w:type="spellStart"/>
      <w:r w:rsidR="007F4185">
        <w:t>regressore</w:t>
      </w:r>
      <w:proofErr w:type="spellEnd"/>
      <w:r w:rsidR="007F4185">
        <w:t xml:space="preserve"> associato a quel coefficiente è utile al modello.</w:t>
      </w:r>
    </w:p>
    <w:p w14:paraId="3698694B" w14:textId="6BB40F74" w:rsidR="007F4185" w:rsidRDefault="007F4185" w:rsidP="002A5A3C">
      <w:r>
        <w:t>Vediamoli entrambi nel dettaglio.</w:t>
      </w:r>
    </w:p>
    <w:p w14:paraId="3ED77BC5" w14:textId="51556256" w:rsidR="007F4185" w:rsidRDefault="00302690" w:rsidP="002A5A3C">
      <w:r>
        <w:t>Il test rapporto di massima verosimiglianza confronta il valore assunto dalla funzione di</w:t>
      </w:r>
      <w:r w:rsidR="00363CC6">
        <w:t xml:space="preserve"> massima</w:t>
      </w:r>
      <w:r>
        <w:t xml:space="preserve"> verosimiglianza </w:t>
      </w:r>
      <w:r w:rsidR="00363CC6">
        <w:t xml:space="preserve">per due modelli: il modello cosiddetto </w:t>
      </w:r>
      <w:r w:rsidR="00363CC6" w:rsidRPr="00363CC6">
        <w:rPr>
          <w:i/>
        </w:rPr>
        <w:t>full</w:t>
      </w:r>
      <w:r w:rsidR="00363CC6">
        <w:t>, che contiene più parametri, e il modello ridotto, che ne contiene di meno</w:t>
      </w:r>
      <w:r w:rsidR="00363CC6">
        <w:rPr>
          <w:rStyle w:val="Rimandonotaapidipagina"/>
        </w:rPr>
        <w:footnoteReference w:id="21"/>
      </w:r>
      <w:r w:rsidR="00363CC6">
        <w:t>. I parametri assenti dal secondo – perché assunti come aventi coefficienti pari a zero - sono quelli su cui si vuole testare l’ipotesi nulla. La statistica test con cui si ri</w:t>
      </w:r>
      <w:r w:rsidR="0035529A">
        <w:t>getta o meno l’ipotesi viene co</w:t>
      </w:r>
      <w:r w:rsidR="00363CC6">
        <w:t>struita come differenza tra i due valori di massima verosimiglianza</w:t>
      </w:r>
      <w:r w:rsidR="00CC21DA">
        <w:t xml:space="preserve"> (la funzione L, </w:t>
      </w:r>
      <w:proofErr w:type="spellStart"/>
      <w:r w:rsidR="00CC21DA" w:rsidRPr="00CC21DA">
        <w:rPr>
          <w:i/>
        </w:rPr>
        <w:t>likelihood</w:t>
      </w:r>
      <w:proofErr w:type="spellEnd"/>
      <w:r w:rsidR="00CC21DA">
        <w:t xml:space="preserve"> in inglese)</w:t>
      </w:r>
      <w:r w:rsidR="00363CC6">
        <w:t xml:space="preserve">, a cui poi si </w:t>
      </w:r>
      <w:r w:rsidR="00363CC6" w:rsidRPr="00CC21DA">
        <w:t xml:space="preserve">applica </w:t>
      </w:r>
      <w:r w:rsidR="00CC21DA" w:rsidRPr="00CC21DA">
        <w:t>il logaritmo naturale moltiplicato per due e cambiato di segno</w:t>
      </w:r>
      <w:r w:rsidR="00363CC6" w:rsidRPr="00CC21DA">
        <w:t>. Per le proprie</w:t>
      </w:r>
      <w:r w:rsidR="00363CC6">
        <w:t>tà dei logaritmi viene che:</w:t>
      </w:r>
    </w:p>
    <w:p w14:paraId="1705E874" w14:textId="61961232" w:rsidR="00363CC6" w:rsidRDefault="00363CC6" w:rsidP="00363CC6">
      <m:oMathPara>
        <m:oMath>
          <m:r>
            <w:rPr>
              <w:rFonts w:ascii="Cambria Math" w:hAnsi="Cambria Math"/>
            </w:rPr>
            <m:t>G=-2ln</m:t>
          </m:r>
          <m:d>
            <m:dPr>
              <m:begChr m:val="["/>
              <m:endChr m:val="]"/>
              <m:ctrlPr>
                <w:rPr>
                  <w:rFonts w:ascii="Cambria Math" w:hAnsi="Cambria Math"/>
                </w:rPr>
              </m:ctrlPr>
            </m:dPr>
            <m:e>
              <m:f>
                <m:fPr>
                  <m:ctrlPr>
                    <w:rPr>
                      <w:rFonts w:ascii="Cambria Math" w:hAnsi="Cambria Math"/>
                    </w:rPr>
                  </m:ctrlPr>
                </m:fPr>
                <m:num>
                  <m:r>
                    <w:rPr>
                      <w:rFonts w:ascii="Cambria Math" w:hAnsi="Cambria Math"/>
                    </w:rPr>
                    <m:t>L(modello con più variabili)</m:t>
                  </m:r>
                </m:num>
                <m:den>
                  <m:r>
                    <w:rPr>
                      <w:rFonts w:ascii="Cambria Math" w:hAnsi="Cambria Math"/>
                    </w:rPr>
                    <m:t>L(modello con meno variabili)</m:t>
                  </m:r>
                </m:den>
              </m:f>
            </m:e>
          </m:d>
          <m:r>
            <w:rPr>
              <w:rStyle w:val="Rimandonotaapidipagina"/>
              <w:rFonts w:ascii="Cambria Math" w:hAnsi="Cambria Math"/>
              <w:i/>
            </w:rPr>
            <w:footnoteReference w:id="22"/>
          </m:r>
        </m:oMath>
      </m:oMathPara>
    </w:p>
    <w:p w14:paraId="51E22328" w14:textId="6DE9DC08" w:rsidR="00363CC6" w:rsidRDefault="00363CC6" w:rsidP="00363CC6">
      <w:r>
        <w:t xml:space="preserve">Si può dimostrare che, sotto l’assunzione di un campione abbastanza grande, questa statistica test ha una distribuzione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gradi di libertà pari al numero di parametri di differenza tra i due modelli. Sapendo ciò, sarà immediato verificare, dato un certo livello di significatività del test (usualmente </w:t>
      </w:r>
      <m:oMath>
        <m:r>
          <w:rPr>
            <w:rFonts w:ascii="Cambria Math" w:hAnsi="Cambria Math"/>
          </w:rPr>
          <m:t>α=0.05</m:t>
        </m:r>
      </m:oMath>
      <w:r>
        <w:t xml:space="preserve">), quanto probabile sia sotto l’ipotesi nulla osservare un valore di </w:t>
      </w:r>
      <w:r w:rsidR="004E72C8">
        <w:t>G diverso</w:t>
      </w:r>
      <w:r>
        <w:t xml:space="preserve"> da zero. Se questa probabilità è inferiore allivello di significatività, l’ipotesi nul</w:t>
      </w:r>
      <w:r w:rsidR="004E72C8">
        <w:t>la viene rigettata e i parametri inclusi</w:t>
      </w:r>
      <w:r>
        <w:t xml:space="preserve"> nel modello.</w:t>
      </w:r>
    </w:p>
    <w:p w14:paraId="50D7610D" w14:textId="3BBB32D1" w:rsidR="00E4744F" w:rsidRPr="00F94962" w:rsidRDefault="00E4744F" w:rsidP="00363CC6">
      <w:r>
        <w:t xml:space="preserve">Il test di </w:t>
      </w:r>
      <w:proofErr w:type="spellStart"/>
      <w:r>
        <w:t>Wald</w:t>
      </w:r>
      <w:proofErr w:type="spellEnd"/>
      <w:r w:rsidR="00F34D05">
        <w:t xml:space="preserve"> invece </w:t>
      </w:r>
      <w:r w:rsidR="00A64AB1">
        <w:t>è costruito dividendo il coefficiente stimato per il suo errore standard stimato</w:t>
      </w:r>
      <w:r w:rsidR="00105287">
        <w:t>. Questa statistica test si può dimostrare abbia una distribuzione normale standardizzata se il campione è abbastanza grande</w:t>
      </w:r>
      <w:r w:rsidR="00105287">
        <w:rPr>
          <w:rStyle w:val="Rimandonotaapidipagina"/>
        </w:rPr>
        <w:footnoteReference w:id="23"/>
      </w:r>
      <w:r w:rsidR="00105287">
        <w:t xml:space="preserve">. Basterà quindi utilizzare la statistica test </w:t>
      </w:r>
      <w:r w:rsidR="00105287" w:rsidRPr="00105287">
        <w:rPr>
          <w:i/>
        </w:rPr>
        <w:t>Z</w:t>
      </w:r>
      <w:r w:rsidR="00105287" w:rsidRPr="007600F8">
        <w:rPr>
          <w:rStyle w:val="Rimandonotaapidipagina"/>
        </w:rPr>
        <w:footnoteReference w:id="24"/>
      </w:r>
      <w:r w:rsidR="00F94962">
        <w:rPr>
          <w:i/>
        </w:rPr>
        <w:t xml:space="preserve"> </w:t>
      </w:r>
      <w:r w:rsidR="00F94962">
        <w:t>per rigettare o meno l’ipotesi nulla che il coefficiente sia diverso da zero.</w:t>
      </w:r>
    </w:p>
    <w:p w14:paraId="52B06910" w14:textId="6D96733D" w:rsidR="007F4185" w:rsidRDefault="00F94962" w:rsidP="002A5A3C">
      <w:r>
        <w:t xml:space="preserve">Per completezza, andrebbe aperta una digressione sull’incremento della probabilità di errore nel test di ipotesi quando si effettuano test multipli (come nel caso di più coefficienti da testare). L’errore di tipo I è la probabilità di rigettare l’ipotesi nulla quando questa è vera, ed è pari </w:t>
      </w:r>
      <w:proofErr w:type="gramStart"/>
      <w:r>
        <w:t>ad</w:t>
      </w:r>
      <w:proofErr w:type="gramEnd"/>
      <w:r>
        <w:t xml:space="preserve"> </w:t>
      </w:r>
      <m:oMath>
        <m:r>
          <w:rPr>
            <w:rFonts w:ascii="Cambria Math" w:hAnsi="Cambria Math"/>
          </w:rPr>
          <m:t>α= 0.05</m:t>
        </m:r>
      </m:oMath>
      <w:r>
        <w:t>. La probabilità di non commettere nessun errore è quindi pari a 0.95. Questa probabilità è chiamata FWER (</w:t>
      </w:r>
      <w:r w:rsidRPr="00F94962">
        <w:rPr>
          <w:i/>
        </w:rPr>
        <w:t xml:space="preserve">family </w:t>
      </w:r>
      <w:proofErr w:type="spellStart"/>
      <w:r w:rsidRPr="00F94962">
        <w:rPr>
          <w:i/>
        </w:rPr>
        <w:t>wise</w:t>
      </w:r>
      <w:proofErr w:type="spellEnd"/>
      <w:r w:rsidRPr="00F94962">
        <w:rPr>
          <w:i/>
        </w:rPr>
        <w:t xml:space="preserve"> </w:t>
      </w:r>
      <w:proofErr w:type="spellStart"/>
      <w:r w:rsidRPr="00F94962">
        <w:rPr>
          <w:i/>
        </w:rPr>
        <w:t>error</w:t>
      </w:r>
      <w:proofErr w:type="spellEnd"/>
      <w:r w:rsidRPr="00F94962">
        <w:rPr>
          <w:i/>
        </w:rPr>
        <w:t xml:space="preserve"> rate</w:t>
      </w:r>
      <w:r>
        <w:t>)</w:t>
      </w:r>
      <w:r>
        <w:rPr>
          <w:rStyle w:val="Rimandonotaapidipagina"/>
        </w:rPr>
        <w:footnoteReference w:id="25"/>
      </w:r>
      <w:r>
        <w:t xml:space="preserve"> e si può esprimere come Pr(rigettare almeno una ipotesi nulla | tutte le ipotesi nulle sono vere). Matematicamente si esprime come:</w:t>
      </w:r>
    </w:p>
    <w:p w14:paraId="1226B4D7" w14:textId="568564AC" w:rsidR="00BC1B50" w:rsidRDefault="00BC1B50" w:rsidP="00BC1B50">
      <w:pPr>
        <w:jc w:val="center"/>
      </w:pPr>
      <w:r>
        <w:t xml:space="preserve">FWER = </w:t>
      </w:r>
      <m:oMath>
        <m:r>
          <w:rPr>
            <w:rFonts w:ascii="Cambria Math" w:hAnsi="Cambria Math"/>
          </w:rPr>
          <m:t>1-(1-α</m:t>
        </m:r>
        <m:sSup>
          <m:sSupPr>
            <m:ctrlPr>
              <w:rPr>
                <w:rFonts w:ascii="Cambria Math" w:hAnsi="Cambria Math"/>
              </w:rPr>
            </m:ctrlPr>
          </m:sSupPr>
          <m:e>
            <m:r>
              <w:rPr>
                <w:rFonts w:ascii="Cambria Math" w:hAnsi="Cambria Math"/>
              </w:rPr>
              <m:t>)</m:t>
            </m:r>
          </m:e>
          <m:sup>
            <m:r>
              <w:rPr>
                <w:rFonts w:ascii="Cambria Math" w:hAnsi="Cambria Math"/>
              </w:rPr>
              <m:t>T</m:t>
            </m:r>
          </m:sup>
        </m:sSup>
      </m:oMath>
      <w:r>
        <w:rPr>
          <w:rFonts w:eastAsiaTheme="minorEastAsia"/>
        </w:rPr>
        <w:t xml:space="preserve"> </w:t>
      </w:r>
      <w:r>
        <w:rPr>
          <w:rStyle w:val="Rimandonotaapidipagina"/>
          <w:rFonts w:eastAsiaTheme="minorEastAsia"/>
        </w:rPr>
        <w:footnoteReference w:id="26"/>
      </w:r>
    </w:p>
    <w:p w14:paraId="17994270" w14:textId="2C757547" w:rsidR="00F94962" w:rsidRDefault="00BC1B50" w:rsidP="002A5A3C">
      <w:r>
        <w:t>dove T = numero di test eseguiti. Al crescere di questo cresce il FWER.</w:t>
      </w:r>
    </w:p>
    <w:p w14:paraId="58358C8E" w14:textId="77EAFCE8" w:rsidR="002A5A3C" w:rsidRDefault="00BC1B50" w:rsidP="002A5A3C">
      <w:r>
        <w:t xml:space="preserve">Esistono procedure di aggiustamento del livello di significatività che tengono conto di questo fenomeno, la più famosa delle quali è il metodo </w:t>
      </w:r>
      <w:proofErr w:type="spellStart"/>
      <w:r>
        <w:t>Bonferroni</w:t>
      </w:r>
      <w:proofErr w:type="spellEnd"/>
      <w:r>
        <w:t xml:space="preserve">, che consiste nel diminuire in livello di significatività del test dividendo quello stabilito per T </w:t>
      </w:r>
      <w:r>
        <w:rPr>
          <w:rStyle w:val="Rimandonotaapidipagina"/>
        </w:rPr>
        <w:footnoteReference w:id="27"/>
      </w:r>
      <w:r>
        <w:t>. Il rischio è rendere troppo difficile il rigetto dell’ipotesi nulla</w:t>
      </w:r>
      <w:r w:rsidR="00766730">
        <w:t xml:space="preserve"> </w:t>
      </w:r>
      <w:r w:rsidR="00766730">
        <w:rPr>
          <w:rStyle w:val="Rimandonotaapidipagina"/>
        </w:rPr>
        <w:footnoteReference w:id="28"/>
      </w:r>
      <w:r>
        <w:t>.</w:t>
      </w:r>
    </w:p>
    <w:p w14:paraId="758F080C" w14:textId="7EFD25A6" w:rsidR="00EC26CE" w:rsidRDefault="00AF2C34" w:rsidP="0013503A">
      <w:pPr>
        <w:pStyle w:val="Titolo1"/>
      </w:pPr>
      <w:r>
        <w:t>Valutazione della bontà di adattamento ai dati del modello</w:t>
      </w:r>
    </w:p>
    <w:p w14:paraId="6D3AFAD2" w14:textId="77777777" w:rsidR="00287C4F" w:rsidRDefault="0013503A" w:rsidP="00287C4F">
      <w:r>
        <w:t>Esiste una differenza sostanziale tra statistiche test atte a testare la bontà di adattamento ai dati di un modello e misure del potere predittivo dello stesso modello</w:t>
      </w:r>
      <w:r>
        <w:rPr>
          <w:rStyle w:val="Rimandonotaapidipagina"/>
        </w:rPr>
        <w:footnoteReference w:id="29"/>
      </w:r>
      <w:r>
        <w:t>. Come misure del potere predittivo di una regressione logistica sono utilizzate, tra le altre, differenti versioni di R  quadro e l’AUC (</w:t>
      </w:r>
      <w:r w:rsidRPr="0013503A">
        <w:rPr>
          <w:i/>
        </w:rPr>
        <w:t>area under the curve</w:t>
      </w:r>
      <w:r>
        <w:t xml:space="preserve">) </w:t>
      </w:r>
      <w:r>
        <w:rPr>
          <w:rStyle w:val="Rimandonotaapidipagina"/>
        </w:rPr>
        <w:footnoteReference w:id="30"/>
      </w:r>
      <w:r>
        <w:t xml:space="preserve">. È fuori dallo scopo di questo elaborato approfondire le argomentazioni a favore di una certa versione dell’R quadro piuttosto che un’altra (ne sono state individuate almeno 12, di cui le più importanti </w:t>
      </w:r>
      <w:proofErr w:type="spellStart"/>
      <w:r>
        <w:t>qualla</w:t>
      </w:r>
      <w:proofErr w:type="spellEnd"/>
      <w:r>
        <w:t xml:space="preserve"> di Mc </w:t>
      </w:r>
      <w:proofErr w:type="spellStart"/>
      <w:r>
        <w:t>fadden</w:t>
      </w:r>
      <w:proofErr w:type="spellEnd"/>
      <w:r>
        <w:t xml:space="preserve"> e quella di </w:t>
      </w:r>
      <w:proofErr w:type="spellStart"/>
      <w:r>
        <w:t>Cox</w:t>
      </w:r>
      <w:proofErr w:type="spellEnd"/>
      <w:r>
        <w:t xml:space="preserve"> e </w:t>
      </w:r>
      <w:proofErr w:type="spellStart"/>
      <w:r>
        <w:t>Snell</w:t>
      </w:r>
      <w:proofErr w:type="spellEnd"/>
      <w:r>
        <w:t>). Nella nostra ricerca useremo l’AUC, che trova un consenso molto meno controverso tra gli studiosi.</w:t>
      </w:r>
      <w:r w:rsidR="00287C4F" w:rsidRPr="00287C4F">
        <w:t xml:space="preserve"> </w:t>
      </w:r>
      <w:r w:rsidR="00287C4F">
        <w:t>Questo paragrafo vuole trattare invece le statistiche di bontà di adattamento ai dati di un modello.</w:t>
      </w:r>
    </w:p>
    <w:p w14:paraId="6E2E2B74" w14:textId="0AB5307F" w:rsidR="001E2C42" w:rsidRDefault="001E2C42" w:rsidP="00287C4F">
      <w:pPr>
        <w:pStyle w:val="Titolo3"/>
      </w:pPr>
      <w:r>
        <w:t>La devianza</w:t>
      </w:r>
    </w:p>
    <w:p w14:paraId="27094721" w14:textId="0F6E82B0" w:rsidR="00A33454" w:rsidRDefault="00F630D3" w:rsidP="00452108">
      <w:r>
        <w:t xml:space="preserve">Nella regressione lineare la bontà di adattamento è una funzione dei residui, definiti come la differenza tra valore </w:t>
      </w:r>
      <w:r w:rsidR="00A33454">
        <w:t>reale e valore atteso per ogni osservazione</w:t>
      </w:r>
      <w:r w:rsidR="00452108">
        <w:t xml:space="preserve"> </w:t>
      </w:r>
      <w:r w:rsidR="00D5017F">
        <w:t xml:space="preserve">i-esima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oMath>
      <w:r w:rsidR="00A33454">
        <w:t xml:space="preserve">. Nella regressione logistica il valore stimato della variabile di uscita non è associato alla i-esima osservazione, ma al j-esimo gruppo di osservazioni accomunate dalla medesima combinazione di valori delle varabili indipendenti </w:t>
      </w:r>
      <w:r w:rsidR="00A33454">
        <w:rPr>
          <w:rStyle w:val="Rimandonotaapidipagina"/>
        </w:rPr>
        <w:footnoteReference w:id="31"/>
      </w:r>
      <w:r w:rsidR="00A33454">
        <w:t>.</w:t>
      </w:r>
    </w:p>
    <w:p w14:paraId="229A050C" w14:textId="5DC969EA" w:rsidR="0013503A" w:rsidRDefault="00837825" w:rsidP="00837825">
      <w:r>
        <w:t xml:space="preserve">Un modello saturo è un modello che contiene tanti parametri quante sono le osservazioni, e non genera residui poiché le sue predizioni sono sempre esatte </w:t>
      </w:r>
      <w:r>
        <w:rPr>
          <w:rStyle w:val="Rimandonotaapidipagina"/>
        </w:rPr>
        <w:footnoteReference w:id="32"/>
      </w:r>
      <w:r>
        <w:t>.</w:t>
      </w:r>
      <w:r w:rsidR="00B61F55">
        <w:t xml:space="preserve"> </w:t>
      </w:r>
      <w:r>
        <w:t xml:space="preserve">La devianza è una statistica test che confronta le performance di un modello saturo con quelle del modello da testare. </w:t>
      </w:r>
      <w:r w:rsidR="00B61F55">
        <w:t xml:space="preserve">Si può dimostrare </w:t>
      </w:r>
      <w:r>
        <w:rPr>
          <w:rStyle w:val="Rimandonotaapidipagina"/>
        </w:rPr>
        <w:footnoteReference w:id="33"/>
      </w:r>
      <w:r w:rsidR="00C4384F">
        <w:t xml:space="preserve"> </w:t>
      </w:r>
      <w:r w:rsidR="00B61F55">
        <w:t xml:space="preserve">che </w:t>
      </w:r>
      <w:r>
        <w:t>l</w:t>
      </w:r>
      <w:r w:rsidR="00A85033">
        <w:t xml:space="preserve">a devianza è una statistica test </w:t>
      </w:r>
      <w:r>
        <w:t>risultante dalla</w:t>
      </w:r>
      <w:r w:rsidR="00A85033">
        <w:t xml:space="preserve"> differenza tra il valore di massima verosimiglianza del modello saturato (il modello che include tutte le variabili e i possibili effetti di interazione tra loro) e il valore di massima verosimiglianza del modello da testare:</w:t>
      </w:r>
    </w:p>
    <w:p w14:paraId="4633CC22" w14:textId="7EC5E456" w:rsidR="002A1CCF" w:rsidRDefault="002A1CCF" w:rsidP="002A1CCF">
      <w:pPr>
        <w:jc w:val="center"/>
      </w:pPr>
      <m:oMathPara>
        <m:oMath>
          <m:r>
            <w:rPr>
              <w:rFonts w:ascii="Cambria Math" w:hAnsi="Cambria Math"/>
            </w:rPr>
            <m:t>Dev=-2ln</m:t>
          </m:r>
          <m:d>
            <m:dPr>
              <m:begChr m:val="["/>
              <m:endChr m:val="]"/>
              <m:ctrlPr>
                <w:rPr>
                  <w:rFonts w:ascii="Cambria Math" w:hAnsi="Cambria Math"/>
                </w:rPr>
              </m:ctrlPr>
            </m:dPr>
            <m:e>
              <m:f>
                <m:fPr>
                  <m:ctrlPr>
                    <w:rPr>
                      <w:rFonts w:ascii="Cambria Math" w:hAnsi="Cambria Math"/>
                    </w:rPr>
                  </m:ctrlPr>
                </m:fPr>
                <m:num>
                  <m:r>
                    <w:rPr>
                      <w:rFonts w:ascii="Cambria Math" w:hAnsi="Cambria Math"/>
                    </w:rPr>
                    <m:t>verosimiglianza modello da testare</m:t>
                  </m:r>
                </m:num>
                <m:den>
                  <m:r>
                    <w:rPr>
                      <w:rFonts w:ascii="Cambria Math" w:hAnsi="Cambria Math"/>
                    </w:rPr>
                    <m:t>verosimiglianza modello saturo</m:t>
                  </m:r>
                </m:den>
              </m:f>
            </m:e>
          </m:d>
        </m:oMath>
      </m:oMathPara>
    </w:p>
    <w:p w14:paraId="157FFC3A" w14:textId="1CB2CDEA" w:rsidR="00C82670" w:rsidRDefault="002A1CCF" w:rsidP="002A1CCF">
      <w:pPr>
        <w:ind w:firstLine="0"/>
      </w:pPr>
      <w:r>
        <w:t xml:space="preserve">Questo test assume la forma di un test rapporto di massima verosimiglianza, e quindi si potrebbe ragionevolmente concludere che la statistica associata si distribuisca, sotto l’ipotesi nulla, come una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w:t>
      </w:r>
      <w:r w:rsidRPr="006175DB">
        <w:rPr>
          <w:i/>
        </w:rPr>
        <w:t>n</w:t>
      </w:r>
      <w:r w:rsidR="002B3AA1">
        <w:rPr>
          <w:i/>
        </w:rPr>
        <w:t xml:space="preserve"> </w:t>
      </w:r>
      <w:bookmarkStart w:id="9" w:name="_GoBack"/>
      <w:r w:rsidR="002B3AA1" w:rsidRPr="002B3AA1">
        <w:rPr>
          <w:i/>
          <w:color w:val="FF0000"/>
        </w:rPr>
        <w:t xml:space="preserve">o j </w:t>
      </w:r>
      <w:bookmarkEnd w:id="9"/>
      <w:r w:rsidRPr="006175DB">
        <w:rPr>
          <w:i/>
        </w:rPr>
        <w:t>-(p+1)</w:t>
      </w:r>
      <w:r>
        <w:t xml:space="preserve"> gradi di libertà.</w:t>
      </w:r>
      <w:r w:rsidR="000F62D6">
        <w:t xml:space="preserve"> </w:t>
      </w:r>
      <w:r w:rsidR="00C82670">
        <w:t>Data l’ipotesi nulla:</w:t>
      </w:r>
    </w:p>
    <w:p w14:paraId="641673A0" w14:textId="438CD764" w:rsidR="00F54A3D" w:rsidRDefault="007C7E62" w:rsidP="00F54A3D">
      <w:pPr>
        <w:jc w:val="center"/>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F54A3D">
        <w:t xml:space="preserve"> :</w:t>
      </w:r>
      <w:r w:rsidR="00F54A3D" w:rsidRPr="001E2C42">
        <w:rPr>
          <w:b/>
        </w:rPr>
        <w:t xml:space="preserve"> </w:t>
      </w:r>
      <m:oMath>
        <m:acc>
          <m:accPr>
            <m:chr m:val="^"/>
            <m:ctrlPr>
              <w:rPr>
                <w:rFonts w:ascii="Cambria Math" w:hAnsi="Cambria Math"/>
                <w:b/>
              </w:rPr>
            </m:ctrlPr>
          </m:accPr>
          <m:e>
            <m:r>
              <m:rPr>
                <m:sty m:val="bi"/>
              </m:rPr>
              <w:rPr>
                <w:rFonts w:ascii="Cambria Math" w:hAnsi="Cambria Math"/>
              </w:rPr>
              <m:t>β</m:t>
            </m:r>
          </m:e>
        </m:acc>
        <m:r>
          <w:rPr>
            <w:rFonts w:ascii="Cambria Math" w:hAnsi="Cambria Math"/>
          </w:rPr>
          <m:t>=0</m:t>
        </m:r>
      </m:oMath>
    </w:p>
    <w:p w14:paraId="52FA36D5" w14:textId="77777777" w:rsidR="00F54A3D" w:rsidRDefault="00F54A3D" w:rsidP="002A1CCF">
      <w:pPr>
        <w:ind w:firstLine="0"/>
      </w:pPr>
    </w:p>
    <w:p w14:paraId="2CE7CF05" w14:textId="34D6D489" w:rsidR="001E2C42" w:rsidRDefault="001E2C42" w:rsidP="002A1CCF">
      <w:pPr>
        <w:ind w:firstLine="0"/>
      </w:pPr>
      <w:r>
        <w:t xml:space="preserve">dove </w:t>
      </w:r>
      <m:oMath>
        <m:acc>
          <m:accPr>
            <m:chr m:val="^"/>
            <m:ctrlPr>
              <w:rPr>
                <w:rFonts w:ascii="Cambria Math" w:hAnsi="Cambria Math"/>
                <w:b/>
              </w:rPr>
            </m:ctrlPr>
          </m:accPr>
          <m:e>
            <m:r>
              <m:rPr>
                <m:sty m:val="bi"/>
              </m:rPr>
              <w:rPr>
                <w:rFonts w:ascii="Cambria Math" w:hAnsi="Cambria Math"/>
              </w:rPr>
              <m:t>β</m:t>
            </m:r>
          </m:e>
        </m:acc>
      </m:oMath>
      <w:r>
        <w:rPr>
          <w:rFonts w:eastAsiaTheme="minorEastAsia"/>
          <w:b/>
        </w:rPr>
        <w:t xml:space="preserve"> </w:t>
      </w:r>
      <w:r w:rsidRPr="001E2C42">
        <w:rPr>
          <w:rFonts w:eastAsiaTheme="minorEastAsia"/>
        </w:rPr>
        <w:t>racchiude</w:t>
      </w:r>
      <w:r>
        <w:t xml:space="preserve"> tutte le stime dei coefficienti presenti nel modello saturo ma non in quello da testare, allora un p-</w:t>
      </w:r>
      <w:proofErr w:type="spellStart"/>
      <w:r>
        <w:t>value</w:t>
      </w:r>
      <w:proofErr w:type="spellEnd"/>
      <w:r>
        <w:t xml:space="preserve"> sotto il livello di significatività </w:t>
      </w:r>
      <m:oMath>
        <m:r>
          <w:rPr>
            <w:rFonts w:ascii="Cambria Math" w:hAnsi="Cambria Math"/>
          </w:rPr>
          <m:t>α</m:t>
        </m:r>
      </m:oMath>
      <w:r>
        <w:rPr>
          <w:rFonts w:eastAsiaTheme="minorEastAsia"/>
        </w:rPr>
        <w:t xml:space="preserve"> ci indurrebbe a rigettare l’ipotesi e quindi a concludere che il modello saturo non fornisce un contributo significativamente migliore del nostro modello. La bontà di adattamento infatti testa non il potere predittivo del modello, ma se un modello con più termini di interazione (piuttosto che con una funzione link differente) possa </w:t>
      </w:r>
      <w:proofErr w:type="spellStart"/>
      <w:r>
        <w:rPr>
          <w:rFonts w:eastAsiaTheme="minorEastAsia"/>
        </w:rPr>
        <w:t>performare</w:t>
      </w:r>
      <w:proofErr w:type="spellEnd"/>
      <w:r>
        <w:rPr>
          <w:rFonts w:eastAsiaTheme="minorEastAsia"/>
        </w:rPr>
        <w:t xml:space="preserve"> ancora meglio in termini di residui</w:t>
      </w:r>
      <w:r>
        <w:rPr>
          <w:rStyle w:val="Rimandonotaapidipagina"/>
          <w:rFonts w:eastAsiaTheme="minorEastAsia"/>
        </w:rPr>
        <w:footnoteReference w:id="34"/>
      </w:r>
      <w:r>
        <w:rPr>
          <w:rFonts w:eastAsiaTheme="minorEastAsia"/>
        </w:rPr>
        <w:t>.</w:t>
      </w:r>
    </w:p>
    <w:p w14:paraId="55874FCF" w14:textId="60B50CA4" w:rsidR="00A85033" w:rsidRPr="00C82670" w:rsidRDefault="000F62D6" w:rsidP="001E2C42">
      <w:r>
        <w:t xml:space="preserve">In realtà </w:t>
      </w:r>
      <w:r w:rsidR="001E2C42">
        <w:t xml:space="preserve">l’approssimazione della statistica test devianza alla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w:t>
      </w:r>
      <w:r w:rsidR="001E2C42">
        <w:t xml:space="preserve">si verifica </w:t>
      </w:r>
      <w:r>
        <w:t xml:space="preserve">se e solo se </w:t>
      </w:r>
      <w:r w:rsidR="00C82670">
        <w:t xml:space="preserve">il numero dei gruppi di soggetti accomunati dalla stessa combinazione di valori delle variabili indipendenti (gruppi che chiamiamo </w:t>
      </w:r>
      <w:r w:rsidR="002B3AA1">
        <w:rPr>
          <w:i/>
        </w:rPr>
        <w:t>j</w:t>
      </w:r>
      <w:r w:rsidR="00C82670">
        <w:t xml:space="preserve">) è inferiore rispetto alla grandezza del campione </w:t>
      </w:r>
      <w:r w:rsidR="00C82670">
        <w:rPr>
          <w:rStyle w:val="Rimandonotaapidipagina"/>
        </w:rPr>
        <w:footnoteReference w:id="35"/>
      </w:r>
      <w:r w:rsidR="00C82670">
        <w:t xml:space="preserve">. Con molte variabili continue e non categoriche presenti nel </w:t>
      </w:r>
      <w:proofErr w:type="spellStart"/>
      <w:r w:rsidR="00C82670">
        <w:t>dataset</w:t>
      </w:r>
      <w:proofErr w:type="spellEnd"/>
      <w:r w:rsidR="00C82670">
        <w:t>, questo a</w:t>
      </w:r>
      <w:r w:rsidR="001E2C42">
        <w:t xml:space="preserve">ssunto viene facilmente violato </w:t>
      </w:r>
      <w:proofErr w:type="gramStart"/>
      <w:r w:rsidR="001E2C42">
        <w:t>e</w:t>
      </w:r>
      <w:proofErr w:type="gramEnd"/>
      <w:r w:rsidR="001E2C42">
        <w:t xml:space="preserve"> il test non è più affidabile.</w:t>
      </w:r>
    </w:p>
    <w:p w14:paraId="482B83E4" w14:textId="7CCD5A35" w:rsidR="0013503A" w:rsidRDefault="001E2C42" w:rsidP="001E2C42">
      <w:pPr>
        <w:pStyle w:val="Titolo3"/>
      </w:pPr>
      <w:r>
        <w:t xml:space="preserve">La statistica </w:t>
      </w:r>
      <w:proofErr w:type="spellStart"/>
      <w:r>
        <w:t>Hosmer</w:t>
      </w:r>
      <w:proofErr w:type="spellEnd"/>
      <w:r>
        <w:t xml:space="preserve"> –</w:t>
      </w:r>
      <w:r w:rsidR="00B27EDA">
        <w:t xml:space="preserve"> </w:t>
      </w:r>
      <w:proofErr w:type="spellStart"/>
      <w:r w:rsidR="00B27EDA">
        <w:t>Leme</w:t>
      </w:r>
      <w:r>
        <w:t>show</w:t>
      </w:r>
      <w:proofErr w:type="spellEnd"/>
      <w:r>
        <w:t xml:space="preserve"> (HL)</w:t>
      </w:r>
    </w:p>
    <w:p w14:paraId="60B66031" w14:textId="77777777" w:rsidR="00002152" w:rsidRDefault="00B27EDA" w:rsidP="00002152">
      <w:r>
        <w:t>Una ulteriore statistica test</w:t>
      </w:r>
      <w:r w:rsidR="00486B04">
        <w:t xml:space="preserve"> per la bontà di adattamento ai dati</w:t>
      </w:r>
      <w:r>
        <w:t xml:space="preserve"> è stata proposta dagli studiosi </w:t>
      </w:r>
      <w:proofErr w:type="spellStart"/>
      <w:r>
        <w:t>Hosmer</w:t>
      </w:r>
      <w:proofErr w:type="spellEnd"/>
      <w:r>
        <w:t xml:space="preserve"> e </w:t>
      </w:r>
      <w:proofErr w:type="spellStart"/>
      <w:r>
        <w:t>Lemeshow</w:t>
      </w:r>
      <w:proofErr w:type="spellEnd"/>
      <w:r w:rsidR="001A7821">
        <w:t xml:space="preserve"> </w:t>
      </w:r>
      <w:r w:rsidR="001A7821">
        <w:rPr>
          <w:rStyle w:val="Rimandonotaapidipagina"/>
        </w:rPr>
        <w:footnoteReference w:id="36"/>
      </w:r>
      <w:r w:rsidR="00486B04">
        <w:t xml:space="preserve">, per ovviare ai limiti di statistiche test che si basato sul numero di </w:t>
      </w:r>
      <w:r w:rsidR="00486B04" w:rsidRPr="00486B04">
        <w:rPr>
          <w:i/>
        </w:rPr>
        <w:t>g</w:t>
      </w:r>
      <w:r w:rsidR="00486B04">
        <w:t xml:space="preserve">. </w:t>
      </w:r>
    </w:p>
    <w:p w14:paraId="0358A579" w14:textId="3BEB47E5" w:rsidR="00002152" w:rsidRDefault="00002152" w:rsidP="00002152">
      <w:proofErr w:type="spellStart"/>
      <w:r>
        <w:t>Hosmer</w:t>
      </w:r>
      <w:proofErr w:type="spellEnd"/>
      <w:r>
        <w:t xml:space="preserve"> e </w:t>
      </w:r>
      <w:proofErr w:type="spellStart"/>
      <w:r>
        <w:t>Lemeshow</w:t>
      </w:r>
      <w:proofErr w:type="spellEnd"/>
      <w:r>
        <w:t xml:space="preserve"> hanno proposto il raggruppamento delle osservazioni in base ai valori della variabile indipendente predetti dal modello di regressione logistica. In particolare, i valori predetti sono ordinati dal più piccolo al più grande, e poi separati in diversi gruppi di approssimativamente uguale dimensione. Dieci gruppi è la raccomandazione standard.</w:t>
      </w:r>
    </w:p>
    <w:p w14:paraId="7AD0C528" w14:textId="45DBDDFC" w:rsidR="00002152" w:rsidRDefault="00002152" w:rsidP="00002152">
      <w:r>
        <w:t>Per ciascun gruppo, si calcola il numero osservato di eventi e non eventi (presenza o assenza di attributo), così come il numero atteso di eventi e non eventi. Il numero atteso di eventi è solo la somma delle probabilità previste per tutti le osservazioni del gruppo. E il numero atteso di non eventi è la dimensione del gruppo meno il numero atteso di eventi.</w:t>
      </w:r>
    </w:p>
    <w:p w14:paraId="01908E77" w14:textId="4BE1AC03" w:rsidR="00002152" w:rsidRDefault="00C23740" w:rsidP="00002152">
      <w:r>
        <w:t xml:space="preserve">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w:t>
      </w:r>
      <w:r w:rsidR="00002152">
        <w:t xml:space="preserve">viene poi </w:t>
      </w:r>
      <w:r>
        <w:t>utilizzata</w:t>
      </w:r>
      <w:r w:rsidR="00002152">
        <w:t xml:space="preserve"> per confrontare i conteggi osservati con conteggi attesi. I gradi di libertà è il numero di gruppi meno 2. </w:t>
      </w:r>
      <w:r>
        <w:t>P</w:t>
      </w:r>
      <w:r w:rsidR="00002152">
        <w:t xml:space="preserve">-valori </w:t>
      </w:r>
      <w:r w:rsidR="00A57E6D">
        <w:t>inferiori al livello di significatività</w:t>
      </w:r>
      <w:r w:rsidR="00002152">
        <w:t xml:space="preserve"> suggeriscono </w:t>
      </w:r>
      <w:r>
        <w:t xml:space="preserve">il </w:t>
      </w:r>
      <w:r w:rsidR="00002152">
        <w:t>rifiuto del modello</w:t>
      </w:r>
      <w:r w:rsidR="00A57E6D">
        <w:t xml:space="preserve"> </w:t>
      </w:r>
      <w:r w:rsidR="00A57E6D">
        <w:rPr>
          <w:rStyle w:val="Rimandonotaapidipagina"/>
        </w:rPr>
        <w:footnoteReference w:id="37"/>
      </w:r>
      <w:r w:rsidR="00002152">
        <w:t>.</w:t>
      </w:r>
      <w:r w:rsidR="00A57E6D">
        <w:t xml:space="preserve"> Per quanto anch’essa oggetto di critiche  la statistica HL è ampiamente la più usata e quella su cui c’è maggiore convergenza tra gli studiosi </w:t>
      </w:r>
      <w:r w:rsidR="00A57E6D">
        <w:rPr>
          <w:rStyle w:val="Rimandonotaapidipagina"/>
        </w:rPr>
        <w:footnoteReference w:id="38"/>
      </w:r>
      <w:r w:rsidR="00A57E6D">
        <w:t>.</w:t>
      </w:r>
    </w:p>
    <w:p w14:paraId="4C51816B" w14:textId="14A163F9" w:rsidR="00472146" w:rsidRPr="00472146" w:rsidRDefault="00472146" w:rsidP="00472146">
      <w:pPr>
        <w:rPr>
          <w:color w:val="FF0000"/>
        </w:rPr>
      </w:pPr>
      <w:r w:rsidRPr="00EF60A7">
        <w:rPr>
          <w:color w:val="FF0000"/>
        </w:rPr>
        <w:t xml:space="preserve">Devo approfondire un po’ di più i residui, quelli di </w:t>
      </w:r>
      <w:proofErr w:type="spellStart"/>
      <w:r w:rsidRPr="00EF60A7">
        <w:rPr>
          <w:color w:val="FF0000"/>
        </w:rPr>
        <w:t>pearson</w:t>
      </w:r>
      <w:proofErr w:type="spellEnd"/>
      <w:r w:rsidRPr="00EF60A7">
        <w:rPr>
          <w:color w:val="FF0000"/>
        </w:rPr>
        <w:t xml:space="preserve"> e quelli di devianza e l’AIC. Troppo poco così.</w:t>
      </w:r>
    </w:p>
    <w:p w14:paraId="7168EF1A" w14:textId="61A9A6D0" w:rsidR="0067291D" w:rsidRDefault="0067291D" w:rsidP="0067291D">
      <w:pPr>
        <w:pStyle w:val="Titolo1"/>
      </w:pPr>
      <w:r>
        <w:t>Selezione del miglior modello</w:t>
      </w:r>
    </w:p>
    <w:p w14:paraId="57A58466" w14:textId="0696EF4E" w:rsidR="00E81EAC" w:rsidRDefault="006A331A" w:rsidP="00E81EAC">
      <w:r>
        <w:t xml:space="preserve">I metodi di selezione delle variabili per la costruzione di un modello sono stati già descritti nel Capitolo Primo. Questi possono applicarsi anche nel caso della regressione logistica. </w:t>
      </w:r>
      <w:r w:rsidR="004F47E5">
        <w:t>Sono stati introdotti anche dei metodi specifici di selezione delle variabili per la regressione logistica</w:t>
      </w:r>
      <w:r w:rsidR="009F448F">
        <w:t xml:space="preserve"> come il </w:t>
      </w:r>
      <w:proofErr w:type="spellStart"/>
      <w:r w:rsidR="009F448F" w:rsidRPr="009F448F">
        <w:rPr>
          <w:bCs/>
          <w:i/>
        </w:rPr>
        <w:t>Purposeful</w:t>
      </w:r>
      <w:proofErr w:type="spellEnd"/>
      <w:r w:rsidR="009F448F" w:rsidRPr="009F448F">
        <w:rPr>
          <w:bCs/>
          <w:i/>
        </w:rPr>
        <w:t xml:space="preserve"> </w:t>
      </w:r>
      <w:proofErr w:type="spellStart"/>
      <w:r w:rsidR="009F448F" w:rsidRPr="009F448F">
        <w:rPr>
          <w:bCs/>
          <w:i/>
        </w:rPr>
        <w:t>selection</w:t>
      </w:r>
      <w:proofErr w:type="spellEnd"/>
      <w:r w:rsidR="009F448F" w:rsidRPr="009F448F">
        <w:rPr>
          <w:b/>
          <w:bCs/>
        </w:rPr>
        <w:t xml:space="preserve"> </w:t>
      </w:r>
      <w:proofErr w:type="spellStart"/>
      <w:r w:rsidR="009F448F" w:rsidRPr="009F448F">
        <w:rPr>
          <w:bCs/>
          <w:i/>
        </w:rPr>
        <w:t>algorith</w:t>
      </w:r>
      <w:proofErr w:type="spellEnd"/>
      <w:r w:rsidR="009F448F">
        <w:rPr>
          <w:b/>
          <w:bCs/>
        </w:rPr>
        <w:t xml:space="preserve"> </w:t>
      </w:r>
      <w:r w:rsidR="004F47E5">
        <w:rPr>
          <w:rStyle w:val="Rimandonotaapidipagina"/>
        </w:rPr>
        <w:footnoteReference w:id="39"/>
      </w:r>
      <w:r w:rsidR="009F448F">
        <w:t xml:space="preserve"> , che rappresenta comunque un ibrido dei modelli di selezione basati sul </w:t>
      </w:r>
      <w:r w:rsidR="009F448F" w:rsidRPr="009F448F">
        <w:rPr>
          <w:i/>
        </w:rPr>
        <w:t>p-</w:t>
      </w:r>
      <w:proofErr w:type="spellStart"/>
      <w:r w:rsidR="009F448F" w:rsidRPr="009F448F">
        <w:rPr>
          <w:i/>
        </w:rPr>
        <w:t>value</w:t>
      </w:r>
      <w:proofErr w:type="spellEnd"/>
      <w:r w:rsidR="009F448F">
        <w:t xml:space="preserve"> dei coefficienti. Essenziale nella scelta del modello è lo scopo del medesimo: se il fine è la </w:t>
      </w:r>
      <w:proofErr w:type="spellStart"/>
      <w:r w:rsidR="009F448F">
        <w:t>predittività</w:t>
      </w:r>
      <w:proofErr w:type="spellEnd"/>
      <w:r w:rsidR="009F448F">
        <w:t xml:space="preserve">, bisogna avvalersi di misure del potere predittivo: in tal caso una </w:t>
      </w:r>
      <w:r w:rsidR="009F448F" w:rsidRPr="00E81EAC">
        <w:rPr>
          <w:i/>
        </w:rPr>
        <w:t>cross-</w:t>
      </w:r>
      <w:proofErr w:type="spellStart"/>
      <w:r w:rsidR="009F448F" w:rsidRPr="00E81EAC">
        <w:rPr>
          <w:i/>
        </w:rPr>
        <w:t>validation</w:t>
      </w:r>
      <w:proofErr w:type="spellEnd"/>
      <w:r w:rsidR="009F448F">
        <w:t xml:space="preserve"> che seleziona la combinazione di variabili con l’AUC maggiore andrà più che bene. Se il fine è l’inferenza, specialmente nel caso in cui si voglia analizzare il rapporto causale tra una variabile di esposizione e una variabile di uscita alla luce dell’influenza di alcuni fattori di rischio.</w:t>
      </w:r>
      <w:r w:rsidR="00E81EAC">
        <w:t xml:space="preserve"> In quel caso un approccio possibile è la costruzione di un modello gerarchico che includa la variabile di esposizione, alcune variabili di controllo e altre di interazione </w:t>
      </w:r>
      <w:r w:rsidR="00E81EAC">
        <w:rPr>
          <w:rStyle w:val="Rimandonotaapidipagina"/>
        </w:rPr>
        <w:footnoteReference w:id="40"/>
      </w:r>
      <w:r w:rsidR="00E81EAC">
        <w:t>. È aldilà dello scopo dell’elaborato approfondire le tecniche di selezione di un modello gerarchico, in quanto nella analisi dei dati il nostro obiettivo sarà la predizione e tutte le variabili verranno trattate come possibili variabili esplicative.</w:t>
      </w:r>
    </w:p>
    <w:p w14:paraId="65FF7761" w14:textId="7A52DAEC" w:rsidR="0013503A" w:rsidRDefault="0013503A" w:rsidP="00E81EAC">
      <w:pPr>
        <w:pStyle w:val="Titolo1"/>
      </w:pPr>
      <w:r>
        <w:t>Diagnostica nella regressione logistica</w:t>
      </w:r>
    </w:p>
    <w:p w14:paraId="38DBE665" w14:textId="33A20FA6" w:rsidR="0085299E" w:rsidRDefault="0085299E" w:rsidP="0085299E">
      <w:pPr>
        <w:pStyle w:val="Titolo3"/>
      </w:pPr>
      <w:r>
        <w:t>Assunzioni del modello</w:t>
      </w:r>
    </w:p>
    <w:p w14:paraId="2F179742" w14:textId="67228DAD" w:rsidR="00EF60A7" w:rsidRDefault="00EF60A7" w:rsidP="00117CE3">
      <w:r>
        <w:t xml:space="preserve">La regressione logistica, al contrario della regressione lineare, regge su molte meno assunzioni che se violate tolgono validità al modello. Non viene assunta una dipendenza lineare tra la variabile dipendente e quelle indipendenti; la regressione logistica può spiegare effetti non lineari in ragione del fatto che la funzione di link (il LOGIT) non è lineare. Inoltre non ci sono assunzioni sulla distribuzione delle variabili dipendenti, né sulla omogeneità della varianza della variabile dipendente per ogni livello (combinazione di valori) di quelle indipendenti. Da ultimo, non vengono fatte assunzioni sulla normalità della distribuzione del termine di errore casuale </w:t>
      </w:r>
      <w:r>
        <w:rPr>
          <w:rStyle w:val="Rimandonotaapidipagina"/>
        </w:rPr>
        <w:footnoteReference w:id="41"/>
      </w:r>
      <w:r>
        <w:t xml:space="preserve">. </w:t>
      </w:r>
      <w:r w:rsidR="00472146">
        <w:t>La diagnostica del modello non deve quindi orientarsi a verificare codeste assunzioni, come accade invece nel modello di regressione lineare.</w:t>
      </w:r>
    </w:p>
    <w:p w14:paraId="6957CAA2" w14:textId="0F9EE951" w:rsidR="00472146" w:rsidRDefault="00472146" w:rsidP="00117CE3">
      <w:r>
        <w:t>Il modello di regressione logistica invece assume che le osservazioni siano indipendenti tra di loro</w:t>
      </w:r>
      <w:r w:rsidR="003D6BA0">
        <w:t xml:space="preserve"> </w:t>
      </w:r>
      <w:r w:rsidR="003D6BA0">
        <w:rPr>
          <w:rStyle w:val="Rimandonotaapidipagina"/>
        </w:rPr>
        <w:footnoteReference w:id="42"/>
      </w:r>
      <w:r>
        <w:t xml:space="preserve"> e che tutte le variabili </w:t>
      </w:r>
      <w:r w:rsidR="0085299E">
        <w:t>significative siano state inclus</w:t>
      </w:r>
      <w:r>
        <w:t>e (la cosiddetta assunzione di specificazione del modello).</w:t>
      </w:r>
      <w:r w:rsidR="0085299E">
        <w:t xml:space="preserve"> Il primo è un problema di raccolta dei dati, il secondo spesso si affronta utilizzando un test per la funzione di link: si verifica se ulteriori </w:t>
      </w:r>
      <w:proofErr w:type="spellStart"/>
      <w:r w:rsidR="0085299E">
        <w:t>predittori</w:t>
      </w:r>
      <w:proofErr w:type="spellEnd"/>
      <w:r w:rsidR="0085299E">
        <w:t xml:space="preserve"> inseriti nel modello, quadrati dei </w:t>
      </w:r>
      <w:proofErr w:type="spellStart"/>
      <w:r w:rsidR="0085299E">
        <w:t>predittori</w:t>
      </w:r>
      <w:proofErr w:type="spellEnd"/>
      <w:r w:rsidR="0085299E">
        <w:t xml:space="preserve"> già inseriti, siano significativi. Se lo sono, il modello è mal specificato.</w:t>
      </w:r>
    </w:p>
    <w:p w14:paraId="37128855" w14:textId="6B3F1910" w:rsidR="00EF60A7" w:rsidRDefault="0085299E" w:rsidP="0085299E">
      <w:pPr>
        <w:pStyle w:val="Titolo3"/>
      </w:pPr>
      <w:r>
        <w:t>Analisi dei residui</w:t>
      </w:r>
    </w:p>
    <w:p w14:paraId="1F0039F1" w14:textId="08482D34" w:rsidR="003F0096" w:rsidRDefault="003F0096" w:rsidP="003F0096">
      <w:hyperlink r:id="rId10" w:history="1">
        <w:r w:rsidRPr="00563E01">
          <w:rPr>
            <w:rStyle w:val="Collegamentoipertestuale"/>
          </w:rPr>
          <w:t>https://onlinecourses.science.psu.edu/stat504/node/161</w:t>
        </w:r>
      </w:hyperlink>
    </w:p>
    <w:p w14:paraId="15D3DC4C" w14:textId="3127F5A3" w:rsidR="003F0096" w:rsidRDefault="003F0096" w:rsidP="003F0096">
      <w:hyperlink r:id="rId11" w:history="1">
        <w:r w:rsidRPr="00563E01">
          <w:rPr>
            <w:rStyle w:val="Collegamentoipertestuale"/>
          </w:rPr>
          <w:t>http://www.amstat.org/sections/SRMS/Proceedings/y2001/Proceed/00276.pdf</w:t>
        </w:r>
      </w:hyperlink>
    </w:p>
    <w:p w14:paraId="3F950DDB" w14:textId="4D80472A" w:rsidR="003F0096" w:rsidRDefault="003F0096" w:rsidP="003F0096">
      <w:hyperlink r:id="rId12" w:history="1">
        <w:r w:rsidRPr="00563E01">
          <w:rPr>
            <w:rStyle w:val="Collegamentoipertestuale"/>
          </w:rPr>
          <w:t>http://www.sociol.unimi.it/docenti/curini/Multivariate%20PHD%202015/Logit%20&amp;%20Probit%20Diagnostic/PhD%202015%20Probit%20Logit%20Diagnostic.pdf</w:t>
        </w:r>
      </w:hyperlink>
    </w:p>
    <w:p w14:paraId="4D36FFFB" w14:textId="0D3366F5" w:rsidR="003F0096" w:rsidRPr="003F0096" w:rsidRDefault="006618A1" w:rsidP="003F0096">
      <w:r>
        <w:t>ultima slide di rimini</w:t>
      </w:r>
    </w:p>
    <w:p w14:paraId="6EB158C5" w14:textId="24A77561" w:rsidR="0085299E" w:rsidRDefault="0085299E" w:rsidP="0085299E">
      <w:pPr>
        <w:pStyle w:val="Titolo3"/>
      </w:pPr>
      <w:proofErr w:type="spellStart"/>
      <w:r>
        <w:t>Multicollinearità</w:t>
      </w:r>
      <w:proofErr w:type="spellEnd"/>
    </w:p>
    <w:p w14:paraId="474ECECC" w14:textId="356049AB" w:rsidR="0085299E" w:rsidRPr="0085299E" w:rsidRDefault="0085299E" w:rsidP="0085299E">
      <w:pPr>
        <w:pStyle w:val="Titolo3"/>
      </w:pPr>
      <w:r>
        <w:t>Osservazioni influenti</w:t>
      </w:r>
    </w:p>
    <w:p w14:paraId="5569B754" w14:textId="49F6EBA1" w:rsidR="004A5E7B" w:rsidRPr="0067291D" w:rsidRDefault="004A5E7B" w:rsidP="004A5E7B"/>
    <w:p w14:paraId="41B14875" w14:textId="45733983" w:rsidR="005E1CCC" w:rsidRDefault="005E1CCC" w:rsidP="00FB0831">
      <w:pPr>
        <w:pStyle w:val="Titolo"/>
        <w:pageBreakBefore/>
      </w:pPr>
      <w:r>
        <w:t>Capitolo terzo</w:t>
      </w:r>
    </w:p>
    <w:p w14:paraId="2EF85637" w14:textId="2FA41981" w:rsidR="005E1CCC" w:rsidRDefault="005E1CCC" w:rsidP="005E1CCC">
      <w:pPr>
        <w:pStyle w:val="Titolo"/>
      </w:pPr>
      <w:r>
        <w:t>Titolo capitolo terzo</w:t>
      </w:r>
    </w:p>
    <w:p w14:paraId="68345812" w14:textId="57E12005" w:rsidR="005E1CCC" w:rsidRDefault="005E1CCC" w:rsidP="005E1CCC">
      <w:pPr>
        <w:pStyle w:val="Titolo1"/>
        <w:numPr>
          <w:ilvl w:val="0"/>
          <w:numId w:val="7"/>
        </w:numPr>
      </w:pPr>
      <w:bookmarkStart w:id="10" w:name="_Toc443849174"/>
      <w:r>
        <w:t>Paragrafo 1</w:t>
      </w:r>
      <w:bookmarkEnd w:id="10"/>
    </w:p>
    <w:p w14:paraId="4CD04928" w14:textId="5B9E1C4F" w:rsidR="005E1CCC" w:rsidRDefault="00FB0831" w:rsidP="005E1CCC">
      <w:pPr>
        <w:pStyle w:val="Titolo3"/>
      </w:pPr>
      <w:bookmarkStart w:id="11" w:name="_Toc443849175"/>
      <w:proofErr w:type="spellStart"/>
      <w:r>
        <w:t>S</w:t>
      </w:r>
      <w:r w:rsidR="005E1CCC">
        <w:t>ottop</w:t>
      </w:r>
      <w:bookmarkEnd w:id="11"/>
      <w:proofErr w:type="spellEnd"/>
    </w:p>
    <w:p w14:paraId="1B0B8629" w14:textId="383AB716" w:rsidR="00471D8F" w:rsidRDefault="00471D8F" w:rsidP="00471D8F">
      <w:r>
        <w:t>lkcjwndournornforuvnreouvneouvneouvnouvntouvntouvntouvntountouvntrouvnrtouvnrtouvntorun</w:t>
      </w:r>
      <w:r>
        <w:rPr>
          <w:rStyle w:val="Rimandonotaapidipagina"/>
        </w:rPr>
        <w:footnoteReference w:id="43"/>
      </w:r>
    </w:p>
    <w:p w14:paraId="5BB0F4AA" w14:textId="54B27B9A" w:rsidR="00FB0831" w:rsidRPr="00FB0831" w:rsidRDefault="00471D8F" w:rsidP="00FB0831">
      <w:pPr>
        <w:pStyle w:val="Titolo"/>
        <w:pageBreakBefore/>
      </w:pPr>
      <w:r>
        <w:t>BIBLIOGRAFIA</w:t>
      </w:r>
    </w:p>
    <w:p w14:paraId="680886D9" w14:textId="77777777" w:rsidR="001D322F" w:rsidRPr="001D322F" w:rsidRDefault="001D322F" w:rsidP="001D322F"/>
    <w:sectPr w:rsidR="001D322F" w:rsidRPr="001D322F" w:rsidSect="00FB0831">
      <w:footerReference w:type="even" r:id="rId13"/>
      <w:footerReference w:type="default" r:id="rId14"/>
      <w:pgSz w:w="11900" w:h="16840"/>
      <w:pgMar w:top="1701" w:right="1418" w:bottom="1418"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76612" w14:textId="77777777" w:rsidR="007C7E62" w:rsidRDefault="007C7E62" w:rsidP="00FB0831">
      <w:pPr>
        <w:spacing w:after="0" w:line="240" w:lineRule="auto"/>
      </w:pPr>
      <w:r>
        <w:separator/>
      </w:r>
    </w:p>
  </w:endnote>
  <w:endnote w:type="continuationSeparator" w:id="0">
    <w:p w14:paraId="3E9ED191" w14:textId="77777777" w:rsidR="007C7E62" w:rsidRDefault="007C7E62" w:rsidP="00FB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2ADFB" w14:textId="77777777" w:rsidR="00FB0831" w:rsidRDefault="00FB0831" w:rsidP="00143C37">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2974659" w14:textId="77777777" w:rsidR="00FB0831" w:rsidRDefault="00FB0831">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487E" w14:textId="77777777" w:rsidR="00471D8F" w:rsidRDefault="00471D8F">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B3AA1">
      <w:rPr>
        <w:caps/>
        <w:noProof/>
        <w:color w:val="5B9BD5" w:themeColor="accent1"/>
      </w:rPr>
      <w:t>11</w:t>
    </w:r>
    <w:r>
      <w:rPr>
        <w:caps/>
        <w:color w:val="5B9BD5" w:themeColor="accent1"/>
      </w:rPr>
      <w:fldChar w:fldCharType="end"/>
    </w:r>
  </w:p>
  <w:p w14:paraId="5176805A" w14:textId="77777777" w:rsidR="00FB0831" w:rsidRDefault="00FB083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4FF4F" w14:textId="77777777" w:rsidR="007C7E62" w:rsidRDefault="007C7E62" w:rsidP="00FB0831">
      <w:pPr>
        <w:spacing w:after="0" w:line="240" w:lineRule="auto"/>
      </w:pPr>
      <w:r>
        <w:separator/>
      </w:r>
    </w:p>
  </w:footnote>
  <w:footnote w:type="continuationSeparator" w:id="0">
    <w:p w14:paraId="51FD8298" w14:textId="77777777" w:rsidR="007C7E62" w:rsidRDefault="007C7E62" w:rsidP="00FB0831">
      <w:pPr>
        <w:spacing w:after="0" w:line="240" w:lineRule="auto"/>
      </w:pPr>
      <w:r>
        <w:continuationSeparator/>
      </w:r>
    </w:p>
  </w:footnote>
  <w:footnote w:id="1">
    <w:p w14:paraId="28D44AB2" w14:textId="083F1A0F" w:rsidR="00E51408" w:rsidRDefault="00E51408">
      <w:pPr>
        <w:pStyle w:val="Testonotaapidipagina"/>
      </w:pPr>
      <w:r>
        <w:rPr>
          <w:rStyle w:val="Rimandonotaapidipagina"/>
        </w:rPr>
        <w:footnoteRef/>
      </w:r>
      <w:r>
        <w:t xml:space="preserve"> Fai citazione dal manuale di statistica.</w:t>
      </w:r>
    </w:p>
  </w:footnote>
  <w:footnote w:id="2">
    <w:p w14:paraId="1B703EFB" w14:textId="0D025646" w:rsidR="00E51408" w:rsidRDefault="00E51408">
      <w:pPr>
        <w:pStyle w:val="Testonotaapidipagina"/>
      </w:pPr>
      <w:r>
        <w:rPr>
          <w:rStyle w:val="Rimandonotaapidipagina"/>
        </w:rPr>
        <w:footnoteRef/>
      </w:r>
      <w:r>
        <w:t xml:space="preserve"> Fai citazione dal pdf di rimini almeno</w:t>
      </w:r>
    </w:p>
  </w:footnote>
  <w:footnote w:id="3">
    <w:p w14:paraId="2041BE9A" w14:textId="318F68BE" w:rsidR="00EF37B4" w:rsidRDefault="00EF37B4">
      <w:pPr>
        <w:pStyle w:val="Testonotaapidipagina"/>
      </w:pPr>
      <w:r>
        <w:rPr>
          <w:rStyle w:val="Rimandonotaapidipagina"/>
        </w:rPr>
        <w:footnoteRef/>
      </w:r>
      <w:r>
        <w:t xml:space="preserve"> citare libro che parla di questo requisito</w:t>
      </w:r>
    </w:p>
  </w:footnote>
  <w:footnote w:id="4">
    <w:p w14:paraId="6CCCD1DF" w14:textId="7D051B75" w:rsidR="004F5E26" w:rsidRDefault="004F5E26">
      <w:pPr>
        <w:pStyle w:val="Testonotaapidipagina"/>
      </w:pPr>
      <w:r>
        <w:rPr>
          <w:rStyle w:val="Rimandonotaapidipagina"/>
        </w:rPr>
        <w:footnoteRef/>
      </w:r>
      <w:r>
        <w:t xml:space="preserve"> rifai citazione da rimini su non varianza anche dell’errore</w:t>
      </w:r>
    </w:p>
  </w:footnote>
  <w:footnote w:id="5">
    <w:p w14:paraId="63F736C6" w14:textId="160BA16A" w:rsidR="00A126BF" w:rsidRDefault="00A126BF">
      <w:pPr>
        <w:pStyle w:val="Testonotaapidipagina"/>
      </w:pPr>
      <w:r>
        <w:rPr>
          <w:rStyle w:val="Rimandonotaapidipagina"/>
        </w:rPr>
        <w:footnoteRef/>
      </w:r>
      <w:r>
        <w:t xml:space="preserve"> citazione da p.5 di </w:t>
      </w:r>
      <w:proofErr w:type="spellStart"/>
      <w:r>
        <w:t>kleineibaum</w:t>
      </w:r>
      <w:proofErr w:type="spellEnd"/>
    </w:p>
  </w:footnote>
  <w:footnote w:id="6">
    <w:p w14:paraId="459113C5" w14:textId="63808E96" w:rsidR="00E46CD3" w:rsidRDefault="00E46CD3">
      <w:pPr>
        <w:pStyle w:val="Testonotaapidipagina"/>
      </w:pPr>
      <w:r>
        <w:rPr>
          <w:rStyle w:val="Rimandonotaapidipagina"/>
        </w:rPr>
        <w:footnoteRef/>
      </w:r>
      <w:r>
        <w:t xml:space="preserve"> fare una citazione sulla </w:t>
      </w:r>
      <w:proofErr w:type="spellStart"/>
      <w:r>
        <w:t>sigmoide</w:t>
      </w:r>
      <w:proofErr w:type="spellEnd"/>
      <w:r>
        <w:t>.</w:t>
      </w:r>
    </w:p>
  </w:footnote>
  <w:footnote w:id="7">
    <w:p w14:paraId="460E6325" w14:textId="3119EF07" w:rsidR="009F7863" w:rsidRDefault="009F7863">
      <w:pPr>
        <w:pStyle w:val="Testonotaapidipagina"/>
      </w:pPr>
      <w:r>
        <w:rPr>
          <w:rStyle w:val="Rimandonotaapidipagina"/>
        </w:rPr>
        <w:footnoteRef/>
      </w:r>
      <w:r>
        <w:t xml:space="preserve"> In epidemiologia come fattori di rischio. Cita </w:t>
      </w:r>
      <w:proofErr w:type="spellStart"/>
      <w:r>
        <w:t>klein</w:t>
      </w:r>
      <w:proofErr w:type="spellEnd"/>
    </w:p>
  </w:footnote>
  <w:footnote w:id="8">
    <w:p w14:paraId="42163F52" w14:textId="752329F6" w:rsidR="00F94939" w:rsidRDefault="00F94939">
      <w:pPr>
        <w:pStyle w:val="Testonotaapidipagina"/>
      </w:pPr>
      <w:r>
        <w:rPr>
          <w:rStyle w:val="Rimandonotaapidipagina"/>
        </w:rPr>
        <w:footnoteRef/>
      </w:r>
      <w:r>
        <w:t xml:space="preserve"> di che questo approccio che parte dalla funzione logistica e non da quella lineare lo hai scelto da </w:t>
      </w:r>
      <w:proofErr w:type="spellStart"/>
      <w:r>
        <w:t>klein</w:t>
      </w:r>
      <w:proofErr w:type="spellEnd"/>
    </w:p>
  </w:footnote>
  <w:footnote w:id="9">
    <w:p w14:paraId="6BB4A6DF" w14:textId="37E82FD5" w:rsidR="00876BAE" w:rsidRDefault="00876BAE">
      <w:pPr>
        <w:pStyle w:val="Testonotaapidipagina"/>
      </w:pPr>
      <w:r>
        <w:rPr>
          <w:rStyle w:val="Rimandonotaapidipagina"/>
        </w:rPr>
        <w:footnoteRef/>
      </w:r>
      <w:r>
        <w:t xml:space="preserve"> cita epidemiologia di </w:t>
      </w:r>
      <w:proofErr w:type="spellStart"/>
      <w:r>
        <w:t>bottarelli</w:t>
      </w:r>
      <w:proofErr w:type="spellEnd"/>
    </w:p>
  </w:footnote>
  <w:footnote w:id="10">
    <w:p w14:paraId="57A7FCFA" w14:textId="17699F57" w:rsidR="00F94939" w:rsidRDefault="00F94939">
      <w:pPr>
        <w:pStyle w:val="Testonotaapidipagina"/>
      </w:pPr>
      <w:r>
        <w:rPr>
          <w:rStyle w:val="Rimandonotaapidipagina"/>
        </w:rPr>
        <w:footnoteRef/>
      </w:r>
      <w:r>
        <w:t xml:space="preserve"> nota su sito di matematicamente sulle proprietà dei logaritmi</w:t>
      </w:r>
    </w:p>
  </w:footnote>
  <w:footnote w:id="11">
    <w:p w14:paraId="470F6686" w14:textId="7E00024C" w:rsidR="00F11FAF" w:rsidRDefault="00F11FAF">
      <w:pPr>
        <w:pStyle w:val="Testonotaapidipagina"/>
      </w:pPr>
      <w:r>
        <w:rPr>
          <w:rStyle w:val="Rimandonotaapidipagina"/>
        </w:rPr>
        <w:footnoteRef/>
      </w:r>
      <w:r>
        <w:t xml:space="preserve"> devo trovare un libro da citare al riguardo</w:t>
      </w:r>
    </w:p>
  </w:footnote>
  <w:footnote w:id="12">
    <w:p w14:paraId="0424398A" w14:textId="03F9B393" w:rsidR="00C61EA3" w:rsidRDefault="00C61EA3">
      <w:pPr>
        <w:pStyle w:val="Testonotaapidipagina"/>
      </w:pPr>
      <w:r>
        <w:rPr>
          <w:rStyle w:val="Rimandonotaapidipagina"/>
        </w:rPr>
        <w:footnoteRef/>
      </w:r>
      <w:r>
        <w:t xml:space="preserve"> fare citazione sul link dei GLM.</w:t>
      </w:r>
    </w:p>
  </w:footnote>
  <w:footnote w:id="13">
    <w:p w14:paraId="267CA388" w14:textId="2B7AECF1" w:rsidR="00EC26CE" w:rsidRDefault="00EC26CE">
      <w:pPr>
        <w:pStyle w:val="Testonotaapidipagina"/>
      </w:pPr>
      <w:r>
        <w:rPr>
          <w:rStyle w:val="Rimandonotaapidipagina"/>
        </w:rPr>
        <w:footnoteRef/>
      </w:r>
      <w:r>
        <w:t xml:space="preserve"> Cita rimini</w:t>
      </w:r>
    </w:p>
  </w:footnote>
  <w:footnote w:id="14">
    <w:p w14:paraId="7BF73419" w14:textId="26E044F3" w:rsidR="00DC670C" w:rsidRDefault="00DC670C">
      <w:pPr>
        <w:pStyle w:val="Testonotaapidipagina"/>
      </w:pPr>
      <w:r>
        <w:rPr>
          <w:rStyle w:val="Rimandonotaapidipagina"/>
        </w:rPr>
        <w:footnoteRef/>
      </w:r>
      <w:r>
        <w:t xml:space="preserve"> Cita ISLR</w:t>
      </w:r>
    </w:p>
  </w:footnote>
  <w:footnote w:id="15">
    <w:p w14:paraId="093B0701" w14:textId="0E4A4A9A" w:rsidR="00E16999" w:rsidRDefault="00E16999">
      <w:pPr>
        <w:pStyle w:val="Testonotaapidipagina"/>
      </w:pPr>
      <w:r>
        <w:rPr>
          <w:rStyle w:val="Rimandonotaapidipagina"/>
        </w:rPr>
        <w:footnoteRef/>
      </w:r>
      <w:r>
        <w:t xml:space="preserve"> trovare una citazione su safari</w:t>
      </w:r>
    </w:p>
  </w:footnote>
  <w:footnote w:id="16">
    <w:p w14:paraId="3F118234" w14:textId="79C928E3" w:rsidR="008B0EDD" w:rsidRDefault="008B0EDD">
      <w:pPr>
        <w:pStyle w:val="Testonotaapidipagina"/>
      </w:pPr>
      <w:r>
        <w:rPr>
          <w:rStyle w:val="Rimandonotaapidipagina"/>
        </w:rPr>
        <w:footnoteRef/>
      </w:r>
      <w:r>
        <w:t xml:space="preserve"> citazione da rimini</w:t>
      </w:r>
    </w:p>
  </w:footnote>
  <w:footnote w:id="17">
    <w:p w14:paraId="0223B1A1" w14:textId="3F8FB48A" w:rsidR="00E531A6" w:rsidRDefault="00E531A6">
      <w:pPr>
        <w:pStyle w:val="Testonotaapidipagina"/>
      </w:pPr>
      <w:r>
        <w:rPr>
          <w:rStyle w:val="Rimandonotaapidipagina"/>
        </w:rPr>
        <w:footnoteRef/>
      </w:r>
      <w:r>
        <w:t xml:space="preserve"> fai una citazione</w:t>
      </w:r>
    </w:p>
  </w:footnote>
  <w:footnote w:id="18">
    <w:p w14:paraId="172E5191" w14:textId="247EF64B" w:rsidR="00B25B85" w:rsidRDefault="00B25B85">
      <w:pPr>
        <w:pStyle w:val="Testonotaapidipagina"/>
      </w:pPr>
      <w:r>
        <w:rPr>
          <w:rStyle w:val="Rimandonotaapidipagina"/>
        </w:rPr>
        <w:footnoteRef/>
      </w:r>
      <w:r>
        <w:t xml:space="preserve"> cita da qualche parte</w:t>
      </w:r>
    </w:p>
  </w:footnote>
  <w:footnote w:id="19">
    <w:p w14:paraId="7186041E" w14:textId="1CA87DEC" w:rsidR="00123923" w:rsidRDefault="00123923">
      <w:pPr>
        <w:pStyle w:val="Testonotaapidipagina"/>
      </w:pPr>
      <w:r>
        <w:rPr>
          <w:rStyle w:val="Rimandonotaapidipagina"/>
        </w:rPr>
        <w:footnoteRef/>
      </w:r>
      <w:r>
        <w:t xml:space="preserve"> cita </w:t>
      </w:r>
      <w:proofErr w:type="spellStart"/>
      <w:r>
        <w:t>regmod</w:t>
      </w:r>
      <w:proofErr w:type="spellEnd"/>
      <w:r>
        <w:t xml:space="preserve"> di caffo </w:t>
      </w:r>
      <w:r w:rsidR="002E53AB">
        <w:rPr>
          <w:vanish/>
        </w:rPr>
        <w:t>Test di ipotesi sui coefficienti del modelloanti. deve essere interpretato numericamente come il valore che assume  non troppo c</w:t>
      </w:r>
    </w:p>
  </w:footnote>
  <w:footnote w:id="20">
    <w:p w14:paraId="4811A4E2" w14:textId="28B1D8EA" w:rsidR="005E2FAA" w:rsidRDefault="005E2FAA">
      <w:pPr>
        <w:pStyle w:val="Testonotaapidipagina"/>
      </w:pPr>
      <w:r>
        <w:rPr>
          <w:rStyle w:val="Rimandonotaapidipagina"/>
        </w:rPr>
        <w:footnoteRef/>
      </w:r>
      <w:r>
        <w:t xml:space="preserve"> qua una citazione da qualche libro di statistica, magari quello di mine, sul test di ipotesi.</w:t>
      </w:r>
    </w:p>
  </w:footnote>
  <w:footnote w:id="21">
    <w:p w14:paraId="592F2B7C" w14:textId="29B2D634" w:rsidR="00363CC6" w:rsidRDefault="00363CC6">
      <w:pPr>
        <w:pStyle w:val="Testonotaapidipagina"/>
      </w:pPr>
      <w:r>
        <w:rPr>
          <w:rStyle w:val="Rimandonotaapidipagina"/>
        </w:rPr>
        <w:footnoteRef/>
      </w:r>
      <w:r>
        <w:t xml:space="preserve"> </w:t>
      </w:r>
      <w:proofErr w:type="spellStart"/>
      <w:r>
        <w:t>Cfr</w:t>
      </w:r>
      <w:proofErr w:type="spellEnd"/>
      <w:r>
        <w:t xml:space="preserve"> </w:t>
      </w:r>
      <w:proofErr w:type="spellStart"/>
      <w:r>
        <w:t>klein</w:t>
      </w:r>
      <w:proofErr w:type="spellEnd"/>
    </w:p>
  </w:footnote>
  <w:footnote w:id="22">
    <w:p w14:paraId="62A2CF16" w14:textId="6AD69091" w:rsidR="00363CC6" w:rsidRDefault="00363CC6">
      <w:pPr>
        <w:pStyle w:val="Testonotaapidipagina"/>
      </w:pPr>
      <w:r>
        <w:rPr>
          <w:rStyle w:val="Rimandonotaapidipagina"/>
        </w:rPr>
        <w:footnoteRef/>
      </w:r>
      <w:r>
        <w:t xml:space="preserve"> rimini</w:t>
      </w:r>
    </w:p>
  </w:footnote>
  <w:footnote w:id="23">
    <w:p w14:paraId="25A054AC" w14:textId="2EB5B763" w:rsidR="00105287" w:rsidRDefault="00105287">
      <w:pPr>
        <w:pStyle w:val="Testonotaapidipagina"/>
      </w:pPr>
      <w:r>
        <w:rPr>
          <w:rStyle w:val="Rimandonotaapidipagina"/>
        </w:rPr>
        <w:footnoteRef/>
      </w:r>
      <w:r>
        <w:t xml:space="preserve"> </w:t>
      </w:r>
      <w:proofErr w:type="spellStart"/>
      <w:r>
        <w:t>klein</w:t>
      </w:r>
      <w:proofErr w:type="spellEnd"/>
    </w:p>
  </w:footnote>
  <w:footnote w:id="24">
    <w:p w14:paraId="6C62D347" w14:textId="0F013E96" w:rsidR="00105287" w:rsidRDefault="00105287">
      <w:pPr>
        <w:pStyle w:val="Testonotaapidipagina"/>
      </w:pPr>
      <w:r>
        <w:rPr>
          <w:rStyle w:val="Rimandonotaapidipagina"/>
        </w:rPr>
        <w:footnoteRef/>
      </w:r>
      <w:r>
        <w:t xml:space="preserve"> riferimento a manuale di statistica</w:t>
      </w:r>
    </w:p>
  </w:footnote>
  <w:footnote w:id="25">
    <w:p w14:paraId="6B9DCD7C" w14:textId="70D1CD3B" w:rsidR="00F94962" w:rsidRDefault="00F94962">
      <w:pPr>
        <w:pStyle w:val="Testonotaapidipagina"/>
      </w:pPr>
      <w:r>
        <w:rPr>
          <w:rStyle w:val="Rimandonotaapidipagina"/>
        </w:rPr>
        <w:footnoteRef/>
      </w:r>
      <w:r>
        <w:t xml:space="preserve"> cita non da </w:t>
      </w:r>
      <w:proofErr w:type="spellStart"/>
      <w:r>
        <w:t>klein</w:t>
      </w:r>
      <w:proofErr w:type="spellEnd"/>
      <w:r>
        <w:t>, magari da caffo</w:t>
      </w:r>
    </w:p>
  </w:footnote>
  <w:footnote w:id="26">
    <w:p w14:paraId="56740E53" w14:textId="5A2B8F94" w:rsidR="00BC1B50" w:rsidRDefault="00BC1B50">
      <w:pPr>
        <w:pStyle w:val="Testonotaapidipagina"/>
      </w:pPr>
      <w:r>
        <w:rPr>
          <w:rStyle w:val="Rimandonotaapidipagina"/>
        </w:rPr>
        <w:footnoteRef/>
      </w:r>
      <w:r>
        <w:t xml:space="preserve"> </w:t>
      </w:r>
      <w:proofErr w:type="spellStart"/>
      <w:r>
        <w:t>klein</w:t>
      </w:r>
      <w:proofErr w:type="spellEnd"/>
      <w:r>
        <w:t xml:space="preserve"> 280</w:t>
      </w:r>
    </w:p>
  </w:footnote>
  <w:footnote w:id="27">
    <w:p w14:paraId="2054DE91" w14:textId="1B00E335" w:rsidR="00BC1B50" w:rsidRDefault="00BC1B50">
      <w:pPr>
        <w:pStyle w:val="Testonotaapidipagina"/>
      </w:pPr>
      <w:r>
        <w:rPr>
          <w:rStyle w:val="Rimandonotaapidipagina"/>
        </w:rPr>
        <w:footnoteRef/>
      </w:r>
      <w:r>
        <w:t xml:space="preserve"> che si possa usare anche nella regressione multipla </w:t>
      </w:r>
      <w:proofErr w:type="spellStart"/>
      <w:r>
        <w:t>cfr</w:t>
      </w:r>
      <w:proofErr w:type="spellEnd"/>
      <w:r>
        <w:t xml:space="preserve"> </w:t>
      </w:r>
      <w:hyperlink r:id="rId1" w:history="1">
        <w:r w:rsidR="0013503A" w:rsidRPr="00B77FB3">
          <w:rPr>
            <w:rStyle w:val="Collegamentoipertestuale"/>
          </w:rPr>
          <w:t>http://citeseerx.ist.psu.edu/viewdoc/download?doi=10.1.1.490.7640&amp;rep=rep1&amp;type=pdf</w:t>
        </w:r>
      </w:hyperlink>
      <w:r w:rsidR="0013503A">
        <w:rPr>
          <w:u w:val="single"/>
        </w:rPr>
        <w:t xml:space="preserve"> </w:t>
      </w:r>
    </w:p>
  </w:footnote>
  <w:footnote w:id="28">
    <w:p w14:paraId="0CF5361D" w14:textId="4964D08A" w:rsidR="00766730" w:rsidRDefault="00766730">
      <w:pPr>
        <w:pStyle w:val="Testonotaapidipagina"/>
      </w:pPr>
      <w:r>
        <w:rPr>
          <w:rStyle w:val="Rimandonotaapidipagina"/>
        </w:rPr>
        <w:footnoteRef/>
      </w:r>
      <w:r>
        <w:t xml:space="preserve"> esistono anche altre tecniche, cita caffo.</w:t>
      </w:r>
    </w:p>
  </w:footnote>
  <w:footnote w:id="29">
    <w:p w14:paraId="3C429483" w14:textId="579D46A3" w:rsidR="0013503A" w:rsidRDefault="0013503A">
      <w:pPr>
        <w:pStyle w:val="Testonotaapidipagina"/>
      </w:pPr>
      <w:r>
        <w:rPr>
          <w:rStyle w:val="Rimandonotaapidipagina"/>
        </w:rPr>
        <w:footnoteRef/>
      </w:r>
      <w:r>
        <w:t xml:space="preserve"> </w:t>
      </w:r>
      <w:hyperlink r:id="rId2" w:history="1">
        <w:r w:rsidRPr="00B77FB3">
          <w:rPr>
            <w:rStyle w:val="Collegamentoipertestuale"/>
          </w:rPr>
          <w:t>http://support.sas.com/resources/papers/proceedings14/1485-2014.pdf</w:t>
        </w:r>
      </w:hyperlink>
      <w:r>
        <w:t xml:space="preserve"> di che buona parte del paragrafo si ispira a quello</w:t>
      </w:r>
    </w:p>
  </w:footnote>
  <w:footnote w:id="30">
    <w:p w14:paraId="498121B9" w14:textId="24DDC116" w:rsidR="0013503A" w:rsidRDefault="0013503A">
      <w:pPr>
        <w:pStyle w:val="Testonotaapidipagina"/>
      </w:pPr>
      <w:r>
        <w:rPr>
          <w:rStyle w:val="Rimandonotaapidipagina"/>
        </w:rPr>
        <w:footnoteRef/>
      </w:r>
      <w:r>
        <w:t xml:space="preserve"> rimanda al primo capitolo.</w:t>
      </w:r>
    </w:p>
  </w:footnote>
  <w:footnote w:id="31">
    <w:p w14:paraId="1AE4026A" w14:textId="0BCCA044" w:rsidR="00A33454" w:rsidRDefault="00A33454">
      <w:pPr>
        <w:pStyle w:val="Testonotaapidipagina"/>
      </w:pPr>
      <w:r>
        <w:rPr>
          <w:rStyle w:val="Rimandonotaapidipagina"/>
        </w:rPr>
        <w:footnoteRef/>
      </w:r>
      <w:r>
        <w:t xml:space="preserve"> </w:t>
      </w:r>
      <w:proofErr w:type="spellStart"/>
      <w:r>
        <w:t>Hosmer</w:t>
      </w:r>
      <w:proofErr w:type="spellEnd"/>
      <w:r>
        <w:t xml:space="preserve"> 5.2.1</w:t>
      </w:r>
    </w:p>
  </w:footnote>
  <w:footnote w:id="32">
    <w:p w14:paraId="2ED0C81C" w14:textId="1579E388" w:rsidR="00837825" w:rsidRDefault="00837825">
      <w:pPr>
        <w:pStyle w:val="Testonotaapidipagina"/>
      </w:pPr>
      <w:r>
        <w:rPr>
          <w:rStyle w:val="Rimandonotaapidipagina"/>
        </w:rPr>
        <w:footnoteRef/>
      </w:r>
      <w:r>
        <w:t xml:space="preserve"> </w:t>
      </w:r>
      <w:proofErr w:type="spellStart"/>
      <w:r>
        <w:t>klein</w:t>
      </w:r>
      <w:proofErr w:type="spellEnd"/>
      <w:r>
        <w:t xml:space="preserve"> 306</w:t>
      </w:r>
    </w:p>
  </w:footnote>
  <w:footnote w:id="33">
    <w:p w14:paraId="034E10AE" w14:textId="7EC8CB95" w:rsidR="00837825" w:rsidRDefault="00837825">
      <w:pPr>
        <w:pStyle w:val="Testonotaapidipagina"/>
      </w:pPr>
      <w:r>
        <w:rPr>
          <w:rStyle w:val="Rimandonotaapidipagina"/>
        </w:rPr>
        <w:footnoteRef/>
      </w:r>
      <w:r>
        <w:t xml:space="preserve"> </w:t>
      </w:r>
      <w:proofErr w:type="spellStart"/>
      <w:r>
        <w:t>hosmer</w:t>
      </w:r>
      <w:proofErr w:type="spellEnd"/>
      <w:r>
        <w:t xml:space="preserve"> 5.2.1</w:t>
      </w:r>
    </w:p>
  </w:footnote>
  <w:footnote w:id="34">
    <w:p w14:paraId="30A46383" w14:textId="46278546" w:rsidR="001E2C42" w:rsidRDefault="001E2C42">
      <w:pPr>
        <w:pStyle w:val="Testonotaapidipagina"/>
      </w:pPr>
      <w:r>
        <w:rPr>
          <w:rStyle w:val="Rimandonotaapidipagina"/>
        </w:rPr>
        <w:footnoteRef/>
      </w:r>
      <w:r>
        <w:t xml:space="preserve"> </w:t>
      </w:r>
      <w:hyperlink r:id="rId3" w:history="1">
        <w:r w:rsidRPr="00B77FB3">
          <w:rPr>
            <w:rStyle w:val="Collegamentoipertestuale"/>
          </w:rPr>
          <w:t>http://support.sas.com/resources/papers/proceedings14/1485-2014.pdf</w:t>
        </w:r>
      </w:hyperlink>
      <w:r>
        <w:t xml:space="preserve"> </w:t>
      </w:r>
    </w:p>
  </w:footnote>
  <w:footnote w:id="35">
    <w:p w14:paraId="0791AA3B" w14:textId="1939E292" w:rsidR="00C82670" w:rsidRDefault="00C82670">
      <w:pPr>
        <w:pStyle w:val="Testonotaapidipagina"/>
      </w:pPr>
      <w:r>
        <w:rPr>
          <w:rStyle w:val="Rimandonotaapidipagina"/>
        </w:rPr>
        <w:footnoteRef/>
      </w:r>
      <w:r>
        <w:t xml:space="preserve"> Klein 312-318, da cui si prende spunto per il paragrafo.</w:t>
      </w:r>
    </w:p>
  </w:footnote>
  <w:footnote w:id="36">
    <w:p w14:paraId="1F83E4A1" w14:textId="2CF752E9" w:rsidR="001A7821" w:rsidRDefault="001A7821" w:rsidP="001A7821">
      <w:pPr>
        <w:pStyle w:val="Paragrafoelenco"/>
      </w:pPr>
      <w:r>
        <w:rPr>
          <w:rStyle w:val="Rimandonotaapidipagina"/>
        </w:rPr>
        <w:footnoteRef/>
      </w:r>
      <w:r>
        <w:t xml:space="preserve"> </w:t>
      </w:r>
      <w:proofErr w:type="spellStart"/>
      <w:r>
        <w:t>Hosmer</w:t>
      </w:r>
      <w:proofErr w:type="spellEnd"/>
      <w:r>
        <w:t xml:space="preserve"> D.W. and S. </w:t>
      </w:r>
      <w:proofErr w:type="spellStart"/>
      <w:r>
        <w:t>Lemeshow</w:t>
      </w:r>
      <w:proofErr w:type="spellEnd"/>
      <w:r>
        <w:t xml:space="preserve"> (1980) “A </w:t>
      </w:r>
      <w:proofErr w:type="spellStart"/>
      <w:r>
        <w:t>goodness</w:t>
      </w:r>
      <w:proofErr w:type="spellEnd"/>
      <w:r>
        <w:t>-of-</w:t>
      </w:r>
      <w:proofErr w:type="spellStart"/>
      <w:r>
        <w:t>fit</w:t>
      </w:r>
      <w:proofErr w:type="spellEnd"/>
      <w:r>
        <w:t xml:space="preserve"> test for the multiple </w:t>
      </w:r>
      <w:proofErr w:type="spellStart"/>
      <w:r>
        <w:t>logistic</w:t>
      </w:r>
      <w:proofErr w:type="spellEnd"/>
      <w:r>
        <w:t xml:space="preserve"> </w:t>
      </w:r>
      <w:proofErr w:type="spellStart"/>
      <w:r>
        <w:t>regression</w:t>
      </w:r>
      <w:proofErr w:type="spellEnd"/>
      <w:r>
        <w:t xml:space="preserve"> model.” </w:t>
      </w:r>
      <w:r>
        <w:rPr>
          <w:rFonts w:ascii="Times" w:hAnsi="Times" w:cs="Times"/>
        </w:rPr>
        <w:t xml:space="preserve">Communications in </w:t>
      </w:r>
      <w:proofErr w:type="spellStart"/>
      <w:r>
        <w:rPr>
          <w:rFonts w:ascii="Times" w:hAnsi="Times" w:cs="Times"/>
        </w:rPr>
        <w:t>Statistics</w:t>
      </w:r>
      <w:proofErr w:type="spellEnd"/>
      <w:r>
        <w:rPr>
          <w:rFonts w:ascii="Times" w:hAnsi="Times" w:cs="Times"/>
        </w:rPr>
        <w:t xml:space="preserve"> </w:t>
      </w:r>
      <w:r>
        <w:t>A10:1043-1069</w:t>
      </w:r>
    </w:p>
  </w:footnote>
  <w:footnote w:id="37">
    <w:p w14:paraId="3CC384D0" w14:textId="10B1D664" w:rsidR="00A57E6D" w:rsidRDefault="00A57E6D">
      <w:pPr>
        <w:pStyle w:val="Testonotaapidipagina"/>
      </w:pPr>
      <w:r>
        <w:rPr>
          <w:rStyle w:val="Rimandonotaapidipagina"/>
        </w:rPr>
        <w:footnoteRef/>
      </w:r>
      <w:r>
        <w:t xml:space="preserve"> </w:t>
      </w:r>
      <w:r w:rsidR="00294C88">
        <w:t xml:space="preserve">cita log reg </w:t>
      </w:r>
      <w:proofErr w:type="spellStart"/>
      <w:r w:rsidR="00294C88">
        <w:t>using</w:t>
      </w:r>
      <w:proofErr w:type="spellEnd"/>
      <w:r w:rsidR="00294C88">
        <w:t xml:space="preserve"> sas di </w:t>
      </w:r>
      <w:proofErr w:type="spellStart"/>
      <w:r w:rsidR="00294C88">
        <w:t>allisan</w:t>
      </w:r>
      <w:proofErr w:type="spellEnd"/>
      <w:r w:rsidR="00294C88">
        <w:t xml:space="preserve"> 3.6</w:t>
      </w:r>
    </w:p>
  </w:footnote>
  <w:footnote w:id="38">
    <w:p w14:paraId="2B90C02A" w14:textId="77777777" w:rsidR="00A57E6D" w:rsidRDefault="00A57E6D" w:rsidP="00A57E6D">
      <w:pPr>
        <w:pStyle w:val="Testonotaapidipagina"/>
      </w:pPr>
      <w:r>
        <w:rPr>
          <w:rStyle w:val="Rimandonotaapidipagina"/>
        </w:rPr>
        <w:footnoteRef/>
      </w:r>
      <w:r>
        <w:t xml:space="preserve"> </w:t>
      </w:r>
      <w:hyperlink r:id="rId4" w:history="1">
        <w:r w:rsidRPr="00B77FB3">
          <w:rPr>
            <w:rStyle w:val="Collegamentoipertestuale"/>
          </w:rPr>
          <w:t>http://statisticalhorizons.com/hosmer-lemeshow</w:t>
        </w:r>
      </w:hyperlink>
      <w:r>
        <w:t xml:space="preserve"> </w:t>
      </w:r>
    </w:p>
  </w:footnote>
  <w:footnote w:id="39">
    <w:p w14:paraId="320E9C97" w14:textId="70F4A02A" w:rsidR="004F47E5" w:rsidRDefault="004F47E5">
      <w:pPr>
        <w:pStyle w:val="Testonotaapidipagina"/>
      </w:pPr>
      <w:r>
        <w:rPr>
          <w:rStyle w:val="Rimandonotaapidipagina"/>
        </w:rPr>
        <w:footnoteRef/>
      </w:r>
      <w:r>
        <w:t xml:space="preserve"> </w:t>
      </w:r>
      <w:hyperlink r:id="rId5" w:history="1">
        <w:r w:rsidR="009F448F" w:rsidRPr="00AE4134">
          <w:rPr>
            <w:rStyle w:val="Collegamentoipertestuale"/>
          </w:rPr>
          <w:t>http://www.readcube.com/articles/10.1186%2F1751-0473-3-17</w:t>
        </w:r>
      </w:hyperlink>
      <w:r w:rsidR="009F448F">
        <w:t xml:space="preserve"> </w:t>
      </w:r>
    </w:p>
  </w:footnote>
  <w:footnote w:id="40">
    <w:p w14:paraId="060A416A" w14:textId="77777777" w:rsidR="00E81EAC" w:rsidRDefault="00E81EAC" w:rsidP="00E81EAC">
      <w:pPr>
        <w:pStyle w:val="Testonotaapidipagina"/>
      </w:pPr>
      <w:r>
        <w:rPr>
          <w:rStyle w:val="Rimandonotaapidipagina"/>
        </w:rPr>
        <w:footnoteRef/>
      </w:r>
      <w:r>
        <w:t xml:space="preserve"> </w:t>
      </w:r>
      <w:proofErr w:type="spellStart"/>
      <w:r>
        <w:t>klein</w:t>
      </w:r>
      <w:proofErr w:type="spellEnd"/>
      <w:r>
        <w:t xml:space="preserve">, p. </w:t>
      </w:r>
      <w:proofErr w:type="gramStart"/>
      <w:r>
        <w:t>244  e</w:t>
      </w:r>
      <w:proofErr w:type="gramEnd"/>
      <w:r>
        <w:t xml:space="preserve"> seguenti.</w:t>
      </w:r>
    </w:p>
  </w:footnote>
  <w:footnote w:id="41">
    <w:p w14:paraId="01FBE11B" w14:textId="33563B3D" w:rsidR="00EF60A7" w:rsidRDefault="00EF60A7">
      <w:pPr>
        <w:pStyle w:val="Testonotaapidipagina"/>
      </w:pPr>
      <w:r>
        <w:rPr>
          <w:rStyle w:val="Rimandonotaapidipagina"/>
        </w:rPr>
        <w:footnoteRef/>
      </w:r>
      <w:hyperlink r:id="rId6" w:history="1">
        <w:r w:rsidRPr="00563E01">
          <w:rPr>
            <w:rStyle w:val="Collegamentoipertestuale"/>
          </w:rPr>
          <w:t>http://www.sociol.unimi.it/docenti/curini/Multivariate%20PHD%202015/Logit%20&amp;%20Probit%20Diagnostic/PhD%202015%20Probit%20Logit%20Diagnostic.pdf</w:t>
        </w:r>
      </w:hyperlink>
      <w:r>
        <w:t xml:space="preserve"> </w:t>
      </w:r>
    </w:p>
  </w:footnote>
  <w:footnote w:id="42">
    <w:p w14:paraId="5E6975FB" w14:textId="1A9764EA" w:rsidR="003D6BA0" w:rsidRPr="003D6BA0" w:rsidRDefault="003D6BA0">
      <w:pPr>
        <w:pStyle w:val="Testonotaapidipagina"/>
      </w:pPr>
      <w:r>
        <w:rPr>
          <w:rStyle w:val="Rimandonotaapidipagina"/>
        </w:rPr>
        <w:footnoteRef/>
      </w:r>
      <w:r>
        <w:t xml:space="preserve"> cosa che, se non accade, può generare problemi di </w:t>
      </w:r>
      <w:proofErr w:type="spellStart"/>
      <w:r w:rsidRPr="003D6BA0">
        <w:rPr>
          <w:i/>
        </w:rPr>
        <w:t>overdispersion</w:t>
      </w:r>
      <w:proofErr w:type="spellEnd"/>
      <w:r>
        <w:t xml:space="preserve">, cfr. </w:t>
      </w:r>
      <w:hyperlink r:id="rId7" w:history="1">
        <w:r w:rsidRPr="00563E01">
          <w:rPr>
            <w:rStyle w:val="Collegamentoipertestuale"/>
          </w:rPr>
          <w:t>https://onlinecourses.science.psu.edu/stat504/node/162</w:t>
        </w:r>
      </w:hyperlink>
      <w:r>
        <w:t xml:space="preserve"> </w:t>
      </w:r>
    </w:p>
  </w:footnote>
  <w:footnote w:id="43">
    <w:p w14:paraId="3F8EA7E0" w14:textId="5C9D3216" w:rsidR="00471D8F" w:rsidRDefault="00471D8F" w:rsidP="00471D8F">
      <w:pPr>
        <w:pStyle w:val="Paragrafoelenco"/>
      </w:pPr>
      <w:r>
        <w:rPr>
          <w:rStyle w:val="Rimandonotaapidipagina"/>
        </w:rPr>
        <w:footnoteRef/>
      </w:r>
      <w:r w:rsidR="00C369B6">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52CB"/>
    <w:multiLevelType w:val="multilevel"/>
    <w:tmpl w:val="4EF80FDA"/>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
    <w:nsid w:val="1A265CAD"/>
    <w:multiLevelType w:val="multilevel"/>
    <w:tmpl w:val="429482EC"/>
    <w:lvl w:ilvl="0">
      <w:start w:val="1"/>
      <w:numFmt w:val="decimal"/>
      <w:pStyle w:val="Titolo1"/>
      <w:lvlText w:val="%1."/>
      <w:lvlJc w:val="left"/>
      <w:pPr>
        <w:ind w:left="927" w:hanging="360"/>
      </w:pPr>
      <w:rPr>
        <w:rFonts w:hint="default"/>
      </w:rPr>
    </w:lvl>
    <w:lvl w:ilvl="1">
      <w:start w:val="1"/>
      <w:numFmt w:val="decimal"/>
      <w:pStyle w:val="Titolo3"/>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
    <w:nsid w:val="4A4A45C0"/>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nsid w:val="752F5919"/>
    <w:multiLevelType w:val="multilevel"/>
    <w:tmpl w:val="0410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7AB2413C"/>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1"/>
  </w:num>
  <w:num w:numId="3">
    <w:abstractNumId w:val="1"/>
  </w:num>
  <w:num w:numId="4">
    <w:abstractNumId w:val="2"/>
  </w:num>
  <w:num w:numId="5">
    <w:abstractNumId w:val="3"/>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CD"/>
    <w:rsid w:val="000011C1"/>
    <w:rsid w:val="00002152"/>
    <w:rsid w:val="00055C72"/>
    <w:rsid w:val="00076F71"/>
    <w:rsid w:val="000843AD"/>
    <w:rsid w:val="000A6855"/>
    <w:rsid w:val="000F62D6"/>
    <w:rsid w:val="00105287"/>
    <w:rsid w:val="0011577B"/>
    <w:rsid w:val="00117CE3"/>
    <w:rsid w:val="00123923"/>
    <w:rsid w:val="0013503A"/>
    <w:rsid w:val="001407EF"/>
    <w:rsid w:val="001872F6"/>
    <w:rsid w:val="001A7821"/>
    <w:rsid w:val="001D322F"/>
    <w:rsid w:val="001E2C42"/>
    <w:rsid w:val="00256AA5"/>
    <w:rsid w:val="002577BB"/>
    <w:rsid w:val="00287C4F"/>
    <w:rsid w:val="00294C88"/>
    <w:rsid w:val="002A1CCF"/>
    <w:rsid w:val="002A5A3C"/>
    <w:rsid w:val="002B349B"/>
    <w:rsid w:val="002B3AA1"/>
    <w:rsid w:val="002E53AB"/>
    <w:rsid w:val="00302690"/>
    <w:rsid w:val="00311E40"/>
    <w:rsid w:val="00327FE3"/>
    <w:rsid w:val="00337768"/>
    <w:rsid w:val="00344E78"/>
    <w:rsid w:val="0035529A"/>
    <w:rsid w:val="00363CC6"/>
    <w:rsid w:val="00391ECD"/>
    <w:rsid w:val="00396EC4"/>
    <w:rsid w:val="003D6BA0"/>
    <w:rsid w:val="003E4011"/>
    <w:rsid w:val="003F0096"/>
    <w:rsid w:val="0040447E"/>
    <w:rsid w:val="00425719"/>
    <w:rsid w:val="00452108"/>
    <w:rsid w:val="0045619F"/>
    <w:rsid w:val="004577FC"/>
    <w:rsid w:val="00471D8F"/>
    <w:rsid w:val="00472146"/>
    <w:rsid w:val="00486B04"/>
    <w:rsid w:val="00493082"/>
    <w:rsid w:val="0049709A"/>
    <w:rsid w:val="004A5E7B"/>
    <w:rsid w:val="004C039F"/>
    <w:rsid w:val="004E6BF1"/>
    <w:rsid w:val="004E72C8"/>
    <w:rsid w:val="004F47E5"/>
    <w:rsid w:val="004F5E26"/>
    <w:rsid w:val="00571328"/>
    <w:rsid w:val="005E1CCC"/>
    <w:rsid w:val="005E2FAA"/>
    <w:rsid w:val="005F3FA8"/>
    <w:rsid w:val="006175DB"/>
    <w:rsid w:val="00630C6E"/>
    <w:rsid w:val="00645ABD"/>
    <w:rsid w:val="006618A1"/>
    <w:rsid w:val="0067291D"/>
    <w:rsid w:val="00693B95"/>
    <w:rsid w:val="006A331A"/>
    <w:rsid w:val="006A68D0"/>
    <w:rsid w:val="006C7EEC"/>
    <w:rsid w:val="007600F8"/>
    <w:rsid w:val="00766730"/>
    <w:rsid w:val="00781210"/>
    <w:rsid w:val="00782781"/>
    <w:rsid w:val="00796693"/>
    <w:rsid w:val="007C7E62"/>
    <w:rsid w:val="007F4185"/>
    <w:rsid w:val="00800291"/>
    <w:rsid w:val="00837825"/>
    <w:rsid w:val="0085299E"/>
    <w:rsid w:val="00876BAE"/>
    <w:rsid w:val="00877795"/>
    <w:rsid w:val="00893A06"/>
    <w:rsid w:val="008B0EDD"/>
    <w:rsid w:val="008D121D"/>
    <w:rsid w:val="008E441D"/>
    <w:rsid w:val="008F69D4"/>
    <w:rsid w:val="0091636F"/>
    <w:rsid w:val="00942785"/>
    <w:rsid w:val="00952F71"/>
    <w:rsid w:val="00991460"/>
    <w:rsid w:val="009C3618"/>
    <w:rsid w:val="009F141E"/>
    <w:rsid w:val="009F448F"/>
    <w:rsid w:val="009F7863"/>
    <w:rsid w:val="00A126BF"/>
    <w:rsid w:val="00A12BDF"/>
    <w:rsid w:val="00A32F01"/>
    <w:rsid w:val="00A33454"/>
    <w:rsid w:val="00A414D7"/>
    <w:rsid w:val="00A57E6D"/>
    <w:rsid w:val="00A64321"/>
    <w:rsid w:val="00A64AB1"/>
    <w:rsid w:val="00A85033"/>
    <w:rsid w:val="00AB322A"/>
    <w:rsid w:val="00AF2C34"/>
    <w:rsid w:val="00B24955"/>
    <w:rsid w:val="00B25B85"/>
    <w:rsid w:val="00B27EDA"/>
    <w:rsid w:val="00B46F54"/>
    <w:rsid w:val="00B6006E"/>
    <w:rsid w:val="00B61F55"/>
    <w:rsid w:val="00B95808"/>
    <w:rsid w:val="00BC1B50"/>
    <w:rsid w:val="00C23740"/>
    <w:rsid w:val="00C369B6"/>
    <w:rsid w:val="00C4384F"/>
    <w:rsid w:val="00C61EA3"/>
    <w:rsid w:val="00C6739E"/>
    <w:rsid w:val="00C82670"/>
    <w:rsid w:val="00CA18C4"/>
    <w:rsid w:val="00CC21DA"/>
    <w:rsid w:val="00CC23A9"/>
    <w:rsid w:val="00CD3E77"/>
    <w:rsid w:val="00D170E0"/>
    <w:rsid w:val="00D32302"/>
    <w:rsid w:val="00D5017F"/>
    <w:rsid w:val="00D83187"/>
    <w:rsid w:val="00DC670C"/>
    <w:rsid w:val="00E16999"/>
    <w:rsid w:val="00E363E7"/>
    <w:rsid w:val="00E46CD3"/>
    <w:rsid w:val="00E4744F"/>
    <w:rsid w:val="00E51408"/>
    <w:rsid w:val="00E531A6"/>
    <w:rsid w:val="00E81EAC"/>
    <w:rsid w:val="00EC26CE"/>
    <w:rsid w:val="00ED62DC"/>
    <w:rsid w:val="00EF18EF"/>
    <w:rsid w:val="00EF37B4"/>
    <w:rsid w:val="00EF60A7"/>
    <w:rsid w:val="00F11FAF"/>
    <w:rsid w:val="00F30ECC"/>
    <w:rsid w:val="00F34D05"/>
    <w:rsid w:val="00F413CA"/>
    <w:rsid w:val="00F54A3D"/>
    <w:rsid w:val="00F630D3"/>
    <w:rsid w:val="00F772B3"/>
    <w:rsid w:val="00F94939"/>
    <w:rsid w:val="00F94962"/>
    <w:rsid w:val="00FB0831"/>
    <w:rsid w:val="00FC414C"/>
    <w:rsid w:val="00FD20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0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corpo del testo"/>
    <w:qFormat/>
    <w:rsid w:val="0045619F"/>
    <w:pPr>
      <w:spacing w:after="120" w:line="360" w:lineRule="auto"/>
      <w:ind w:firstLine="567"/>
      <w:jc w:val="both"/>
    </w:pPr>
    <w:rPr>
      <w:rFonts w:ascii="Times New Roman" w:hAnsi="Times New Roman"/>
      <w:sz w:val="26"/>
    </w:rPr>
  </w:style>
  <w:style w:type="paragraph" w:styleId="Titolo1">
    <w:name w:val="heading 1"/>
    <w:aliases w:val="Titolo paragrafo"/>
    <w:basedOn w:val="Normale"/>
    <w:next w:val="Normale"/>
    <w:link w:val="Titolo1Carattere"/>
    <w:uiPriority w:val="9"/>
    <w:qFormat/>
    <w:rsid w:val="00782781"/>
    <w:pPr>
      <w:keepNext/>
      <w:keepLines/>
      <w:numPr>
        <w:numId w:val="2"/>
      </w:numPr>
      <w:spacing w:before="480" w:after="240"/>
      <w:outlineLvl w:val="0"/>
    </w:pPr>
    <w:rPr>
      <w:rFonts w:eastAsiaTheme="majorEastAsia" w:cstheme="majorBidi"/>
      <w:b/>
      <w:color w:val="000000" w:themeColor="text1"/>
      <w:szCs w:val="32"/>
    </w:rPr>
  </w:style>
  <w:style w:type="paragraph" w:styleId="Titolo2">
    <w:name w:val="heading 2"/>
    <w:aliases w:val="Titolo sottoparagrafo"/>
    <w:basedOn w:val="Normale"/>
    <w:next w:val="Normale"/>
    <w:link w:val="Titolo2Carattere"/>
    <w:uiPriority w:val="9"/>
    <w:unhideWhenUsed/>
    <w:rsid w:val="00391ECD"/>
    <w:pPr>
      <w:keepNext/>
      <w:keepLines/>
      <w:spacing w:before="240"/>
      <w:outlineLvl w:val="1"/>
    </w:pPr>
    <w:rPr>
      <w:rFonts w:eastAsiaTheme="majorEastAsia" w:cstheme="majorBidi"/>
      <w:i/>
      <w:iCs/>
      <w:color w:val="000000" w:themeColor="text1"/>
      <w:szCs w:val="26"/>
    </w:rPr>
  </w:style>
  <w:style w:type="paragraph" w:styleId="Titolo3">
    <w:name w:val="heading 3"/>
    <w:aliases w:val="Titolo sottoparagrafo new"/>
    <w:basedOn w:val="Normale"/>
    <w:next w:val="Normale"/>
    <w:link w:val="Titolo3Carattere1"/>
    <w:uiPriority w:val="9"/>
    <w:unhideWhenUsed/>
    <w:qFormat/>
    <w:rsid w:val="005E1CCC"/>
    <w:pPr>
      <w:keepNext/>
      <w:keepLines/>
      <w:numPr>
        <w:ilvl w:val="1"/>
        <w:numId w:val="3"/>
      </w:numPr>
      <w:spacing w:before="240"/>
      <w:ind w:left="567" w:firstLine="0"/>
      <w:outlineLvl w:val="2"/>
    </w:pPr>
    <w:rPr>
      <w:rFonts w:eastAsiaTheme="majorEastAsia" w:cstheme="majorBidi"/>
      <w:i/>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paragrafo Carattere"/>
    <w:basedOn w:val="Carpredefinitoparagrafo"/>
    <w:link w:val="Titolo1"/>
    <w:uiPriority w:val="9"/>
    <w:rsid w:val="00782781"/>
    <w:rPr>
      <w:rFonts w:ascii="Times New Roman" w:eastAsiaTheme="majorEastAsia" w:hAnsi="Times New Roman" w:cstheme="majorBidi"/>
      <w:b/>
      <w:color w:val="000000" w:themeColor="text1"/>
      <w:sz w:val="26"/>
      <w:szCs w:val="32"/>
    </w:rPr>
  </w:style>
  <w:style w:type="character" w:customStyle="1" w:styleId="Titolo2Carattere">
    <w:name w:val="Titolo 2 Carattere"/>
    <w:aliases w:val="Titolo sottoparagrafo Carattere"/>
    <w:basedOn w:val="Carpredefinitoparagrafo"/>
    <w:link w:val="Titolo2"/>
    <w:uiPriority w:val="9"/>
    <w:rsid w:val="00391ECD"/>
    <w:rPr>
      <w:rFonts w:ascii="Times New Roman" w:eastAsiaTheme="majorEastAsia" w:hAnsi="Times New Roman" w:cstheme="majorBidi"/>
      <w:i/>
      <w:iCs/>
      <w:color w:val="000000" w:themeColor="text1"/>
      <w:sz w:val="26"/>
      <w:szCs w:val="26"/>
    </w:rPr>
  </w:style>
  <w:style w:type="paragraph" w:styleId="Titolo">
    <w:name w:val="Title"/>
    <w:aliases w:val="Titolo capitolo"/>
    <w:basedOn w:val="Normale"/>
    <w:next w:val="Normale"/>
    <w:link w:val="TitoloCarattere"/>
    <w:uiPriority w:val="10"/>
    <w:qFormat/>
    <w:rsid w:val="00391ECD"/>
    <w:pPr>
      <w:spacing w:before="480" w:after="480"/>
      <w:contextualSpacing/>
      <w:jc w:val="center"/>
    </w:pPr>
    <w:rPr>
      <w:rFonts w:eastAsiaTheme="majorEastAsia" w:cstheme="majorBidi"/>
      <w:b/>
      <w:bCs/>
      <w:caps/>
      <w:spacing w:val="-10"/>
      <w:kern w:val="28"/>
      <w:sz w:val="30"/>
      <w:szCs w:val="30"/>
    </w:rPr>
  </w:style>
  <w:style w:type="character" w:customStyle="1" w:styleId="TitoloCarattere">
    <w:name w:val="Titolo Carattere"/>
    <w:aliases w:val="Titolo capitolo Carattere"/>
    <w:basedOn w:val="Carpredefinitoparagrafo"/>
    <w:link w:val="Titolo"/>
    <w:uiPriority w:val="10"/>
    <w:rsid w:val="00391ECD"/>
    <w:rPr>
      <w:rFonts w:ascii="Times New Roman" w:eastAsiaTheme="majorEastAsia" w:hAnsi="Times New Roman" w:cstheme="majorBidi"/>
      <w:b/>
      <w:bCs/>
      <w:caps/>
      <w:spacing w:val="-10"/>
      <w:kern w:val="28"/>
      <w:sz w:val="30"/>
      <w:szCs w:val="30"/>
    </w:rPr>
  </w:style>
  <w:style w:type="paragraph" w:styleId="Titolosommario">
    <w:name w:val="TOC Heading"/>
    <w:basedOn w:val="Titolo1"/>
    <w:next w:val="Normale"/>
    <w:uiPriority w:val="39"/>
    <w:unhideWhenUsed/>
    <w:qFormat/>
    <w:rsid w:val="001D322F"/>
    <w:pPr>
      <w:numPr>
        <w:numId w:val="0"/>
      </w:numPr>
      <w:spacing w:after="0" w:line="276" w:lineRule="auto"/>
      <w:jc w:val="left"/>
      <w:outlineLvl w:val="9"/>
    </w:pPr>
    <w:rPr>
      <w:rFonts w:asciiTheme="majorHAnsi" w:hAnsiTheme="majorHAnsi"/>
      <w:bCs/>
      <w:color w:val="2E74B5" w:themeColor="accent1" w:themeShade="BF"/>
      <w:sz w:val="28"/>
      <w:szCs w:val="28"/>
      <w:lang w:eastAsia="it-IT"/>
    </w:rPr>
  </w:style>
  <w:style w:type="paragraph" w:styleId="Sommario1">
    <w:name w:val="toc 1"/>
    <w:basedOn w:val="Normale"/>
    <w:next w:val="Normale"/>
    <w:autoRedefine/>
    <w:uiPriority w:val="39"/>
    <w:unhideWhenUsed/>
    <w:rsid w:val="001D322F"/>
    <w:pPr>
      <w:spacing w:before="120" w:after="0"/>
      <w:jc w:val="left"/>
    </w:pPr>
    <w:rPr>
      <w:rFonts w:asciiTheme="majorHAnsi" w:hAnsiTheme="majorHAnsi"/>
      <w:b/>
      <w:color w:val="548DD4"/>
      <w:sz w:val="24"/>
    </w:rPr>
  </w:style>
  <w:style w:type="paragraph" w:styleId="Sommario2">
    <w:name w:val="toc 2"/>
    <w:basedOn w:val="Normale"/>
    <w:next w:val="Normale"/>
    <w:autoRedefine/>
    <w:uiPriority w:val="39"/>
    <w:unhideWhenUsed/>
    <w:rsid w:val="001D322F"/>
    <w:pPr>
      <w:spacing w:after="0"/>
      <w:jc w:val="left"/>
    </w:pPr>
    <w:rPr>
      <w:rFonts w:asciiTheme="minorHAnsi" w:hAnsiTheme="minorHAnsi"/>
      <w:sz w:val="22"/>
      <w:szCs w:val="22"/>
    </w:rPr>
  </w:style>
  <w:style w:type="character" w:styleId="Collegamentoipertestuale">
    <w:name w:val="Hyperlink"/>
    <w:basedOn w:val="Carpredefinitoparagrafo"/>
    <w:uiPriority w:val="99"/>
    <w:unhideWhenUsed/>
    <w:rsid w:val="001D322F"/>
    <w:rPr>
      <w:color w:val="0563C1" w:themeColor="hyperlink"/>
      <w:u w:val="single"/>
    </w:rPr>
  </w:style>
  <w:style w:type="paragraph" w:styleId="Sommario3">
    <w:name w:val="toc 3"/>
    <w:basedOn w:val="Normale"/>
    <w:next w:val="Normale"/>
    <w:autoRedefine/>
    <w:uiPriority w:val="39"/>
    <w:unhideWhenUsed/>
    <w:rsid w:val="001D322F"/>
    <w:pPr>
      <w:spacing w:after="0"/>
      <w:ind w:left="260"/>
      <w:jc w:val="left"/>
    </w:pPr>
    <w:rPr>
      <w:rFonts w:asciiTheme="minorHAnsi" w:hAnsiTheme="minorHAnsi"/>
      <w:i/>
      <w:sz w:val="22"/>
      <w:szCs w:val="22"/>
    </w:rPr>
  </w:style>
  <w:style w:type="paragraph" w:styleId="Sommario4">
    <w:name w:val="toc 4"/>
    <w:basedOn w:val="Normale"/>
    <w:next w:val="Normale"/>
    <w:autoRedefine/>
    <w:uiPriority w:val="39"/>
    <w:semiHidden/>
    <w:unhideWhenUsed/>
    <w:rsid w:val="001D322F"/>
    <w:pPr>
      <w:pBdr>
        <w:between w:val="double" w:sz="6" w:space="0" w:color="auto"/>
      </w:pBdr>
      <w:spacing w:after="0"/>
      <w:ind w:left="520"/>
      <w:jc w:val="left"/>
    </w:pPr>
    <w:rPr>
      <w:rFonts w:asciiTheme="minorHAnsi" w:hAnsiTheme="minorHAnsi"/>
      <w:sz w:val="20"/>
      <w:szCs w:val="20"/>
    </w:rPr>
  </w:style>
  <w:style w:type="paragraph" w:styleId="Sommario5">
    <w:name w:val="toc 5"/>
    <w:basedOn w:val="Normale"/>
    <w:next w:val="Normale"/>
    <w:autoRedefine/>
    <w:uiPriority w:val="39"/>
    <w:semiHidden/>
    <w:unhideWhenUsed/>
    <w:rsid w:val="001D322F"/>
    <w:pPr>
      <w:pBdr>
        <w:between w:val="double" w:sz="6" w:space="0" w:color="auto"/>
      </w:pBdr>
      <w:spacing w:after="0"/>
      <w:ind w:left="780"/>
      <w:jc w:val="left"/>
    </w:pPr>
    <w:rPr>
      <w:rFonts w:asciiTheme="minorHAnsi" w:hAnsiTheme="minorHAnsi"/>
      <w:sz w:val="20"/>
      <w:szCs w:val="20"/>
    </w:rPr>
  </w:style>
  <w:style w:type="paragraph" w:styleId="Sommario6">
    <w:name w:val="toc 6"/>
    <w:basedOn w:val="Normale"/>
    <w:next w:val="Normale"/>
    <w:autoRedefine/>
    <w:uiPriority w:val="39"/>
    <w:semiHidden/>
    <w:unhideWhenUsed/>
    <w:rsid w:val="001D322F"/>
    <w:pPr>
      <w:pBdr>
        <w:between w:val="double" w:sz="6" w:space="0" w:color="auto"/>
      </w:pBdr>
      <w:spacing w:after="0"/>
      <w:ind w:left="1040"/>
      <w:jc w:val="left"/>
    </w:pPr>
    <w:rPr>
      <w:rFonts w:asciiTheme="minorHAnsi" w:hAnsiTheme="minorHAnsi"/>
      <w:sz w:val="20"/>
      <w:szCs w:val="20"/>
    </w:rPr>
  </w:style>
  <w:style w:type="paragraph" w:styleId="Sommario7">
    <w:name w:val="toc 7"/>
    <w:basedOn w:val="Normale"/>
    <w:next w:val="Normale"/>
    <w:autoRedefine/>
    <w:uiPriority w:val="39"/>
    <w:semiHidden/>
    <w:unhideWhenUsed/>
    <w:rsid w:val="001D322F"/>
    <w:pPr>
      <w:pBdr>
        <w:between w:val="double" w:sz="6" w:space="0" w:color="auto"/>
      </w:pBdr>
      <w:spacing w:after="0"/>
      <w:ind w:left="1300"/>
      <w:jc w:val="left"/>
    </w:pPr>
    <w:rPr>
      <w:rFonts w:asciiTheme="minorHAnsi" w:hAnsiTheme="minorHAnsi"/>
      <w:sz w:val="20"/>
      <w:szCs w:val="20"/>
    </w:rPr>
  </w:style>
  <w:style w:type="paragraph" w:styleId="Sommario8">
    <w:name w:val="toc 8"/>
    <w:basedOn w:val="Normale"/>
    <w:next w:val="Normale"/>
    <w:autoRedefine/>
    <w:uiPriority w:val="39"/>
    <w:semiHidden/>
    <w:unhideWhenUsed/>
    <w:rsid w:val="001D322F"/>
    <w:pPr>
      <w:pBdr>
        <w:between w:val="double" w:sz="6" w:space="0" w:color="auto"/>
      </w:pBdr>
      <w:spacing w:after="0"/>
      <w:ind w:left="1560"/>
      <w:jc w:val="left"/>
    </w:pPr>
    <w:rPr>
      <w:rFonts w:asciiTheme="minorHAnsi" w:hAnsiTheme="minorHAnsi"/>
      <w:sz w:val="20"/>
      <w:szCs w:val="20"/>
    </w:rPr>
  </w:style>
  <w:style w:type="paragraph" w:styleId="Sommario9">
    <w:name w:val="toc 9"/>
    <w:basedOn w:val="Normale"/>
    <w:next w:val="Normale"/>
    <w:autoRedefine/>
    <w:uiPriority w:val="39"/>
    <w:semiHidden/>
    <w:unhideWhenUsed/>
    <w:rsid w:val="001D322F"/>
    <w:pPr>
      <w:pBdr>
        <w:between w:val="double" w:sz="6" w:space="0" w:color="auto"/>
      </w:pBdr>
      <w:spacing w:after="0"/>
      <w:ind w:left="1820"/>
      <w:jc w:val="left"/>
    </w:pPr>
    <w:rPr>
      <w:rFonts w:asciiTheme="minorHAnsi" w:hAnsiTheme="minorHAnsi"/>
      <w:sz w:val="20"/>
      <w:szCs w:val="20"/>
    </w:rPr>
  </w:style>
  <w:style w:type="character" w:customStyle="1" w:styleId="Titolo3Carattere1">
    <w:name w:val="Titolo 3 Carattere1"/>
    <w:aliases w:val="Titolo sottoparagrafo new Carattere"/>
    <w:basedOn w:val="Carpredefinitoparagrafo"/>
    <w:link w:val="Titolo3"/>
    <w:uiPriority w:val="9"/>
    <w:rsid w:val="005E1CCC"/>
    <w:rPr>
      <w:rFonts w:ascii="Times New Roman" w:eastAsiaTheme="majorEastAsia" w:hAnsi="Times New Roman" w:cstheme="majorBidi"/>
      <w:i/>
      <w:color w:val="000000" w:themeColor="text1"/>
      <w:sz w:val="26"/>
    </w:rPr>
  </w:style>
  <w:style w:type="character" w:customStyle="1" w:styleId="Titolo3Carattere">
    <w:name w:val="Titolo 3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4Carattere">
    <w:name w:val="Titolo 4 Carattere"/>
    <w:basedOn w:val="Carpredefinitoparagrafo"/>
    <w:uiPriority w:val="9"/>
    <w:semiHidden/>
    <w:rsid w:val="005E1CCC"/>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uiPriority w:val="9"/>
    <w:semiHidden/>
    <w:rsid w:val="005E1CCC"/>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uiPriority w:val="9"/>
    <w:semiHidden/>
    <w:rsid w:val="005E1CCC"/>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uiPriority w:val="9"/>
    <w:semiHidden/>
    <w:rsid w:val="005E1CC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uiPriority w:val="9"/>
    <w:semiHidden/>
    <w:rsid w:val="005E1CCC"/>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rsid w:val="002B349B"/>
    <w:pPr>
      <w:tabs>
        <w:tab w:val="center" w:pos="4819"/>
        <w:tab w:val="right" w:pos="9638"/>
      </w:tabs>
    </w:pPr>
    <w:rPr>
      <w:rFonts w:eastAsia="Times New Roman" w:cs="Times New Roman"/>
      <w:lang w:eastAsia="it-IT"/>
    </w:rPr>
  </w:style>
  <w:style w:type="character" w:customStyle="1" w:styleId="IntestazioneCarattere">
    <w:name w:val="Intestazione Carattere"/>
    <w:basedOn w:val="Carpredefinitoparagrafo"/>
    <w:link w:val="Intestazione"/>
    <w:rsid w:val="002B349B"/>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B08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831"/>
    <w:rPr>
      <w:rFonts w:ascii="Times New Roman" w:hAnsi="Times New Roman"/>
      <w:sz w:val="26"/>
    </w:rPr>
  </w:style>
  <w:style w:type="character" w:styleId="Numeropagina">
    <w:name w:val="page number"/>
    <w:basedOn w:val="Carpredefinitoparagrafo"/>
    <w:uiPriority w:val="99"/>
    <w:semiHidden/>
    <w:unhideWhenUsed/>
    <w:rsid w:val="00FB0831"/>
  </w:style>
  <w:style w:type="paragraph" w:styleId="Paragrafoelenco">
    <w:name w:val="List Paragraph"/>
    <w:aliases w:val="nota a pie di pagina"/>
    <w:basedOn w:val="Normale"/>
    <w:uiPriority w:val="34"/>
    <w:qFormat/>
    <w:rsid w:val="00471D8F"/>
    <w:pPr>
      <w:spacing w:line="240" w:lineRule="auto"/>
      <w:contextualSpacing/>
    </w:pPr>
    <w:rPr>
      <w:sz w:val="22"/>
    </w:rPr>
  </w:style>
  <w:style w:type="paragraph" w:styleId="Nessunaspaziatura">
    <w:name w:val="No Spacing"/>
    <w:uiPriority w:val="1"/>
    <w:qFormat/>
    <w:rsid w:val="00471D8F"/>
    <w:rPr>
      <w:rFonts w:eastAsiaTheme="minorEastAsia"/>
      <w:sz w:val="22"/>
      <w:szCs w:val="22"/>
      <w:lang w:val="en-US" w:eastAsia="zh-CN"/>
    </w:rPr>
  </w:style>
  <w:style w:type="paragraph" w:styleId="Testonotaapidipagina">
    <w:name w:val="footnote text"/>
    <w:basedOn w:val="Normale"/>
    <w:link w:val="TestonotaapidipaginaCarattere"/>
    <w:uiPriority w:val="99"/>
    <w:unhideWhenUsed/>
    <w:rsid w:val="00471D8F"/>
    <w:pPr>
      <w:spacing w:after="0" w:line="240" w:lineRule="auto"/>
    </w:pPr>
    <w:rPr>
      <w:sz w:val="24"/>
    </w:rPr>
  </w:style>
  <w:style w:type="character" w:customStyle="1" w:styleId="TestonotaapidipaginaCarattere">
    <w:name w:val="Testo nota a piè di pagina Carattere"/>
    <w:basedOn w:val="Carpredefinitoparagrafo"/>
    <w:link w:val="Testonotaapidipagina"/>
    <w:uiPriority w:val="99"/>
    <w:rsid w:val="00471D8F"/>
    <w:rPr>
      <w:rFonts w:ascii="Times New Roman" w:hAnsi="Times New Roman"/>
    </w:rPr>
  </w:style>
  <w:style w:type="character" w:styleId="Rimandonotaapidipagina">
    <w:name w:val="footnote reference"/>
    <w:basedOn w:val="Carpredefinitoparagrafo"/>
    <w:uiPriority w:val="99"/>
    <w:unhideWhenUsed/>
    <w:rsid w:val="00471D8F"/>
    <w:rPr>
      <w:vertAlign w:val="superscript"/>
    </w:rPr>
  </w:style>
  <w:style w:type="paragraph" w:styleId="Bibliografia">
    <w:name w:val="Bibliography"/>
    <w:basedOn w:val="Normale"/>
    <w:next w:val="Normale"/>
    <w:uiPriority w:val="37"/>
    <w:unhideWhenUsed/>
    <w:rsid w:val="001407EF"/>
  </w:style>
  <w:style w:type="character" w:styleId="Testosegnaposto">
    <w:name w:val="Placeholder Text"/>
    <w:basedOn w:val="Carpredefinitoparagrafo"/>
    <w:uiPriority w:val="99"/>
    <w:semiHidden/>
    <w:rsid w:val="00E53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641">
      <w:bodyDiv w:val="1"/>
      <w:marLeft w:val="0"/>
      <w:marRight w:val="0"/>
      <w:marTop w:val="0"/>
      <w:marBottom w:val="0"/>
      <w:divBdr>
        <w:top w:val="none" w:sz="0" w:space="0" w:color="auto"/>
        <w:left w:val="none" w:sz="0" w:space="0" w:color="auto"/>
        <w:bottom w:val="none" w:sz="0" w:space="0" w:color="auto"/>
        <w:right w:val="none" w:sz="0" w:space="0" w:color="auto"/>
      </w:divBdr>
    </w:div>
    <w:div w:id="71971397">
      <w:bodyDiv w:val="1"/>
      <w:marLeft w:val="0"/>
      <w:marRight w:val="0"/>
      <w:marTop w:val="0"/>
      <w:marBottom w:val="0"/>
      <w:divBdr>
        <w:top w:val="none" w:sz="0" w:space="0" w:color="auto"/>
        <w:left w:val="none" w:sz="0" w:space="0" w:color="auto"/>
        <w:bottom w:val="none" w:sz="0" w:space="0" w:color="auto"/>
        <w:right w:val="none" w:sz="0" w:space="0" w:color="auto"/>
      </w:divBdr>
    </w:div>
    <w:div w:id="116725061">
      <w:bodyDiv w:val="1"/>
      <w:marLeft w:val="0"/>
      <w:marRight w:val="0"/>
      <w:marTop w:val="0"/>
      <w:marBottom w:val="0"/>
      <w:divBdr>
        <w:top w:val="none" w:sz="0" w:space="0" w:color="auto"/>
        <w:left w:val="none" w:sz="0" w:space="0" w:color="auto"/>
        <w:bottom w:val="none" w:sz="0" w:space="0" w:color="auto"/>
        <w:right w:val="none" w:sz="0" w:space="0" w:color="auto"/>
      </w:divBdr>
    </w:div>
    <w:div w:id="119030765">
      <w:bodyDiv w:val="1"/>
      <w:marLeft w:val="0"/>
      <w:marRight w:val="0"/>
      <w:marTop w:val="0"/>
      <w:marBottom w:val="0"/>
      <w:divBdr>
        <w:top w:val="none" w:sz="0" w:space="0" w:color="auto"/>
        <w:left w:val="none" w:sz="0" w:space="0" w:color="auto"/>
        <w:bottom w:val="none" w:sz="0" w:space="0" w:color="auto"/>
        <w:right w:val="none" w:sz="0" w:space="0" w:color="auto"/>
      </w:divBdr>
    </w:div>
    <w:div w:id="155148381">
      <w:bodyDiv w:val="1"/>
      <w:marLeft w:val="0"/>
      <w:marRight w:val="0"/>
      <w:marTop w:val="0"/>
      <w:marBottom w:val="0"/>
      <w:divBdr>
        <w:top w:val="none" w:sz="0" w:space="0" w:color="auto"/>
        <w:left w:val="none" w:sz="0" w:space="0" w:color="auto"/>
        <w:bottom w:val="none" w:sz="0" w:space="0" w:color="auto"/>
        <w:right w:val="none" w:sz="0" w:space="0" w:color="auto"/>
      </w:divBdr>
    </w:div>
    <w:div w:id="171336328">
      <w:bodyDiv w:val="1"/>
      <w:marLeft w:val="0"/>
      <w:marRight w:val="0"/>
      <w:marTop w:val="0"/>
      <w:marBottom w:val="0"/>
      <w:divBdr>
        <w:top w:val="none" w:sz="0" w:space="0" w:color="auto"/>
        <w:left w:val="none" w:sz="0" w:space="0" w:color="auto"/>
        <w:bottom w:val="none" w:sz="0" w:space="0" w:color="auto"/>
        <w:right w:val="none" w:sz="0" w:space="0" w:color="auto"/>
      </w:divBdr>
    </w:div>
    <w:div w:id="228851751">
      <w:bodyDiv w:val="1"/>
      <w:marLeft w:val="0"/>
      <w:marRight w:val="0"/>
      <w:marTop w:val="0"/>
      <w:marBottom w:val="0"/>
      <w:divBdr>
        <w:top w:val="none" w:sz="0" w:space="0" w:color="auto"/>
        <w:left w:val="none" w:sz="0" w:space="0" w:color="auto"/>
        <w:bottom w:val="none" w:sz="0" w:space="0" w:color="auto"/>
        <w:right w:val="none" w:sz="0" w:space="0" w:color="auto"/>
      </w:divBdr>
    </w:div>
    <w:div w:id="240264228">
      <w:bodyDiv w:val="1"/>
      <w:marLeft w:val="0"/>
      <w:marRight w:val="0"/>
      <w:marTop w:val="0"/>
      <w:marBottom w:val="0"/>
      <w:divBdr>
        <w:top w:val="none" w:sz="0" w:space="0" w:color="auto"/>
        <w:left w:val="none" w:sz="0" w:space="0" w:color="auto"/>
        <w:bottom w:val="none" w:sz="0" w:space="0" w:color="auto"/>
        <w:right w:val="none" w:sz="0" w:space="0" w:color="auto"/>
      </w:divBdr>
    </w:div>
    <w:div w:id="329332209">
      <w:bodyDiv w:val="1"/>
      <w:marLeft w:val="0"/>
      <w:marRight w:val="0"/>
      <w:marTop w:val="0"/>
      <w:marBottom w:val="0"/>
      <w:divBdr>
        <w:top w:val="none" w:sz="0" w:space="0" w:color="auto"/>
        <w:left w:val="none" w:sz="0" w:space="0" w:color="auto"/>
        <w:bottom w:val="none" w:sz="0" w:space="0" w:color="auto"/>
        <w:right w:val="none" w:sz="0" w:space="0" w:color="auto"/>
      </w:divBdr>
    </w:div>
    <w:div w:id="371537595">
      <w:bodyDiv w:val="1"/>
      <w:marLeft w:val="0"/>
      <w:marRight w:val="0"/>
      <w:marTop w:val="0"/>
      <w:marBottom w:val="0"/>
      <w:divBdr>
        <w:top w:val="none" w:sz="0" w:space="0" w:color="auto"/>
        <w:left w:val="none" w:sz="0" w:space="0" w:color="auto"/>
        <w:bottom w:val="none" w:sz="0" w:space="0" w:color="auto"/>
        <w:right w:val="none" w:sz="0" w:space="0" w:color="auto"/>
      </w:divBdr>
    </w:div>
    <w:div w:id="382172373">
      <w:bodyDiv w:val="1"/>
      <w:marLeft w:val="0"/>
      <w:marRight w:val="0"/>
      <w:marTop w:val="0"/>
      <w:marBottom w:val="0"/>
      <w:divBdr>
        <w:top w:val="none" w:sz="0" w:space="0" w:color="auto"/>
        <w:left w:val="none" w:sz="0" w:space="0" w:color="auto"/>
        <w:bottom w:val="none" w:sz="0" w:space="0" w:color="auto"/>
        <w:right w:val="none" w:sz="0" w:space="0" w:color="auto"/>
      </w:divBdr>
    </w:div>
    <w:div w:id="417219801">
      <w:bodyDiv w:val="1"/>
      <w:marLeft w:val="0"/>
      <w:marRight w:val="0"/>
      <w:marTop w:val="0"/>
      <w:marBottom w:val="0"/>
      <w:divBdr>
        <w:top w:val="none" w:sz="0" w:space="0" w:color="auto"/>
        <w:left w:val="none" w:sz="0" w:space="0" w:color="auto"/>
        <w:bottom w:val="none" w:sz="0" w:space="0" w:color="auto"/>
        <w:right w:val="none" w:sz="0" w:space="0" w:color="auto"/>
      </w:divBdr>
    </w:div>
    <w:div w:id="472411073">
      <w:bodyDiv w:val="1"/>
      <w:marLeft w:val="0"/>
      <w:marRight w:val="0"/>
      <w:marTop w:val="0"/>
      <w:marBottom w:val="0"/>
      <w:divBdr>
        <w:top w:val="none" w:sz="0" w:space="0" w:color="auto"/>
        <w:left w:val="none" w:sz="0" w:space="0" w:color="auto"/>
        <w:bottom w:val="none" w:sz="0" w:space="0" w:color="auto"/>
        <w:right w:val="none" w:sz="0" w:space="0" w:color="auto"/>
      </w:divBdr>
    </w:div>
    <w:div w:id="477461596">
      <w:bodyDiv w:val="1"/>
      <w:marLeft w:val="0"/>
      <w:marRight w:val="0"/>
      <w:marTop w:val="0"/>
      <w:marBottom w:val="0"/>
      <w:divBdr>
        <w:top w:val="none" w:sz="0" w:space="0" w:color="auto"/>
        <w:left w:val="none" w:sz="0" w:space="0" w:color="auto"/>
        <w:bottom w:val="none" w:sz="0" w:space="0" w:color="auto"/>
        <w:right w:val="none" w:sz="0" w:space="0" w:color="auto"/>
      </w:divBdr>
    </w:div>
    <w:div w:id="522520190">
      <w:bodyDiv w:val="1"/>
      <w:marLeft w:val="0"/>
      <w:marRight w:val="0"/>
      <w:marTop w:val="0"/>
      <w:marBottom w:val="0"/>
      <w:divBdr>
        <w:top w:val="none" w:sz="0" w:space="0" w:color="auto"/>
        <w:left w:val="none" w:sz="0" w:space="0" w:color="auto"/>
        <w:bottom w:val="none" w:sz="0" w:space="0" w:color="auto"/>
        <w:right w:val="none" w:sz="0" w:space="0" w:color="auto"/>
      </w:divBdr>
    </w:div>
    <w:div w:id="635524985">
      <w:bodyDiv w:val="1"/>
      <w:marLeft w:val="0"/>
      <w:marRight w:val="0"/>
      <w:marTop w:val="0"/>
      <w:marBottom w:val="0"/>
      <w:divBdr>
        <w:top w:val="none" w:sz="0" w:space="0" w:color="auto"/>
        <w:left w:val="none" w:sz="0" w:space="0" w:color="auto"/>
        <w:bottom w:val="none" w:sz="0" w:space="0" w:color="auto"/>
        <w:right w:val="none" w:sz="0" w:space="0" w:color="auto"/>
      </w:divBdr>
    </w:div>
    <w:div w:id="678848514">
      <w:bodyDiv w:val="1"/>
      <w:marLeft w:val="0"/>
      <w:marRight w:val="0"/>
      <w:marTop w:val="0"/>
      <w:marBottom w:val="0"/>
      <w:divBdr>
        <w:top w:val="none" w:sz="0" w:space="0" w:color="auto"/>
        <w:left w:val="none" w:sz="0" w:space="0" w:color="auto"/>
        <w:bottom w:val="none" w:sz="0" w:space="0" w:color="auto"/>
        <w:right w:val="none" w:sz="0" w:space="0" w:color="auto"/>
      </w:divBdr>
    </w:div>
    <w:div w:id="748229557">
      <w:bodyDiv w:val="1"/>
      <w:marLeft w:val="0"/>
      <w:marRight w:val="0"/>
      <w:marTop w:val="0"/>
      <w:marBottom w:val="0"/>
      <w:divBdr>
        <w:top w:val="none" w:sz="0" w:space="0" w:color="auto"/>
        <w:left w:val="none" w:sz="0" w:space="0" w:color="auto"/>
        <w:bottom w:val="none" w:sz="0" w:space="0" w:color="auto"/>
        <w:right w:val="none" w:sz="0" w:space="0" w:color="auto"/>
      </w:divBdr>
    </w:div>
    <w:div w:id="762993831">
      <w:bodyDiv w:val="1"/>
      <w:marLeft w:val="0"/>
      <w:marRight w:val="0"/>
      <w:marTop w:val="0"/>
      <w:marBottom w:val="0"/>
      <w:divBdr>
        <w:top w:val="none" w:sz="0" w:space="0" w:color="auto"/>
        <w:left w:val="none" w:sz="0" w:space="0" w:color="auto"/>
        <w:bottom w:val="none" w:sz="0" w:space="0" w:color="auto"/>
        <w:right w:val="none" w:sz="0" w:space="0" w:color="auto"/>
      </w:divBdr>
    </w:div>
    <w:div w:id="816338903">
      <w:bodyDiv w:val="1"/>
      <w:marLeft w:val="0"/>
      <w:marRight w:val="0"/>
      <w:marTop w:val="0"/>
      <w:marBottom w:val="0"/>
      <w:divBdr>
        <w:top w:val="none" w:sz="0" w:space="0" w:color="auto"/>
        <w:left w:val="none" w:sz="0" w:space="0" w:color="auto"/>
        <w:bottom w:val="none" w:sz="0" w:space="0" w:color="auto"/>
        <w:right w:val="none" w:sz="0" w:space="0" w:color="auto"/>
      </w:divBdr>
    </w:div>
    <w:div w:id="845441074">
      <w:bodyDiv w:val="1"/>
      <w:marLeft w:val="0"/>
      <w:marRight w:val="0"/>
      <w:marTop w:val="0"/>
      <w:marBottom w:val="0"/>
      <w:divBdr>
        <w:top w:val="none" w:sz="0" w:space="0" w:color="auto"/>
        <w:left w:val="none" w:sz="0" w:space="0" w:color="auto"/>
        <w:bottom w:val="none" w:sz="0" w:space="0" w:color="auto"/>
        <w:right w:val="none" w:sz="0" w:space="0" w:color="auto"/>
      </w:divBdr>
    </w:div>
    <w:div w:id="866330040">
      <w:bodyDiv w:val="1"/>
      <w:marLeft w:val="0"/>
      <w:marRight w:val="0"/>
      <w:marTop w:val="0"/>
      <w:marBottom w:val="0"/>
      <w:divBdr>
        <w:top w:val="none" w:sz="0" w:space="0" w:color="auto"/>
        <w:left w:val="none" w:sz="0" w:space="0" w:color="auto"/>
        <w:bottom w:val="none" w:sz="0" w:space="0" w:color="auto"/>
        <w:right w:val="none" w:sz="0" w:space="0" w:color="auto"/>
      </w:divBdr>
    </w:div>
    <w:div w:id="899291664">
      <w:bodyDiv w:val="1"/>
      <w:marLeft w:val="0"/>
      <w:marRight w:val="0"/>
      <w:marTop w:val="0"/>
      <w:marBottom w:val="0"/>
      <w:divBdr>
        <w:top w:val="none" w:sz="0" w:space="0" w:color="auto"/>
        <w:left w:val="none" w:sz="0" w:space="0" w:color="auto"/>
        <w:bottom w:val="none" w:sz="0" w:space="0" w:color="auto"/>
        <w:right w:val="none" w:sz="0" w:space="0" w:color="auto"/>
      </w:divBdr>
    </w:div>
    <w:div w:id="903756636">
      <w:bodyDiv w:val="1"/>
      <w:marLeft w:val="0"/>
      <w:marRight w:val="0"/>
      <w:marTop w:val="0"/>
      <w:marBottom w:val="0"/>
      <w:divBdr>
        <w:top w:val="none" w:sz="0" w:space="0" w:color="auto"/>
        <w:left w:val="none" w:sz="0" w:space="0" w:color="auto"/>
        <w:bottom w:val="none" w:sz="0" w:space="0" w:color="auto"/>
        <w:right w:val="none" w:sz="0" w:space="0" w:color="auto"/>
      </w:divBdr>
    </w:div>
    <w:div w:id="943734135">
      <w:bodyDiv w:val="1"/>
      <w:marLeft w:val="0"/>
      <w:marRight w:val="0"/>
      <w:marTop w:val="0"/>
      <w:marBottom w:val="0"/>
      <w:divBdr>
        <w:top w:val="none" w:sz="0" w:space="0" w:color="auto"/>
        <w:left w:val="none" w:sz="0" w:space="0" w:color="auto"/>
        <w:bottom w:val="none" w:sz="0" w:space="0" w:color="auto"/>
        <w:right w:val="none" w:sz="0" w:space="0" w:color="auto"/>
      </w:divBdr>
    </w:div>
    <w:div w:id="1082096390">
      <w:bodyDiv w:val="1"/>
      <w:marLeft w:val="0"/>
      <w:marRight w:val="0"/>
      <w:marTop w:val="0"/>
      <w:marBottom w:val="0"/>
      <w:divBdr>
        <w:top w:val="none" w:sz="0" w:space="0" w:color="auto"/>
        <w:left w:val="none" w:sz="0" w:space="0" w:color="auto"/>
        <w:bottom w:val="none" w:sz="0" w:space="0" w:color="auto"/>
        <w:right w:val="none" w:sz="0" w:space="0" w:color="auto"/>
      </w:divBdr>
    </w:div>
    <w:div w:id="1127041211">
      <w:bodyDiv w:val="1"/>
      <w:marLeft w:val="0"/>
      <w:marRight w:val="0"/>
      <w:marTop w:val="0"/>
      <w:marBottom w:val="0"/>
      <w:divBdr>
        <w:top w:val="none" w:sz="0" w:space="0" w:color="auto"/>
        <w:left w:val="none" w:sz="0" w:space="0" w:color="auto"/>
        <w:bottom w:val="none" w:sz="0" w:space="0" w:color="auto"/>
        <w:right w:val="none" w:sz="0" w:space="0" w:color="auto"/>
      </w:divBdr>
    </w:div>
    <w:div w:id="1254435442">
      <w:bodyDiv w:val="1"/>
      <w:marLeft w:val="0"/>
      <w:marRight w:val="0"/>
      <w:marTop w:val="0"/>
      <w:marBottom w:val="0"/>
      <w:divBdr>
        <w:top w:val="none" w:sz="0" w:space="0" w:color="auto"/>
        <w:left w:val="none" w:sz="0" w:space="0" w:color="auto"/>
        <w:bottom w:val="none" w:sz="0" w:space="0" w:color="auto"/>
        <w:right w:val="none" w:sz="0" w:space="0" w:color="auto"/>
      </w:divBdr>
    </w:div>
    <w:div w:id="1286735444">
      <w:bodyDiv w:val="1"/>
      <w:marLeft w:val="0"/>
      <w:marRight w:val="0"/>
      <w:marTop w:val="0"/>
      <w:marBottom w:val="0"/>
      <w:divBdr>
        <w:top w:val="none" w:sz="0" w:space="0" w:color="auto"/>
        <w:left w:val="none" w:sz="0" w:space="0" w:color="auto"/>
        <w:bottom w:val="none" w:sz="0" w:space="0" w:color="auto"/>
        <w:right w:val="none" w:sz="0" w:space="0" w:color="auto"/>
      </w:divBdr>
    </w:div>
    <w:div w:id="1329358108">
      <w:bodyDiv w:val="1"/>
      <w:marLeft w:val="0"/>
      <w:marRight w:val="0"/>
      <w:marTop w:val="0"/>
      <w:marBottom w:val="0"/>
      <w:divBdr>
        <w:top w:val="none" w:sz="0" w:space="0" w:color="auto"/>
        <w:left w:val="none" w:sz="0" w:space="0" w:color="auto"/>
        <w:bottom w:val="none" w:sz="0" w:space="0" w:color="auto"/>
        <w:right w:val="none" w:sz="0" w:space="0" w:color="auto"/>
      </w:divBdr>
    </w:div>
    <w:div w:id="1366714300">
      <w:bodyDiv w:val="1"/>
      <w:marLeft w:val="0"/>
      <w:marRight w:val="0"/>
      <w:marTop w:val="0"/>
      <w:marBottom w:val="0"/>
      <w:divBdr>
        <w:top w:val="none" w:sz="0" w:space="0" w:color="auto"/>
        <w:left w:val="none" w:sz="0" w:space="0" w:color="auto"/>
        <w:bottom w:val="none" w:sz="0" w:space="0" w:color="auto"/>
        <w:right w:val="none" w:sz="0" w:space="0" w:color="auto"/>
      </w:divBdr>
    </w:div>
    <w:div w:id="1412659728">
      <w:bodyDiv w:val="1"/>
      <w:marLeft w:val="0"/>
      <w:marRight w:val="0"/>
      <w:marTop w:val="0"/>
      <w:marBottom w:val="0"/>
      <w:divBdr>
        <w:top w:val="none" w:sz="0" w:space="0" w:color="auto"/>
        <w:left w:val="none" w:sz="0" w:space="0" w:color="auto"/>
        <w:bottom w:val="none" w:sz="0" w:space="0" w:color="auto"/>
        <w:right w:val="none" w:sz="0" w:space="0" w:color="auto"/>
      </w:divBdr>
    </w:div>
    <w:div w:id="1458065350">
      <w:bodyDiv w:val="1"/>
      <w:marLeft w:val="0"/>
      <w:marRight w:val="0"/>
      <w:marTop w:val="0"/>
      <w:marBottom w:val="0"/>
      <w:divBdr>
        <w:top w:val="none" w:sz="0" w:space="0" w:color="auto"/>
        <w:left w:val="none" w:sz="0" w:space="0" w:color="auto"/>
        <w:bottom w:val="none" w:sz="0" w:space="0" w:color="auto"/>
        <w:right w:val="none" w:sz="0" w:space="0" w:color="auto"/>
      </w:divBdr>
    </w:div>
    <w:div w:id="1524784258">
      <w:bodyDiv w:val="1"/>
      <w:marLeft w:val="0"/>
      <w:marRight w:val="0"/>
      <w:marTop w:val="0"/>
      <w:marBottom w:val="0"/>
      <w:divBdr>
        <w:top w:val="none" w:sz="0" w:space="0" w:color="auto"/>
        <w:left w:val="none" w:sz="0" w:space="0" w:color="auto"/>
        <w:bottom w:val="none" w:sz="0" w:space="0" w:color="auto"/>
        <w:right w:val="none" w:sz="0" w:space="0" w:color="auto"/>
      </w:divBdr>
    </w:div>
    <w:div w:id="1538154407">
      <w:bodyDiv w:val="1"/>
      <w:marLeft w:val="0"/>
      <w:marRight w:val="0"/>
      <w:marTop w:val="0"/>
      <w:marBottom w:val="0"/>
      <w:divBdr>
        <w:top w:val="none" w:sz="0" w:space="0" w:color="auto"/>
        <w:left w:val="none" w:sz="0" w:space="0" w:color="auto"/>
        <w:bottom w:val="none" w:sz="0" w:space="0" w:color="auto"/>
        <w:right w:val="none" w:sz="0" w:space="0" w:color="auto"/>
      </w:divBdr>
    </w:div>
    <w:div w:id="1595937530">
      <w:bodyDiv w:val="1"/>
      <w:marLeft w:val="0"/>
      <w:marRight w:val="0"/>
      <w:marTop w:val="0"/>
      <w:marBottom w:val="0"/>
      <w:divBdr>
        <w:top w:val="none" w:sz="0" w:space="0" w:color="auto"/>
        <w:left w:val="none" w:sz="0" w:space="0" w:color="auto"/>
        <w:bottom w:val="none" w:sz="0" w:space="0" w:color="auto"/>
        <w:right w:val="none" w:sz="0" w:space="0" w:color="auto"/>
      </w:divBdr>
    </w:div>
    <w:div w:id="1599172181">
      <w:bodyDiv w:val="1"/>
      <w:marLeft w:val="0"/>
      <w:marRight w:val="0"/>
      <w:marTop w:val="0"/>
      <w:marBottom w:val="0"/>
      <w:divBdr>
        <w:top w:val="none" w:sz="0" w:space="0" w:color="auto"/>
        <w:left w:val="none" w:sz="0" w:space="0" w:color="auto"/>
        <w:bottom w:val="none" w:sz="0" w:space="0" w:color="auto"/>
        <w:right w:val="none" w:sz="0" w:space="0" w:color="auto"/>
      </w:divBdr>
    </w:div>
    <w:div w:id="1622883915">
      <w:bodyDiv w:val="1"/>
      <w:marLeft w:val="0"/>
      <w:marRight w:val="0"/>
      <w:marTop w:val="0"/>
      <w:marBottom w:val="0"/>
      <w:divBdr>
        <w:top w:val="none" w:sz="0" w:space="0" w:color="auto"/>
        <w:left w:val="none" w:sz="0" w:space="0" w:color="auto"/>
        <w:bottom w:val="none" w:sz="0" w:space="0" w:color="auto"/>
        <w:right w:val="none" w:sz="0" w:space="0" w:color="auto"/>
      </w:divBdr>
    </w:div>
    <w:div w:id="1668167777">
      <w:bodyDiv w:val="1"/>
      <w:marLeft w:val="0"/>
      <w:marRight w:val="0"/>
      <w:marTop w:val="0"/>
      <w:marBottom w:val="0"/>
      <w:divBdr>
        <w:top w:val="none" w:sz="0" w:space="0" w:color="auto"/>
        <w:left w:val="none" w:sz="0" w:space="0" w:color="auto"/>
        <w:bottom w:val="none" w:sz="0" w:space="0" w:color="auto"/>
        <w:right w:val="none" w:sz="0" w:space="0" w:color="auto"/>
      </w:divBdr>
    </w:div>
    <w:div w:id="1706058657">
      <w:bodyDiv w:val="1"/>
      <w:marLeft w:val="0"/>
      <w:marRight w:val="0"/>
      <w:marTop w:val="0"/>
      <w:marBottom w:val="0"/>
      <w:divBdr>
        <w:top w:val="none" w:sz="0" w:space="0" w:color="auto"/>
        <w:left w:val="none" w:sz="0" w:space="0" w:color="auto"/>
        <w:bottom w:val="none" w:sz="0" w:space="0" w:color="auto"/>
        <w:right w:val="none" w:sz="0" w:space="0" w:color="auto"/>
      </w:divBdr>
    </w:div>
    <w:div w:id="1732653668">
      <w:bodyDiv w:val="1"/>
      <w:marLeft w:val="0"/>
      <w:marRight w:val="0"/>
      <w:marTop w:val="0"/>
      <w:marBottom w:val="0"/>
      <w:divBdr>
        <w:top w:val="none" w:sz="0" w:space="0" w:color="auto"/>
        <w:left w:val="none" w:sz="0" w:space="0" w:color="auto"/>
        <w:bottom w:val="none" w:sz="0" w:space="0" w:color="auto"/>
        <w:right w:val="none" w:sz="0" w:space="0" w:color="auto"/>
      </w:divBdr>
      <w:divsChild>
        <w:div w:id="1584603908">
          <w:marLeft w:val="0"/>
          <w:marRight w:val="0"/>
          <w:marTop w:val="0"/>
          <w:marBottom w:val="0"/>
          <w:divBdr>
            <w:top w:val="none" w:sz="0" w:space="0" w:color="auto"/>
            <w:left w:val="none" w:sz="0" w:space="0" w:color="auto"/>
            <w:bottom w:val="none" w:sz="0" w:space="0" w:color="auto"/>
            <w:right w:val="none" w:sz="0" w:space="0" w:color="auto"/>
          </w:divBdr>
          <w:divsChild>
            <w:div w:id="1040589458">
              <w:marLeft w:val="0"/>
              <w:marRight w:val="0"/>
              <w:marTop w:val="0"/>
              <w:marBottom w:val="0"/>
              <w:divBdr>
                <w:top w:val="none" w:sz="0" w:space="0" w:color="auto"/>
                <w:left w:val="none" w:sz="0" w:space="0" w:color="auto"/>
                <w:bottom w:val="none" w:sz="0" w:space="0" w:color="auto"/>
                <w:right w:val="none" w:sz="0" w:space="0" w:color="auto"/>
              </w:divBdr>
              <w:divsChild>
                <w:div w:id="369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2984">
      <w:bodyDiv w:val="1"/>
      <w:marLeft w:val="0"/>
      <w:marRight w:val="0"/>
      <w:marTop w:val="0"/>
      <w:marBottom w:val="0"/>
      <w:divBdr>
        <w:top w:val="none" w:sz="0" w:space="0" w:color="auto"/>
        <w:left w:val="none" w:sz="0" w:space="0" w:color="auto"/>
        <w:bottom w:val="none" w:sz="0" w:space="0" w:color="auto"/>
        <w:right w:val="none" w:sz="0" w:space="0" w:color="auto"/>
      </w:divBdr>
    </w:div>
    <w:div w:id="1759522834">
      <w:bodyDiv w:val="1"/>
      <w:marLeft w:val="0"/>
      <w:marRight w:val="0"/>
      <w:marTop w:val="0"/>
      <w:marBottom w:val="0"/>
      <w:divBdr>
        <w:top w:val="none" w:sz="0" w:space="0" w:color="auto"/>
        <w:left w:val="none" w:sz="0" w:space="0" w:color="auto"/>
        <w:bottom w:val="none" w:sz="0" w:space="0" w:color="auto"/>
        <w:right w:val="none" w:sz="0" w:space="0" w:color="auto"/>
      </w:divBdr>
    </w:div>
    <w:div w:id="1792359462">
      <w:bodyDiv w:val="1"/>
      <w:marLeft w:val="0"/>
      <w:marRight w:val="0"/>
      <w:marTop w:val="0"/>
      <w:marBottom w:val="0"/>
      <w:divBdr>
        <w:top w:val="none" w:sz="0" w:space="0" w:color="auto"/>
        <w:left w:val="none" w:sz="0" w:space="0" w:color="auto"/>
        <w:bottom w:val="none" w:sz="0" w:space="0" w:color="auto"/>
        <w:right w:val="none" w:sz="0" w:space="0" w:color="auto"/>
      </w:divBdr>
    </w:div>
    <w:div w:id="1807310686">
      <w:bodyDiv w:val="1"/>
      <w:marLeft w:val="0"/>
      <w:marRight w:val="0"/>
      <w:marTop w:val="0"/>
      <w:marBottom w:val="0"/>
      <w:divBdr>
        <w:top w:val="none" w:sz="0" w:space="0" w:color="auto"/>
        <w:left w:val="none" w:sz="0" w:space="0" w:color="auto"/>
        <w:bottom w:val="none" w:sz="0" w:space="0" w:color="auto"/>
        <w:right w:val="none" w:sz="0" w:space="0" w:color="auto"/>
      </w:divBdr>
    </w:div>
    <w:div w:id="1846508002">
      <w:bodyDiv w:val="1"/>
      <w:marLeft w:val="0"/>
      <w:marRight w:val="0"/>
      <w:marTop w:val="0"/>
      <w:marBottom w:val="0"/>
      <w:divBdr>
        <w:top w:val="none" w:sz="0" w:space="0" w:color="auto"/>
        <w:left w:val="none" w:sz="0" w:space="0" w:color="auto"/>
        <w:bottom w:val="none" w:sz="0" w:space="0" w:color="auto"/>
        <w:right w:val="none" w:sz="0" w:space="0" w:color="auto"/>
      </w:divBdr>
    </w:div>
    <w:div w:id="1866626380">
      <w:bodyDiv w:val="1"/>
      <w:marLeft w:val="0"/>
      <w:marRight w:val="0"/>
      <w:marTop w:val="0"/>
      <w:marBottom w:val="0"/>
      <w:divBdr>
        <w:top w:val="none" w:sz="0" w:space="0" w:color="auto"/>
        <w:left w:val="none" w:sz="0" w:space="0" w:color="auto"/>
        <w:bottom w:val="none" w:sz="0" w:space="0" w:color="auto"/>
        <w:right w:val="none" w:sz="0" w:space="0" w:color="auto"/>
      </w:divBdr>
    </w:div>
    <w:div w:id="1954707087">
      <w:bodyDiv w:val="1"/>
      <w:marLeft w:val="0"/>
      <w:marRight w:val="0"/>
      <w:marTop w:val="0"/>
      <w:marBottom w:val="0"/>
      <w:divBdr>
        <w:top w:val="none" w:sz="0" w:space="0" w:color="auto"/>
        <w:left w:val="none" w:sz="0" w:space="0" w:color="auto"/>
        <w:bottom w:val="none" w:sz="0" w:space="0" w:color="auto"/>
        <w:right w:val="none" w:sz="0" w:space="0" w:color="auto"/>
      </w:divBdr>
    </w:div>
    <w:div w:id="1978954897">
      <w:bodyDiv w:val="1"/>
      <w:marLeft w:val="0"/>
      <w:marRight w:val="0"/>
      <w:marTop w:val="0"/>
      <w:marBottom w:val="0"/>
      <w:divBdr>
        <w:top w:val="none" w:sz="0" w:space="0" w:color="auto"/>
        <w:left w:val="none" w:sz="0" w:space="0" w:color="auto"/>
        <w:bottom w:val="none" w:sz="0" w:space="0" w:color="auto"/>
        <w:right w:val="none" w:sz="0" w:space="0" w:color="auto"/>
      </w:divBdr>
    </w:div>
    <w:div w:id="2079865601">
      <w:bodyDiv w:val="1"/>
      <w:marLeft w:val="0"/>
      <w:marRight w:val="0"/>
      <w:marTop w:val="0"/>
      <w:marBottom w:val="0"/>
      <w:divBdr>
        <w:top w:val="none" w:sz="0" w:space="0" w:color="auto"/>
        <w:left w:val="none" w:sz="0" w:space="0" w:color="auto"/>
        <w:bottom w:val="none" w:sz="0" w:space="0" w:color="auto"/>
        <w:right w:val="none" w:sz="0" w:space="0" w:color="auto"/>
      </w:divBdr>
    </w:div>
    <w:div w:id="2090737685">
      <w:bodyDiv w:val="1"/>
      <w:marLeft w:val="0"/>
      <w:marRight w:val="0"/>
      <w:marTop w:val="0"/>
      <w:marBottom w:val="0"/>
      <w:divBdr>
        <w:top w:val="none" w:sz="0" w:space="0" w:color="auto"/>
        <w:left w:val="none" w:sz="0" w:space="0" w:color="auto"/>
        <w:bottom w:val="none" w:sz="0" w:space="0" w:color="auto"/>
        <w:right w:val="none" w:sz="0" w:space="0" w:color="auto"/>
      </w:divBdr>
    </w:div>
    <w:div w:id="2115005879">
      <w:bodyDiv w:val="1"/>
      <w:marLeft w:val="0"/>
      <w:marRight w:val="0"/>
      <w:marTop w:val="0"/>
      <w:marBottom w:val="0"/>
      <w:divBdr>
        <w:top w:val="none" w:sz="0" w:space="0" w:color="auto"/>
        <w:left w:val="none" w:sz="0" w:space="0" w:color="auto"/>
        <w:bottom w:val="none" w:sz="0" w:space="0" w:color="auto"/>
        <w:right w:val="none" w:sz="0" w:space="0" w:color="auto"/>
      </w:divBdr>
    </w:div>
    <w:div w:id="2143498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amstat.org/sections/SRMS/Proceedings/y2001/Proceed/00276.pdf" TargetMode="External"/><Relationship Id="rId12" Type="http://schemas.openxmlformats.org/officeDocument/2006/relationships/hyperlink" Target="http://www.sociol.unimi.it/docenti/curini/Multivariate%20PHD%202015/Logit%20&amp;%20Probit%20Diagnostic/PhD%202015%20Probit%20Logit%20Diagnostic.pdf"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s://onlinecourses.science.psu.edu/stat504/node/16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upport.sas.com/resources/papers/proceedings14/1485-2014.pdf" TargetMode="External"/><Relationship Id="rId4" Type="http://schemas.openxmlformats.org/officeDocument/2006/relationships/hyperlink" Target="http://statisticalhorizons.com/hosmer-lemeshow" TargetMode="External"/><Relationship Id="rId5" Type="http://schemas.openxmlformats.org/officeDocument/2006/relationships/hyperlink" Target="http://www.readcube.com/articles/10.1186%2F1751-0473-3-17" TargetMode="External"/><Relationship Id="rId6" Type="http://schemas.openxmlformats.org/officeDocument/2006/relationships/hyperlink" Target="http://www.sociol.unimi.it/docenti/curini/Multivariate%20PHD%202015/Logit%20&amp;%20Probit%20Diagnostic/PhD%202015%20Probit%20Logit%20Diagnostic.pdf" TargetMode="External"/><Relationship Id="rId7" Type="http://schemas.openxmlformats.org/officeDocument/2006/relationships/hyperlink" Target="https://onlinecourses.science.psu.edu/stat504/node/162" TargetMode="External"/><Relationship Id="rId1" Type="http://schemas.openxmlformats.org/officeDocument/2006/relationships/hyperlink" Target="http://citeseerx.ist.psu.edu/viewdoc/download?doi=10.1.1.490.7640&amp;rep=rep1&amp;type=pdf" TargetMode="External"/><Relationship Id="rId2" Type="http://schemas.openxmlformats.org/officeDocument/2006/relationships/hyperlink" Target="http://support.sas.com/resources/papers/proceedings14/1485-2014.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HUS12</b:Tag>
    <b:SourceType>Book</b:SourceType>
    <b:Guid>{7B776F44-646B-7D4D-BE58-4FB57E7C649E}</b:Guid>
    <b:Author>
      <b:Author>
        <b:NameList>
          <b:Person>
            <b:Last>HUSTIE</b:Last>
            <b:First>T.</b:First>
          </b:Person>
        </b:NameList>
      </b:Author>
    </b:Author>
    <b:Title>Introduction to statistical learning</b:Title>
    <b:City>New York</b:City>
    <b:Year>2012</b:Year>
    <b:RefOrder>1</b:RefOrder>
  </b:Source>
</b:Sources>
</file>

<file path=customXml/itemProps1.xml><?xml version="1.0" encoding="utf-8"?>
<ds:datastoreItem xmlns:ds="http://schemas.openxmlformats.org/officeDocument/2006/customXml" ds:itemID="{8A87DC15-E89E-4E45-B0EF-12718BD4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3022</Words>
  <Characters>17232</Characters>
  <Application>Microsoft Macintosh Word</Application>
  <DocSecurity>0</DocSecurity>
  <Lines>143</Lines>
  <Paragraphs>40</Paragraphs>
  <ScaleCrop>false</ScaleCrop>
  <HeadingPairs>
    <vt:vector size="4" baseType="variant">
      <vt:variant>
        <vt:lpstr>Titolo</vt:lpstr>
      </vt:variant>
      <vt:variant>
        <vt:i4>1</vt:i4>
      </vt:variant>
      <vt:variant>
        <vt:lpstr>Headings</vt:lpstr>
      </vt:variant>
      <vt:variant>
        <vt:i4>28</vt:i4>
      </vt:variant>
    </vt:vector>
  </HeadingPairs>
  <TitlesOfParts>
    <vt:vector size="29" baseType="lpstr">
      <vt:lpstr/>
      <vt:lpstr>Paragrafo</vt:lpstr>
      <vt:lpstr>Secondo paragrafo</vt:lpstr>
      <vt:lpstr>        Terzo sotto</vt:lpstr>
      <vt:lpstr>        Sottoparagrafo</vt:lpstr>
      <vt:lpstr>        Sottoparagrafo</vt:lpstr>
      <vt:lpstr>        Sottoparagrafo</vt:lpstr>
      <vt:lpstr>Paragrafi</vt:lpstr>
      <vt:lpstr>        sottonmhmgmjg</vt:lpstr>
      <vt:lpstr>La funzione di ipotesi nella regressione logistica</vt:lpstr>
      <vt:lpstr>        Perché non la regressione lineare</vt:lpstr>
      <vt:lpstr>        La funzione logistica</vt:lpstr>
      <vt:lpstr>        La trasformazione in relazione lineare </vt:lpstr>
      <vt:lpstr>La stima e l’interpretazione dei coefficienti</vt:lpstr>
      <vt:lpstr>        Analisi campionaria</vt:lpstr>
      <vt:lpstr>        La stima tramite il metodo della massima verosimiglianza</vt:lpstr>
      <vt:lpstr>        Il significato dei coefficienti nel modello di regressione logistica</vt:lpstr>
      <vt:lpstr>Test di ipotesi sui coefficienti del modello</vt:lpstr>
      <vt:lpstr>Valutazione della bontà di adattamento ai dati del modello</vt:lpstr>
      <vt:lpstr>        La devianza</vt:lpstr>
      <vt:lpstr>        La statistica Hosmer – Lemeshow (HL)</vt:lpstr>
      <vt:lpstr>Selezione del miglior modello</vt:lpstr>
      <vt:lpstr>Diagnostica nella regressione logistica</vt:lpstr>
      <vt:lpstr>        Assunzioni del modello</vt:lpstr>
      <vt:lpstr>        Analisi dei residui</vt:lpstr>
      <vt:lpstr>        Multicollinearità</vt:lpstr>
      <vt:lpstr>        Osservazioni influenti</vt:lpstr>
      <vt:lpstr>Paragrafo 1</vt:lpstr>
      <vt:lpstr>        Sottop</vt:lpstr>
    </vt:vector>
  </TitlesOfParts>
  <LinksUpToDate>false</LinksUpToDate>
  <CharactersWithSpaces>20214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Americo Costantini</dc:creator>
  <cp:keywords/>
  <dc:description/>
  <cp:lastModifiedBy>Americo Costantini</cp:lastModifiedBy>
  <cp:revision>96</cp:revision>
  <dcterms:created xsi:type="dcterms:W3CDTF">2016-02-21T18:30:00Z</dcterms:created>
  <dcterms:modified xsi:type="dcterms:W3CDTF">2016-02-26T05:10:00Z</dcterms:modified>
</cp:coreProperties>
</file>