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AD68E" w14:textId="77777777" w:rsidR="005A306E" w:rsidRDefault="005A306E">
      <w:pPr>
        <w:rPr>
          <w:rFonts w:ascii="楷体" w:eastAsia="楷体" w:hAnsi="楷体"/>
        </w:rPr>
      </w:pPr>
      <w:bookmarkStart w:id="0" w:name="_GoBack"/>
      <w:bookmarkEnd w:id="0"/>
      <w:r>
        <w:rPr>
          <w:rFonts w:ascii="楷体" w:eastAsia="楷体" w:hAnsi="楷体" w:hint="eastAsia"/>
        </w:rPr>
        <w:t>每轮最后检查有没有可拿的贵族牌。</w:t>
      </w:r>
    </w:p>
    <w:p w14:paraId="68A5ECFC" w14:textId="77777777" w:rsidR="005A306E" w:rsidRDefault="005A306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若有多张贵族牌可拿，选择与对手卡牌距离最近的那张</w:t>
      </w:r>
    </w:p>
    <w:p w14:paraId="408172DD" w14:textId="77777777" w:rsidR="005A306E" w:rsidRDefault="005A306E">
      <w:pPr>
        <w:rPr>
          <w:rFonts w:ascii="楷体" w:eastAsia="楷体" w:hAnsi="楷体"/>
        </w:rPr>
      </w:pPr>
    </w:p>
    <w:p w14:paraId="412050AB" w14:textId="77777777" w:rsidR="002F65BF" w:rsidRDefault="002F65B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开局阶段：（手中发展牌数量少于4张，无人得分大于3分）</w:t>
      </w:r>
    </w:p>
    <w:p w14:paraId="0FC3756F" w14:textId="77777777" w:rsidR="00A81FD0" w:rsidRDefault="002F65BF">
      <w:pPr>
        <w:rPr>
          <w:rFonts w:ascii="楷体" w:eastAsia="楷体" w:hAnsi="楷体"/>
        </w:rPr>
      </w:pPr>
      <w:r w:rsidRPr="002F65BF">
        <w:rPr>
          <w:rFonts w:ascii="楷体" w:eastAsia="楷体" w:hAnsi="楷体" w:hint="eastAsia"/>
        </w:rPr>
        <w:t>每一轮：</w:t>
      </w:r>
    </w:p>
    <w:p w14:paraId="587CD779" w14:textId="77777777" w:rsidR="002F65BF" w:rsidRDefault="002F65B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对发展卡分别排序：</w:t>
      </w:r>
    </w:p>
    <w:p w14:paraId="486326FB" w14:textId="77777777" w:rsidR="002F65BF" w:rsidRDefault="002F6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三级：4分-</w:t>
      </w:r>
      <w:r>
        <w:rPr>
          <w:rFonts w:ascii="楷体" w:eastAsia="楷体" w:hAnsi="楷体"/>
        </w:rPr>
        <w:t xml:space="preserve">7 </w:t>
      </w:r>
      <w:r>
        <w:rPr>
          <w:rFonts w:ascii="楷体" w:eastAsia="楷体" w:hAnsi="楷体" w:hint="eastAsia"/>
        </w:rPr>
        <w:t xml:space="preserve">＞ </w:t>
      </w:r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分-</w:t>
      </w:r>
      <w:r>
        <w:rPr>
          <w:rFonts w:ascii="楷体" w:eastAsia="楷体" w:hAnsi="楷体"/>
        </w:rPr>
        <w:t>7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/>
        </w:rPr>
        <w:t xml:space="preserve">3  </w:t>
      </w:r>
      <w:r>
        <w:rPr>
          <w:rFonts w:ascii="楷体" w:eastAsia="楷体" w:hAnsi="楷体" w:hint="eastAsia"/>
        </w:rPr>
        <w:t xml:space="preserve">＞ </w:t>
      </w:r>
      <w:r>
        <w:rPr>
          <w:rFonts w:ascii="楷体" w:eastAsia="楷体" w:hAnsi="楷体"/>
        </w:rPr>
        <w:t>4</w:t>
      </w:r>
      <w:r>
        <w:rPr>
          <w:rFonts w:ascii="楷体" w:eastAsia="楷体" w:hAnsi="楷体" w:hint="eastAsia"/>
        </w:rPr>
        <w:t>分-</w:t>
      </w:r>
      <w:r>
        <w:rPr>
          <w:rFonts w:ascii="楷体" w:eastAsia="楷体" w:hAnsi="楷体"/>
        </w:rPr>
        <w:t>6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/>
        </w:rPr>
        <w:t xml:space="preserve">3 </w:t>
      </w:r>
      <w:r>
        <w:rPr>
          <w:rFonts w:ascii="楷体" w:eastAsia="楷体" w:hAnsi="楷体" w:hint="eastAsia"/>
        </w:rPr>
        <w:t xml:space="preserve">＞ </w:t>
      </w:r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分-</w:t>
      </w:r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/>
        </w:rPr>
        <w:t>3</w:t>
      </w:r>
    </w:p>
    <w:p w14:paraId="1EDB45D9" w14:textId="77777777" w:rsidR="002F65BF" w:rsidRPr="002F65BF" w:rsidRDefault="002F6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二级：3分-</w:t>
      </w:r>
      <w:r>
        <w:rPr>
          <w:rFonts w:ascii="楷体" w:eastAsia="楷体" w:hAnsi="楷体"/>
        </w:rPr>
        <w:t xml:space="preserve">6 </w:t>
      </w:r>
      <w:r>
        <w:rPr>
          <w:rFonts w:ascii="楷体" w:eastAsia="楷体" w:hAnsi="楷体" w:hint="eastAsia"/>
        </w:rPr>
        <w:t xml:space="preserve">＞ </w:t>
      </w:r>
      <w:r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分-</w:t>
      </w:r>
      <w:r>
        <w:rPr>
          <w:rFonts w:ascii="楷体" w:eastAsia="楷体" w:hAnsi="楷体"/>
        </w:rPr>
        <w:t xml:space="preserve">5 </w:t>
      </w:r>
      <w:r>
        <w:rPr>
          <w:rFonts w:ascii="楷体" w:eastAsia="楷体" w:hAnsi="楷体" w:hint="eastAsia"/>
        </w:rPr>
        <w:t xml:space="preserve">＞ </w:t>
      </w:r>
      <w:r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分-</w:t>
      </w:r>
      <w:r>
        <w:rPr>
          <w:rFonts w:ascii="楷体" w:eastAsia="楷体" w:hAnsi="楷体"/>
        </w:rPr>
        <w:t>4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/>
        </w:rPr>
        <w:t xml:space="preserve">1 </w:t>
      </w:r>
      <w:r>
        <w:rPr>
          <w:rFonts w:ascii="楷体" w:eastAsia="楷体" w:hAnsi="楷体" w:hint="eastAsia"/>
        </w:rPr>
        <w:t xml:space="preserve">＞ </w:t>
      </w:r>
      <w:r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分-</w:t>
      </w:r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/>
        </w:rPr>
        <w:t xml:space="preserve">3 </w:t>
      </w:r>
      <w:r>
        <w:rPr>
          <w:rFonts w:ascii="楷体" w:eastAsia="楷体" w:hAnsi="楷体" w:hint="eastAsia"/>
        </w:rPr>
        <w:t xml:space="preserve">＞ 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分-</w:t>
      </w:r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/>
        </w:rPr>
        <w:t xml:space="preserve">2 </w:t>
      </w:r>
      <w:r>
        <w:rPr>
          <w:rFonts w:ascii="楷体" w:eastAsia="楷体" w:hAnsi="楷体" w:hint="eastAsia"/>
        </w:rPr>
        <w:t xml:space="preserve">＞ 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分-</w:t>
      </w:r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+</w:t>
      </w:r>
      <w:r>
        <w:rPr>
          <w:rFonts w:ascii="楷体" w:eastAsia="楷体" w:hAnsi="楷体"/>
        </w:rPr>
        <w:t>2</w:t>
      </w:r>
    </w:p>
    <w:p w14:paraId="5D13676D" w14:textId="77777777" w:rsidR="002F65BF" w:rsidRDefault="002F65BF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一级：1分-</w:t>
      </w:r>
      <w:r>
        <w:rPr>
          <w:rFonts w:ascii="楷体" w:eastAsia="楷体" w:hAnsi="楷体"/>
        </w:rPr>
        <w:t xml:space="preserve">4 </w:t>
      </w:r>
      <w:r>
        <w:rPr>
          <w:rFonts w:ascii="楷体" w:eastAsia="楷体" w:hAnsi="楷体" w:hint="eastAsia"/>
        </w:rPr>
        <w:t>＞ 其它</w:t>
      </w:r>
    </w:p>
    <w:p w14:paraId="4C73B962" w14:textId="77777777" w:rsidR="002F65BF" w:rsidRDefault="002F65B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（相同情况下随机）</w:t>
      </w:r>
    </w:p>
    <w:p w14:paraId="0E9BB6F3" w14:textId="77777777" w:rsidR="003D483E" w:rsidRDefault="003D483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对桌面上的牌能买就买</w:t>
      </w:r>
    </w:p>
    <w:p w14:paraId="06C653A9" w14:textId="77777777" w:rsidR="002F65BF" w:rsidRDefault="003D483E">
      <w:pPr>
        <w:rPr>
          <w:rFonts w:ascii="楷体" w:eastAsia="楷体" w:hAnsi="楷体"/>
        </w:rPr>
      </w:pPr>
      <w:r>
        <w:rPr>
          <w:rFonts w:ascii="楷体" w:eastAsia="楷体" w:hAnsi="楷体"/>
        </w:rPr>
        <w:t>3</w:t>
      </w:r>
      <w:r w:rsidR="002F65BF">
        <w:rPr>
          <w:rFonts w:ascii="楷体" w:eastAsia="楷体" w:hAnsi="楷体"/>
        </w:rPr>
        <w:t>.</w:t>
      </w:r>
      <w:r w:rsidR="002F65BF">
        <w:rPr>
          <w:rFonts w:ascii="楷体" w:eastAsia="楷体" w:hAnsi="楷体" w:hint="eastAsia"/>
        </w:rPr>
        <w:t>对每级排名前2的共六张牌，分析颜色优先级（颜色在六张牌中出现需要的次数，相同情况下随机）</w:t>
      </w:r>
    </w:p>
    <w:p w14:paraId="01842389" w14:textId="77777777" w:rsidR="003D483E" w:rsidRDefault="003D483E">
      <w:pPr>
        <w:rPr>
          <w:rFonts w:ascii="楷体" w:eastAsia="楷体" w:hAnsi="楷体"/>
        </w:rPr>
      </w:pPr>
      <w:r>
        <w:rPr>
          <w:rFonts w:ascii="楷体" w:eastAsia="楷体" w:hAnsi="楷体"/>
        </w:rPr>
        <w:t>4.</w:t>
      </w:r>
      <w:r>
        <w:rPr>
          <w:rFonts w:ascii="楷体" w:eastAsia="楷体" w:hAnsi="楷体" w:hint="eastAsia"/>
        </w:rPr>
        <w:t>先取颜色优先级高的宝石，可以则取同色的两个，否则按颜色优先级取前三个</w:t>
      </w:r>
    </w:p>
    <w:p w14:paraId="4553E788" w14:textId="77777777" w:rsidR="003D483E" w:rsidRDefault="003D483E">
      <w:pPr>
        <w:rPr>
          <w:rFonts w:ascii="楷体" w:eastAsia="楷体" w:hAnsi="楷体"/>
        </w:rPr>
      </w:pPr>
    </w:p>
    <w:p w14:paraId="3EE61F0E" w14:textId="77777777" w:rsidR="003D483E" w:rsidRDefault="003D483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中局阶段：</w:t>
      </w:r>
    </w:p>
    <w:p w14:paraId="1D422871" w14:textId="77777777" w:rsidR="003D483E" w:rsidRDefault="003D483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卡牌价值排序</w:t>
      </w:r>
    </w:p>
    <w:p w14:paraId="0E162E0D" w14:textId="77777777" w:rsidR="003D483E" w:rsidRDefault="003D483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相同价值时，按与手中卡牌的距离和红利的稀缺度排序。</w:t>
      </w:r>
    </w:p>
    <w:p w14:paraId="03F168A4" w14:textId="77777777" w:rsidR="003D483E" w:rsidRDefault="003D483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对每级排名前2的共六张牌，按分值、红利的稀缺度、与手中卡牌的距离、最大可进步距离，加权排序，选择分数最高的发展卡，拿宝石或那黄金+保留牌。</w:t>
      </w:r>
    </w:p>
    <w:p w14:paraId="5F480CBB" w14:textId="77777777" w:rsidR="003D483E" w:rsidRDefault="003D483E">
      <w:pPr>
        <w:rPr>
          <w:rFonts w:ascii="楷体" w:eastAsia="楷体" w:hAnsi="楷体"/>
        </w:rPr>
      </w:pPr>
    </w:p>
    <w:p w14:paraId="6A1D41C4" w14:textId="77777777" w:rsidR="003D483E" w:rsidRDefault="003D483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（可选）</w:t>
      </w:r>
    </w:p>
    <w:p w14:paraId="7F70E240" w14:textId="77777777" w:rsidR="003D483E" w:rsidRDefault="003D483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最后阶段：（有人得分大于1</w:t>
      </w:r>
      <w:r>
        <w:rPr>
          <w:rFonts w:ascii="楷体" w:eastAsia="楷体" w:hAnsi="楷体"/>
        </w:rPr>
        <w:t>0</w:t>
      </w:r>
      <w:r>
        <w:rPr>
          <w:rFonts w:ascii="楷体" w:eastAsia="楷体" w:hAnsi="楷体" w:hint="eastAsia"/>
        </w:rPr>
        <w:t>分时）</w:t>
      </w:r>
    </w:p>
    <w:p w14:paraId="28A4C097" w14:textId="77777777" w:rsidR="003D483E" w:rsidRDefault="003D483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若自己得分大于1</w:t>
      </w:r>
      <w:r>
        <w:rPr>
          <w:rFonts w:ascii="楷体" w:eastAsia="楷体" w:hAnsi="楷体"/>
        </w:rPr>
        <w:t>0</w:t>
      </w:r>
      <w:r>
        <w:rPr>
          <w:rFonts w:ascii="楷体" w:eastAsia="楷体" w:hAnsi="楷体" w:hint="eastAsia"/>
        </w:rPr>
        <w:t>分且分差大于等于2分，</w:t>
      </w:r>
      <w:r w:rsidR="005A306E">
        <w:rPr>
          <w:rFonts w:ascii="楷体" w:eastAsia="楷体" w:hAnsi="楷体" w:hint="eastAsia"/>
        </w:rPr>
        <w:t>可把加权排序中分值的系数调高；</w:t>
      </w:r>
    </w:p>
    <w:p w14:paraId="537D26C3" w14:textId="77777777" w:rsidR="005A306E" w:rsidRPr="002F65BF" w:rsidRDefault="005A306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（可能做不出来的）若对手得分大于1</w:t>
      </w:r>
      <w:r>
        <w:rPr>
          <w:rFonts w:ascii="楷体" w:eastAsia="楷体" w:hAnsi="楷体"/>
        </w:rPr>
        <w:t>0</w:t>
      </w:r>
      <w:r>
        <w:rPr>
          <w:rFonts w:ascii="楷体" w:eastAsia="楷体" w:hAnsi="楷体" w:hint="eastAsia"/>
        </w:rPr>
        <w:t>分且与自己分差大于4分，可选择与对手卡牌距离小于等于3，且分值大于等于3的发展卡保留下来。</w:t>
      </w:r>
    </w:p>
    <w:sectPr w:rsidR="005A306E" w:rsidRPr="002F6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BF"/>
    <w:rsid w:val="002F65BF"/>
    <w:rsid w:val="003D483E"/>
    <w:rsid w:val="005033BA"/>
    <w:rsid w:val="005A306E"/>
    <w:rsid w:val="007A18E6"/>
    <w:rsid w:val="00A81FD0"/>
    <w:rsid w:val="00EA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05B8"/>
  <w15:chartTrackingRefBased/>
  <w15:docId w15:val="{5B3012A4-90FC-4CD3-8E59-56DFFC77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5033B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2F65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Macintosh Word</Application>
  <DocSecurity>0</DocSecurity>
  <Lines>3</Lines>
  <Paragraphs>1</Paragraphs>
  <ScaleCrop>false</ScaleCrop>
  <Company>HP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ruixiao wang</dc:creator>
  <cp:keywords/>
  <dc:description/>
  <cp:lastModifiedBy>hangons@163.com</cp:lastModifiedBy>
  <cp:revision>2</cp:revision>
  <dcterms:created xsi:type="dcterms:W3CDTF">2019-03-23T06:15:00Z</dcterms:created>
  <dcterms:modified xsi:type="dcterms:W3CDTF">2019-03-23T06:15:00Z</dcterms:modified>
</cp:coreProperties>
</file>