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proofErr w:type="spellStart"/>
      <w:r w:rsidRPr="00AF2A7F">
        <w:rPr>
          <w:rFonts w:asciiTheme="minorHAnsi" w:hAnsiTheme="minorHAnsi" w:cstheme="minorHAnsi"/>
        </w:rPr>
        <w:t>HackIT</w:t>
      </w:r>
      <w:bookmarkEnd w:id="0"/>
      <w:proofErr w:type="spellEnd"/>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del 05.06.2020</w:t>
                            </w:r>
                          </w:p>
                          <w:p w:rsidR="0022715F" w:rsidRPr="00AF2A7F" w:rsidRDefault="0022715F" w:rsidP="00086FD8">
                            <w:pPr>
                              <w:jc w:val="center"/>
                              <w:rPr>
                                <w:rFonts w:asciiTheme="minorHAnsi" w:hAnsiTheme="minorHAnsi" w:cstheme="minorHAnsi"/>
                              </w:rPr>
                            </w:pPr>
                          </w:p>
                          <w:p w:rsidR="0022715F" w:rsidRPr="00AF2A7F" w:rsidRDefault="0022715F" w:rsidP="00086FD8">
                            <w:pPr>
                              <w:jc w:val="center"/>
                              <w:rPr>
                                <w:rFonts w:asciiTheme="minorHAnsi" w:hAnsiTheme="minorHAnsi" w:cstheme="minorHAnsi"/>
                              </w:rPr>
                            </w:pP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GRUPPO 7</w:t>
                            </w: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AUTORI</w:t>
                            </w:r>
                          </w:p>
                          <w:p w:rsidR="0022715F" w:rsidRPr="00AF2A7F" w:rsidRDefault="0022715F" w:rsidP="00086FD8">
                            <w:pPr>
                              <w:jc w:val="center"/>
                              <w:rPr>
                                <w:rFonts w:asciiTheme="minorHAnsi" w:hAnsiTheme="minorHAnsi" w:cstheme="minorHAnsi"/>
                              </w:rPr>
                            </w:pP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Pietro Colonna</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William Colucci</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Amedeo D’Amelio</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Alessandro Lillo</w:t>
                            </w:r>
                          </w:p>
                          <w:p w:rsidR="0022715F" w:rsidRDefault="0022715F"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del 05.06.2020</w:t>
                      </w:r>
                    </w:p>
                    <w:p w:rsidR="0022715F" w:rsidRPr="00AF2A7F" w:rsidRDefault="0022715F" w:rsidP="00086FD8">
                      <w:pPr>
                        <w:jc w:val="center"/>
                        <w:rPr>
                          <w:rFonts w:asciiTheme="minorHAnsi" w:hAnsiTheme="minorHAnsi" w:cstheme="minorHAnsi"/>
                        </w:rPr>
                      </w:pPr>
                    </w:p>
                    <w:p w:rsidR="0022715F" w:rsidRPr="00AF2A7F" w:rsidRDefault="0022715F" w:rsidP="00086FD8">
                      <w:pPr>
                        <w:jc w:val="center"/>
                        <w:rPr>
                          <w:rFonts w:asciiTheme="minorHAnsi" w:hAnsiTheme="minorHAnsi" w:cstheme="minorHAnsi"/>
                        </w:rPr>
                      </w:pP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GRUPPO 7</w:t>
                      </w:r>
                    </w:p>
                    <w:p w:rsidR="0022715F" w:rsidRPr="00AF2A7F" w:rsidRDefault="0022715F" w:rsidP="00086FD8">
                      <w:pPr>
                        <w:jc w:val="center"/>
                        <w:rPr>
                          <w:rFonts w:asciiTheme="minorHAnsi" w:hAnsiTheme="minorHAnsi" w:cstheme="minorHAnsi"/>
                        </w:rPr>
                      </w:pPr>
                      <w:r w:rsidRPr="00AF2A7F">
                        <w:rPr>
                          <w:rFonts w:asciiTheme="minorHAnsi" w:hAnsiTheme="minorHAnsi" w:cstheme="minorHAnsi"/>
                        </w:rPr>
                        <w:t>AUTORI</w:t>
                      </w:r>
                    </w:p>
                    <w:p w:rsidR="0022715F" w:rsidRPr="00AF2A7F" w:rsidRDefault="0022715F" w:rsidP="00086FD8">
                      <w:pPr>
                        <w:jc w:val="center"/>
                        <w:rPr>
                          <w:rFonts w:asciiTheme="minorHAnsi" w:hAnsiTheme="minorHAnsi" w:cstheme="minorHAnsi"/>
                        </w:rPr>
                      </w:pP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Pietro Colonna</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William Colucci</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Amedeo D’Amelio</w:t>
                      </w:r>
                    </w:p>
                    <w:p w:rsidR="0022715F" w:rsidRPr="00AF2A7F" w:rsidRDefault="0022715F" w:rsidP="008A4D00">
                      <w:pPr>
                        <w:jc w:val="center"/>
                        <w:rPr>
                          <w:rFonts w:asciiTheme="minorHAnsi" w:hAnsiTheme="minorHAnsi" w:cstheme="minorHAnsi"/>
                        </w:rPr>
                      </w:pPr>
                      <w:r w:rsidRPr="00AF2A7F">
                        <w:rPr>
                          <w:rFonts w:asciiTheme="minorHAnsi" w:hAnsiTheme="minorHAnsi" w:cstheme="minorHAnsi"/>
                        </w:rPr>
                        <w:t>Alessandro Lillo</w:t>
                      </w:r>
                    </w:p>
                    <w:p w:rsidR="0022715F" w:rsidRDefault="0022715F"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22715F">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22715F">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22715F">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22715F">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22715F">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22715F">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w:t>
      </w:r>
      <w:r w:rsidR="002B15E3">
        <w:rPr>
          <w:rFonts w:asciiTheme="minorHAnsi" w:hAnsiTheme="minorHAnsi" w:cstheme="minorHAnsi"/>
        </w:rPr>
        <w:t>6</w:t>
      </w:r>
      <w:r w:rsidRPr="00A11BEB">
        <w:rPr>
          <w:rFonts w:asciiTheme="minorHAnsi" w:hAnsiTheme="minorHAnsi" w:cstheme="minorHAnsi"/>
        </w:rPr>
        <w:t>-</w:t>
      </w:r>
      <w:r w:rsidR="002B15E3">
        <w:rPr>
          <w:rFonts w:asciiTheme="minorHAnsi" w:hAnsiTheme="minorHAnsi" w:cstheme="minorHAnsi"/>
        </w:rPr>
        <w:t>18</w:t>
      </w:r>
      <w:r w:rsidRPr="00A11BEB">
        <w:rPr>
          <w:rFonts w:asciiTheme="minorHAnsi" w:hAnsiTheme="minorHAnsi" w:cstheme="minorHAnsi"/>
        </w:rPr>
        <w:t xml:space="preserve">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 xml:space="preserve">Sono richieste conoscenze basilari nell’utilizzo di applicazioni multimediali. L’applicazione si propone di essere semplice ed intuitiva nei controlli al fine di essere immediatamente </w:t>
      </w:r>
      <w:proofErr w:type="spellStart"/>
      <w:r w:rsidRPr="00AF2A7F">
        <w:rPr>
          <w:rFonts w:asciiTheme="minorHAnsi" w:hAnsiTheme="minorHAnsi" w:cstheme="minorHAnsi"/>
        </w:rPr>
        <w:t>recepibile</w:t>
      </w:r>
      <w:proofErr w:type="spellEnd"/>
      <w:r w:rsidRPr="00AF2A7F">
        <w:rPr>
          <w:rFonts w:asciiTheme="minorHAnsi" w:hAnsiTheme="minorHAnsi" w:cstheme="minorHAnsi"/>
        </w:rPr>
        <w:t xml:space="preserv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w:t>
      </w:r>
      <w:r w:rsidR="00077439">
        <w:rPr>
          <w:rFonts w:asciiTheme="minorHAnsi" w:hAnsiTheme="minorHAnsi" w:cstheme="minorHAnsi"/>
        </w:rPr>
        <w:t>B</w:t>
      </w:r>
      <w:r w:rsidRPr="00A11BEB">
        <w:rPr>
          <w:rFonts w:asciiTheme="minorHAnsi" w:hAnsiTheme="minorHAnsi" w:cstheme="minorHAnsi"/>
        </w:rPr>
        <w:t xml:space="preserve">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sidR="00E042FA">
        <w:rPr>
          <w:rFonts w:asciiTheme="minorHAnsi" w:hAnsiTheme="minorHAnsi" w:cstheme="minorHAnsi"/>
        </w:rPr>
        <w:t>:</w:t>
      </w:r>
      <w:r w:rsidR="0022715F">
        <w:rPr>
          <w:rFonts w:asciiTheme="minorHAnsi" w:hAnsiTheme="minorHAnsi" w:cstheme="minorHAnsi"/>
        </w:rPr>
        <w:t xml:space="preserve"> </w:t>
      </w:r>
      <w:r w:rsidR="0022715F" w:rsidRPr="0022715F">
        <w:rPr>
          <w:rFonts w:asciiTheme="minorHAnsi" w:hAnsiTheme="minorHAnsi" w:cstheme="minorHAnsi"/>
        </w:rPr>
        <w:t>Scheda grafica integrata nel processore</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22715F" w:rsidRDefault="0022715F" w:rsidP="0022715F">
      <w:pPr>
        <w:jc w:val="both"/>
        <w:rPr>
          <w:rFonts w:asciiTheme="minorHAnsi" w:hAnsiTheme="minorHAnsi" w:cstheme="minorHAnsi"/>
        </w:rPr>
      </w:pPr>
    </w:p>
    <w:p w:rsidR="0022715F" w:rsidRPr="000A5593" w:rsidRDefault="0022715F" w:rsidP="0022715F">
      <w:pPr>
        <w:pStyle w:val="Titolo3"/>
        <w:rPr>
          <w:rFonts w:asciiTheme="majorHAnsi" w:hAnsiTheme="majorHAnsi" w:cstheme="majorHAnsi"/>
          <w:b/>
          <w:bCs/>
        </w:rPr>
      </w:pPr>
      <w:r w:rsidRPr="000A5593">
        <w:rPr>
          <w:rFonts w:asciiTheme="majorHAnsi" w:hAnsiTheme="majorHAnsi" w:cstheme="majorHAnsi"/>
          <w:b/>
          <w:bCs/>
        </w:rPr>
        <w:t xml:space="preserve">Requisiti </w:t>
      </w:r>
      <w:r>
        <w:rPr>
          <w:rFonts w:asciiTheme="majorHAnsi" w:hAnsiTheme="majorHAnsi" w:cstheme="majorHAnsi"/>
          <w:b/>
          <w:bCs/>
        </w:rPr>
        <w:t>consigliati</w:t>
      </w:r>
      <w:r w:rsidRPr="000A5593">
        <w:rPr>
          <w:rFonts w:asciiTheme="majorHAnsi" w:hAnsiTheme="majorHAnsi" w:cstheme="majorHAnsi"/>
          <w:b/>
          <w:bCs/>
        </w:rPr>
        <w:t xml:space="preserve"> della piattaforma</w:t>
      </w:r>
    </w:p>
    <w:p w:rsidR="0022715F" w:rsidRDefault="0022715F" w:rsidP="0022715F">
      <w:pPr>
        <w:jc w:val="both"/>
        <w:rPr>
          <w:rFonts w:asciiTheme="minorHAnsi" w:hAnsiTheme="minorHAnsi" w:cstheme="minorHAnsi"/>
        </w:rPr>
      </w:pPr>
      <w:r>
        <w:rPr>
          <w:rFonts w:asciiTheme="minorHAnsi" w:hAnsiTheme="minorHAnsi" w:cstheme="minorHAnsi"/>
        </w:rPr>
        <w:t>L’applicazione dovrà poter essere eseguibile su PC con i seguenti requisiti HW minimi:</w:t>
      </w:r>
    </w:p>
    <w:p w:rsidR="0022715F" w:rsidRDefault="0022715F" w:rsidP="0022715F">
      <w:pPr>
        <w:jc w:val="both"/>
        <w:rPr>
          <w:rFonts w:asciiTheme="minorHAnsi" w:hAnsiTheme="minorHAnsi" w:cstheme="minorHAnsi"/>
        </w:rPr>
      </w:pPr>
    </w:p>
    <w:p w:rsidR="0022715F" w:rsidRDefault="0022715F" w:rsidP="0022715F">
      <w:pPr>
        <w:pStyle w:val="Paragrafoelenco"/>
        <w:numPr>
          <w:ilvl w:val="0"/>
          <w:numId w:val="15"/>
        </w:numPr>
        <w:jc w:val="both"/>
        <w:rPr>
          <w:rFonts w:asciiTheme="minorHAnsi" w:hAnsiTheme="minorHAnsi" w:cstheme="minorHAnsi"/>
        </w:rPr>
      </w:pPr>
      <w:r>
        <w:rPr>
          <w:rFonts w:asciiTheme="minorHAnsi" w:hAnsiTheme="minorHAnsi" w:cstheme="minorHAnsi"/>
        </w:rPr>
        <w:t>Processore:</w:t>
      </w:r>
      <w:r w:rsidR="008E2224">
        <w:rPr>
          <w:rFonts w:asciiTheme="minorHAnsi" w:hAnsiTheme="minorHAnsi" w:cstheme="minorHAnsi"/>
        </w:rPr>
        <w:t xml:space="preserve"> i3-540 o superiori</w:t>
      </w:r>
    </w:p>
    <w:p w:rsidR="0022715F" w:rsidRDefault="0022715F" w:rsidP="0022715F">
      <w:pPr>
        <w:pStyle w:val="Paragrafoelenco"/>
        <w:numPr>
          <w:ilvl w:val="0"/>
          <w:numId w:val="15"/>
        </w:numPr>
        <w:jc w:val="both"/>
        <w:rPr>
          <w:rFonts w:asciiTheme="minorHAnsi" w:hAnsiTheme="minorHAnsi" w:cstheme="minorHAnsi"/>
        </w:rPr>
      </w:pPr>
      <w:r>
        <w:rPr>
          <w:rFonts w:asciiTheme="minorHAnsi" w:hAnsiTheme="minorHAnsi" w:cstheme="minorHAnsi"/>
        </w:rPr>
        <w:t>RAM:</w:t>
      </w:r>
      <w:r w:rsidR="00077439">
        <w:rPr>
          <w:rFonts w:asciiTheme="minorHAnsi" w:hAnsiTheme="minorHAnsi" w:cstheme="minorHAnsi"/>
        </w:rPr>
        <w:t xml:space="preserve"> 500MB per l’esecuzione</w:t>
      </w:r>
    </w:p>
    <w:p w:rsidR="0022715F" w:rsidRDefault="0022715F" w:rsidP="0022715F">
      <w:pPr>
        <w:pStyle w:val="Paragrafoelenco"/>
        <w:numPr>
          <w:ilvl w:val="0"/>
          <w:numId w:val="15"/>
        </w:numPr>
        <w:jc w:val="both"/>
        <w:rPr>
          <w:rFonts w:asciiTheme="minorHAnsi" w:hAnsiTheme="minorHAnsi" w:cstheme="minorHAnsi"/>
        </w:rPr>
      </w:pPr>
      <w:r>
        <w:rPr>
          <w:rFonts w:asciiTheme="minorHAnsi" w:hAnsiTheme="minorHAnsi" w:cstheme="minorHAnsi"/>
        </w:rPr>
        <w:t>Hard Disk:</w:t>
      </w:r>
      <w:r w:rsidR="00077439">
        <w:rPr>
          <w:rFonts w:asciiTheme="minorHAnsi" w:hAnsiTheme="minorHAnsi" w:cstheme="minorHAnsi"/>
        </w:rPr>
        <w:t xml:space="preserve"> 1GB</w:t>
      </w:r>
    </w:p>
    <w:p w:rsidR="0022715F" w:rsidRDefault="0022715F" w:rsidP="0022715F">
      <w:pPr>
        <w:pStyle w:val="Paragrafoelenco"/>
        <w:numPr>
          <w:ilvl w:val="0"/>
          <w:numId w:val="15"/>
        </w:numPr>
        <w:jc w:val="both"/>
        <w:rPr>
          <w:rFonts w:asciiTheme="minorHAnsi" w:hAnsiTheme="minorHAnsi" w:cstheme="minorHAnsi"/>
        </w:rPr>
      </w:pPr>
      <w:r>
        <w:rPr>
          <w:rFonts w:asciiTheme="minorHAnsi" w:hAnsiTheme="minorHAnsi" w:cstheme="minorHAnsi"/>
        </w:rPr>
        <w:t>Scheda Video:</w:t>
      </w:r>
      <w:r w:rsidR="008E2224">
        <w:rPr>
          <w:rFonts w:asciiTheme="minorHAnsi" w:hAnsiTheme="minorHAnsi" w:cstheme="minorHAnsi"/>
        </w:rPr>
        <w:t xml:space="preserve"> GEFORCE GT710</w:t>
      </w:r>
    </w:p>
    <w:p w:rsidR="0022715F" w:rsidRDefault="0022715F" w:rsidP="0022715F">
      <w:pPr>
        <w:pStyle w:val="Paragrafoelenco"/>
        <w:numPr>
          <w:ilvl w:val="0"/>
          <w:numId w:val="15"/>
        </w:numPr>
        <w:jc w:val="both"/>
        <w:rPr>
          <w:rFonts w:asciiTheme="minorHAnsi" w:hAnsiTheme="minorHAnsi" w:cstheme="minorHAnsi"/>
        </w:rPr>
      </w:pPr>
      <w:r>
        <w:rPr>
          <w:rFonts w:asciiTheme="minorHAnsi" w:hAnsiTheme="minorHAnsi" w:cstheme="minorHAnsi"/>
        </w:rPr>
        <w:t>Risoluzione:</w:t>
      </w:r>
      <w:r w:rsidR="00077439">
        <w:rPr>
          <w:rFonts w:asciiTheme="minorHAnsi" w:hAnsiTheme="minorHAnsi" w:cstheme="minorHAnsi"/>
        </w:rPr>
        <w:t xml:space="preserve"> 1920x1080 o superiori</w:t>
      </w:r>
    </w:p>
    <w:p w:rsidR="008E2224" w:rsidRDefault="008E2224" w:rsidP="008E2224">
      <w:pPr>
        <w:pStyle w:val="Paragrafoelenco"/>
        <w:jc w:val="both"/>
        <w:rPr>
          <w:rFonts w:asciiTheme="minorHAnsi" w:hAnsiTheme="minorHAnsi" w:cstheme="minorHAnsi"/>
        </w:rPr>
      </w:pPr>
    </w:p>
    <w:p w:rsidR="008E2224" w:rsidRDefault="008E2224" w:rsidP="008E2224">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bookmarkStart w:id="8" w:name="_GoBack"/>
      <w:bookmarkEnd w:id="8"/>
    </w:p>
    <w:p w:rsidR="008E2224" w:rsidRDefault="008E2224" w:rsidP="008E2224">
      <w:pPr>
        <w:jc w:val="both"/>
        <w:rPr>
          <w:rFonts w:asciiTheme="minorHAnsi" w:hAnsiTheme="minorHAnsi" w:cstheme="minorHAnsi"/>
        </w:rPr>
      </w:pPr>
    </w:p>
    <w:p w:rsidR="008E2224" w:rsidRDefault="008E2224" w:rsidP="008E2224">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E2224" w:rsidRDefault="000A5593" w:rsidP="008E2224">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9" w:name="_Toc39419812"/>
      <w:bookmarkStart w:id="10" w:name="_Toc41665000"/>
      <w:r w:rsidRPr="000A5593">
        <w:rPr>
          <w:rFonts w:asciiTheme="majorHAnsi" w:hAnsiTheme="majorHAnsi" w:cstheme="majorHAnsi"/>
          <w:b/>
          <w:bCs/>
        </w:rPr>
        <w:t>Budget</w:t>
      </w:r>
      <w:bookmarkEnd w:id="9"/>
      <w:bookmarkEnd w:id="10"/>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1" w:name="_Toc39419813"/>
      <w:bookmarkStart w:id="12" w:name="_Toc41665001"/>
      <w:r w:rsidRPr="000A5593">
        <w:rPr>
          <w:rFonts w:asciiTheme="majorHAnsi" w:hAnsiTheme="majorHAnsi" w:cstheme="majorHAnsi"/>
          <w:b/>
          <w:bCs/>
        </w:rPr>
        <w:lastRenderedPageBreak/>
        <w:t>Tempo</w:t>
      </w:r>
      <w:bookmarkEnd w:id="11"/>
      <w:bookmarkEnd w:id="12"/>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3" w:name="_Toc39419814"/>
      <w:bookmarkStart w:id="14" w:name="_Toc41665002"/>
      <w:r w:rsidRPr="000A5593">
        <w:rPr>
          <w:rFonts w:asciiTheme="majorHAnsi" w:hAnsiTheme="majorHAnsi" w:cstheme="majorHAnsi"/>
          <w:b/>
          <w:bCs/>
        </w:rPr>
        <w:t>Responsabilità del cliente</w:t>
      </w:r>
      <w:bookmarkEnd w:id="13"/>
      <w:bookmarkEnd w:id="14"/>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5" w:name="_Toc39419815"/>
      <w:bookmarkStart w:id="16" w:name="_Toc41665003"/>
      <w:r w:rsidRPr="00706284">
        <w:rPr>
          <w:rFonts w:asciiTheme="majorHAnsi" w:hAnsiTheme="majorHAnsi" w:cstheme="majorHAnsi"/>
          <w:b/>
          <w:bCs/>
        </w:rPr>
        <w:t>Contenuti</w:t>
      </w:r>
      <w:bookmarkEnd w:id="15"/>
      <w:bookmarkEnd w:id="16"/>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7" w:name="_Toc41665004"/>
      <w:r w:rsidRPr="00706284">
        <w:rPr>
          <w:rFonts w:asciiTheme="majorHAnsi" w:hAnsiTheme="majorHAnsi" w:cstheme="majorHAnsi"/>
          <w:b/>
          <w:bCs/>
        </w:rPr>
        <w:lastRenderedPageBreak/>
        <w:t>Manuale di stile</w:t>
      </w:r>
      <w:bookmarkEnd w:id="17"/>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8" w:name="_Toc41665005"/>
      <w:r w:rsidRPr="00706284">
        <w:rPr>
          <w:rFonts w:asciiTheme="majorHAnsi" w:hAnsiTheme="majorHAnsi" w:cstheme="majorHAnsi"/>
          <w:b/>
          <w:bCs/>
        </w:rPr>
        <w:lastRenderedPageBreak/>
        <w:t>Stimare i Costi</w:t>
      </w:r>
      <w:bookmarkEnd w:id="18"/>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9" w:name="_Toc41665006"/>
      <w:r w:rsidRPr="00706284">
        <w:rPr>
          <w:rFonts w:asciiTheme="majorHAnsi" w:hAnsiTheme="majorHAnsi" w:cstheme="majorHAnsi"/>
          <w:b/>
          <w:bCs/>
        </w:rPr>
        <w:lastRenderedPageBreak/>
        <w:t>Monitoraggio progetto</w:t>
      </w:r>
      <w:bookmarkEnd w:id="19"/>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20" w:name="_Toc41665007"/>
      <w:r w:rsidRPr="00A40044">
        <w:rPr>
          <w:rFonts w:asciiTheme="majorHAnsi" w:hAnsiTheme="majorHAnsi" w:cstheme="majorHAnsi"/>
          <w:b/>
          <w:bCs/>
        </w:rPr>
        <w:lastRenderedPageBreak/>
        <w:t>Individuare e reperire le risorse</w:t>
      </w:r>
      <w:bookmarkEnd w:id="20"/>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41665008"/>
      <w:r w:rsidRPr="00706284">
        <w:rPr>
          <w:rFonts w:asciiTheme="majorHAnsi" w:hAnsiTheme="majorHAnsi" w:cstheme="majorHAnsi"/>
          <w:b/>
          <w:bCs/>
        </w:rPr>
        <w:t>Risorse umane</w:t>
      </w:r>
      <w:bookmarkEnd w:id="21"/>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Colonna Pietro: realizzazione </w:t>
      </w:r>
      <w:proofErr w:type="spellStart"/>
      <w:r>
        <w:rPr>
          <w:rFonts w:asciiTheme="minorHAnsi" w:hAnsiTheme="minorHAnsi" w:cstheme="minorHAnsi"/>
        </w:rPr>
        <w:t>level</w:t>
      </w:r>
      <w:proofErr w:type="spellEnd"/>
      <w:r>
        <w:rPr>
          <w:rFonts w:asciiTheme="minorHAnsi" w:hAnsiTheme="minorHAnsi" w:cstheme="minorHAnsi"/>
        </w:rPr>
        <w:t xml:space="preserve">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 xml:space="preserve">realizzazione </w:t>
      </w:r>
      <w:proofErr w:type="spellStart"/>
      <w:r w:rsidR="00727345">
        <w:rPr>
          <w:rFonts w:asciiTheme="minorHAnsi" w:hAnsiTheme="minorHAnsi" w:cstheme="minorHAnsi"/>
        </w:rPr>
        <w:t>level</w:t>
      </w:r>
      <w:proofErr w:type="spellEnd"/>
      <w:r w:rsidR="00727345">
        <w:rPr>
          <w:rFonts w:asciiTheme="minorHAnsi" w:hAnsiTheme="minorHAnsi" w:cstheme="minorHAnsi"/>
        </w:rPr>
        <w:t xml:space="preserve">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 xml:space="preserve">D’Amelio Amedeo: progettazione </w:t>
      </w:r>
      <w:proofErr w:type="spellStart"/>
      <w:r>
        <w:rPr>
          <w:rFonts w:asciiTheme="minorHAnsi" w:hAnsiTheme="minorHAnsi" w:cstheme="minorHAnsi"/>
        </w:rPr>
        <w:t>level</w:t>
      </w:r>
      <w:proofErr w:type="spellEnd"/>
      <w:r>
        <w:rPr>
          <w:rFonts w:asciiTheme="minorHAnsi" w:hAnsiTheme="minorHAnsi" w:cstheme="minorHAnsi"/>
        </w:rPr>
        <w:t xml:space="preserve">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2" w:name="_Toc39419820"/>
      <w:bookmarkStart w:id="23" w:name="_Toc41665009"/>
      <w:r w:rsidRPr="00706284">
        <w:rPr>
          <w:rFonts w:asciiTheme="majorHAnsi" w:hAnsiTheme="majorHAnsi" w:cstheme="majorHAnsi"/>
          <w:b/>
          <w:bCs/>
        </w:rPr>
        <w:t>Risorse informative</w:t>
      </w:r>
      <w:bookmarkEnd w:id="22"/>
      <w:bookmarkEnd w:id="23"/>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 xml:space="preserve">Il team ha usato le proprie conoscenze per ottenere le informazioni necessarie per il dominio applicativo. È stata utilizzata la documentazione ufficiale di </w:t>
      </w:r>
      <w:proofErr w:type="spellStart"/>
      <w:r>
        <w:rPr>
          <w:rFonts w:asciiTheme="minorHAnsi" w:hAnsiTheme="minorHAnsi" w:cstheme="minorHAnsi"/>
        </w:rPr>
        <w:t>Unity</w:t>
      </w:r>
      <w:proofErr w:type="spellEnd"/>
      <w:r>
        <w:rPr>
          <w:rFonts w:asciiTheme="minorHAnsi" w:hAnsiTheme="minorHAnsi" w:cstheme="minorHAnsi"/>
        </w:rPr>
        <w:t xml:space="preserve">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4" w:name="_Toc39419821"/>
      <w:bookmarkStart w:id="25" w:name="_Toc41665010"/>
      <w:r w:rsidRPr="00860740">
        <w:rPr>
          <w:rFonts w:asciiTheme="majorHAnsi" w:hAnsiTheme="majorHAnsi" w:cstheme="majorHAnsi"/>
          <w:b/>
          <w:bCs/>
        </w:rPr>
        <w:t>Risorse applicative</w:t>
      </w:r>
      <w:bookmarkEnd w:id="24"/>
      <w:bookmarkEnd w:id="25"/>
    </w:p>
    <w:p w:rsidR="009B6EE0" w:rsidRDefault="009B6EE0" w:rsidP="009B6EE0">
      <w:pPr>
        <w:jc w:val="both"/>
        <w:rPr>
          <w:rFonts w:asciiTheme="minorHAnsi" w:hAnsiTheme="minorHAnsi" w:cstheme="minorHAnsi"/>
        </w:rPr>
      </w:pPr>
      <w:proofErr w:type="spellStart"/>
      <w:r>
        <w:rPr>
          <w:rFonts w:asciiTheme="minorHAnsi" w:hAnsiTheme="minorHAnsi" w:cstheme="minorHAnsi"/>
        </w:rPr>
        <w:t>Unity</w:t>
      </w:r>
      <w:proofErr w:type="spellEnd"/>
      <w:r>
        <w:rPr>
          <w:rFonts w:asciiTheme="minorHAnsi" w:hAnsiTheme="minorHAnsi" w:cstheme="minorHAnsi"/>
        </w:rPr>
        <w:t xml:space="preserve">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6" w:name="_Toc39419822"/>
      <w:bookmarkStart w:id="27" w:name="_Toc41665011"/>
      <w:r w:rsidRPr="00A40044">
        <w:rPr>
          <w:rFonts w:asciiTheme="majorHAnsi" w:hAnsiTheme="majorHAnsi"/>
          <w:b/>
          <w:bCs/>
        </w:rPr>
        <w:t>Risorse strumentali</w:t>
      </w:r>
      <w:bookmarkEnd w:id="26"/>
      <w:bookmarkEnd w:id="27"/>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“Abstract </w:t>
      </w:r>
      <w:proofErr w:type="spellStart"/>
      <w:r>
        <w:rPr>
          <w:rFonts w:asciiTheme="minorHAnsi" w:hAnsiTheme="minorHAnsi" w:cstheme="minorHAnsi"/>
        </w:rPr>
        <w:t>Platformer</w:t>
      </w:r>
      <w:proofErr w:type="spellEnd"/>
      <w:r>
        <w:rPr>
          <w:rFonts w:asciiTheme="minorHAnsi" w:hAnsiTheme="minorHAnsi" w:cstheme="minorHAnsi"/>
        </w:rPr>
        <w:t xml:space="preserve">” creato da </w:t>
      </w:r>
      <w:proofErr w:type="spellStart"/>
      <w:r>
        <w:rPr>
          <w:rFonts w:asciiTheme="minorHAnsi" w:hAnsiTheme="minorHAnsi" w:cstheme="minorHAnsi"/>
        </w:rPr>
        <w:t>Kenney</w:t>
      </w:r>
      <w:proofErr w:type="spellEnd"/>
      <w:r>
        <w:rPr>
          <w:rFonts w:asciiTheme="minorHAnsi" w:hAnsiTheme="minorHAnsi" w:cstheme="minorHAnsi"/>
        </w:rPr>
        <w:t xml:space="preserve">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8"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w:t>
      </w:r>
      <w:proofErr w:type="spellStart"/>
      <w:r>
        <w:rPr>
          <w:rFonts w:asciiTheme="minorHAnsi" w:hAnsiTheme="minorHAnsi" w:cstheme="minorHAnsi"/>
        </w:rPr>
        <w:t>Unity</w:t>
      </w:r>
      <w:proofErr w:type="spellEnd"/>
      <w:r>
        <w:rPr>
          <w:rFonts w:asciiTheme="minorHAnsi" w:hAnsiTheme="minorHAnsi" w:cstheme="minorHAnsi"/>
        </w:rPr>
        <w:t xml:space="preserve">: il pacchetto usato prende il nome di “retro sound </w:t>
      </w:r>
      <w:proofErr w:type="spellStart"/>
      <w:r>
        <w:rPr>
          <w:rFonts w:asciiTheme="minorHAnsi" w:hAnsiTheme="minorHAnsi" w:cstheme="minorHAnsi"/>
        </w:rPr>
        <w:t>effe</w:t>
      </w:r>
      <w:r w:rsidR="00A40044">
        <w:rPr>
          <w:rFonts w:asciiTheme="minorHAnsi" w:hAnsiTheme="minorHAnsi" w:cstheme="minorHAnsi"/>
        </w:rPr>
        <w:t>ct</w:t>
      </w:r>
      <w:r>
        <w:rPr>
          <w:rFonts w:asciiTheme="minorHAnsi" w:hAnsiTheme="minorHAnsi" w:cstheme="minorHAnsi"/>
        </w:rPr>
        <w:t>s</w:t>
      </w:r>
      <w:proofErr w:type="spellEnd"/>
      <w:r>
        <w:rPr>
          <w:rFonts w:asciiTheme="minorHAnsi" w:hAnsiTheme="minorHAnsi" w:cstheme="minorHAnsi"/>
        </w:rPr>
        <w:t xml:space="preserve">” creato da </w:t>
      </w:r>
      <w:proofErr w:type="spellStart"/>
      <w:r>
        <w:rPr>
          <w:rFonts w:asciiTheme="minorHAnsi" w:hAnsiTheme="minorHAnsi" w:cstheme="minorHAnsi"/>
        </w:rPr>
        <w:t>Mulula</w:t>
      </w:r>
      <w:proofErr w:type="spellEnd"/>
      <w:r>
        <w:rPr>
          <w:rFonts w:asciiTheme="minorHAnsi" w:hAnsiTheme="minorHAnsi" w:cstheme="minorHAnsi"/>
        </w:rPr>
        <w:t xml:space="preserve">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8"/>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9" w:name="_Toc39419823"/>
      <w:bookmarkStart w:id="30" w:name="_Toc41665012"/>
      <w:r w:rsidRPr="00A40044">
        <w:rPr>
          <w:rFonts w:asciiTheme="majorHAnsi" w:hAnsiTheme="majorHAnsi"/>
          <w:b/>
          <w:bCs/>
        </w:rPr>
        <w:t>Risorse post-produzione</w:t>
      </w:r>
      <w:bookmarkEnd w:id="29"/>
      <w:bookmarkEnd w:id="30"/>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1" w:name="_Toc41665013"/>
      <w:r w:rsidRPr="00A40044">
        <w:rPr>
          <w:rFonts w:asciiTheme="majorHAnsi" w:hAnsiTheme="majorHAnsi"/>
        </w:rPr>
        <w:lastRenderedPageBreak/>
        <w:t>Progettazione</w:t>
      </w:r>
      <w:bookmarkEnd w:id="31"/>
    </w:p>
    <w:p w:rsidR="001C7EF9" w:rsidRPr="00A40044" w:rsidRDefault="00B34336" w:rsidP="001C7EF9">
      <w:pPr>
        <w:pStyle w:val="Titolo2"/>
        <w:rPr>
          <w:rFonts w:asciiTheme="majorHAnsi" w:hAnsiTheme="majorHAnsi"/>
          <w:b/>
          <w:bCs/>
        </w:rPr>
      </w:pPr>
      <w:bookmarkStart w:id="32" w:name="_Toc41665014"/>
      <w:r w:rsidRPr="00A40044">
        <w:rPr>
          <w:rFonts w:asciiTheme="majorHAnsi" w:hAnsiTheme="majorHAnsi"/>
          <w:b/>
          <w:bCs/>
        </w:rPr>
        <w:t>Introduzione</w:t>
      </w:r>
      <w:bookmarkEnd w:id="32"/>
    </w:p>
    <w:p w:rsidR="00B83EC8"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3" w:name="_Toc41665015"/>
      <w:r w:rsidRPr="00A40044">
        <w:rPr>
          <w:rFonts w:asciiTheme="majorHAnsi" w:hAnsiTheme="majorHAnsi"/>
          <w:b/>
          <w:bCs/>
        </w:rPr>
        <w:t>Definire i concetti da trasmettere attraverso il multimedia</w:t>
      </w:r>
      <w:bookmarkEnd w:id="33"/>
    </w:p>
    <w:p w:rsidR="00B83EC8" w:rsidRPr="00A40044" w:rsidRDefault="00B83EC8" w:rsidP="00B83EC8">
      <w:pPr>
        <w:pStyle w:val="Titolo3"/>
        <w:rPr>
          <w:rFonts w:asciiTheme="majorHAnsi" w:hAnsiTheme="majorHAnsi"/>
          <w:b/>
          <w:bCs/>
        </w:rPr>
      </w:pPr>
      <w:bookmarkStart w:id="34" w:name="_Toc41665016"/>
      <w:r w:rsidRPr="00A40044">
        <w:rPr>
          <w:rFonts w:asciiTheme="majorHAnsi" w:hAnsiTheme="majorHAnsi"/>
          <w:b/>
          <w:bCs/>
        </w:rPr>
        <w:t>Presentazione dei concetti</w:t>
      </w:r>
      <w:bookmarkEnd w:id="34"/>
    </w:p>
    <w:p w:rsidR="00B83EC8" w:rsidRPr="00A40044" w:rsidRDefault="00B83EC8" w:rsidP="00A40044">
      <w:pPr>
        <w:jc w:val="both"/>
        <w:rPr>
          <w:rFonts w:asciiTheme="minorHAnsi" w:hAnsiTheme="minorHAnsi"/>
        </w:rPr>
      </w:pPr>
      <w:r w:rsidRPr="00A40044">
        <w:rPr>
          <w:rFonts w:asciiTheme="minorHAnsi" w:hAnsiTheme="minorHAnsi"/>
        </w:rPr>
        <w:t xml:space="preserve">L’educational game </w:t>
      </w:r>
      <w:proofErr w:type="spellStart"/>
      <w:r w:rsidRPr="00A40044">
        <w:rPr>
          <w:rFonts w:asciiTheme="minorHAnsi" w:hAnsiTheme="minorHAnsi"/>
        </w:rPr>
        <w:t>HackIT</w:t>
      </w:r>
      <w:proofErr w:type="spellEnd"/>
      <w:r w:rsidRPr="00A40044">
        <w:rPr>
          <w:rFonts w:asciiTheme="minorHAnsi" w:hAnsiTheme="minorHAnsi"/>
        </w:rPr>
        <w:t xml:space="preserve">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5" w:name="_Toc41665017"/>
      <w:r w:rsidRPr="00F07D76">
        <w:rPr>
          <w:rFonts w:asciiTheme="majorHAnsi" w:hAnsiTheme="majorHAnsi"/>
          <w:b/>
          <w:bCs/>
        </w:rPr>
        <w:t>Definizione dei concetti</w:t>
      </w:r>
      <w:bookmarkEnd w:id="35"/>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6" w:name="_Toc41665018"/>
      <w:r w:rsidRPr="00F07D76">
        <w:rPr>
          <w:rFonts w:asciiTheme="majorHAnsi" w:hAnsiTheme="majorHAnsi"/>
          <w:b/>
          <w:bCs/>
        </w:rPr>
        <w:lastRenderedPageBreak/>
        <w:t>Definire le competenze (task) da trasmettere attraverso il multimedia</w:t>
      </w:r>
      <w:bookmarkEnd w:id="36"/>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461987" w:rsidRPr="00682236" w:rsidRDefault="000F29E5" w:rsidP="00682236">
      <w:pPr>
        <w:pStyle w:val="Titolo2"/>
        <w:rPr>
          <w:rFonts w:asciiTheme="majorHAnsi" w:hAnsiTheme="majorHAnsi"/>
          <w:b/>
          <w:bCs/>
        </w:rPr>
      </w:pPr>
      <w:bookmarkStart w:id="37" w:name="_Toc41665019"/>
      <w:r w:rsidRPr="00F07D76">
        <w:rPr>
          <w:rFonts w:asciiTheme="majorHAnsi" w:hAnsiTheme="majorHAnsi"/>
          <w:b/>
          <w:bCs/>
        </w:rPr>
        <w:lastRenderedPageBreak/>
        <w:t>Preparare una descrizione preliminare del programma</w:t>
      </w:r>
      <w:bookmarkEnd w:id="37"/>
    </w:p>
    <w:p w:rsidR="00461987" w:rsidRDefault="00461987" w:rsidP="00F07D76">
      <w:pPr>
        <w:jc w:val="both"/>
        <w:rPr>
          <w:rFonts w:asciiTheme="minorHAnsi" w:hAnsiTheme="minorHAnsi"/>
        </w:rPr>
      </w:pPr>
      <w:r w:rsidRPr="00F07D76">
        <w:rPr>
          <w:rFonts w:asciiTheme="minorHAnsi" w:hAnsiTheme="minorHAnsi"/>
        </w:rPr>
        <w:t xml:space="preserve">L’idea alla base del gioco </w:t>
      </w:r>
      <w:proofErr w:type="spellStart"/>
      <w:r w:rsidRPr="00F07D76">
        <w:rPr>
          <w:rFonts w:asciiTheme="minorHAnsi" w:hAnsiTheme="minorHAnsi"/>
        </w:rPr>
        <w:t>HackIT</w:t>
      </w:r>
      <w:proofErr w:type="spellEnd"/>
      <w:r w:rsidRPr="00F07D76">
        <w:rPr>
          <w:rFonts w:asciiTheme="minorHAnsi" w:hAnsiTheme="minorHAnsi"/>
        </w:rPr>
        <w:t xml:space="preserve"> prende le sue mosse dalla volontà da parte degli sviluppatori di informare riguardo la protezione dei dati.  Specificatamente, si istruirà l’utente riguardo la scelta corretta e ponderata di password, metodi per ricordarla facilmente</w:t>
      </w:r>
      <w:r w:rsidR="005C44A0">
        <w:rPr>
          <w:rFonts w:asciiTheme="minorHAnsi" w:hAnsiTheme="minorHAnsi"/>
        </w:rPr>
        <w:t>,</w:t>
      </w:r>
      <w:r w:rsidRPr="00F07D76">
        <w:rPr>
          <w:rFonts w:asciiTheme="minorHAnsi" w:hAnsiTheme="minorHAnsi"/>
        </w:rPr>
        <w:t xml:space="preserve"> l’utilizzo di una VPN</w:t>
      </w:r>
      <w:r w:rsidR="005C44A0">
        <w:rPr>
          <w:rFonts w:asciiTheme="minorHAnsi" w:hAnsiTheme="minorHAnsi"/>
        </w:rPr>
        <w:t xml:space="preserve"> e della verifica a due passaggi</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w:t>
      </w:r>
      <w:proofErr w:type="spellStart"/>
      <w:r w:rsidR="009505BE" w:rsidRPr="00F07D76">
        <w:rPr>
          <w:rFonts w:asciiTheme="minorHAnsi" w:hAnsiTheme="minorHAnsi"/>
        </w:rPr>
        <w:t>platform</w:t>
      </w:r>
      <w:proofErr w:type="spellEnd"/>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w:t>
      </w:r>
      <w:proofErr w:type="spellStart"/>
      <w:r w:rsidRPr="00F07D76">
        <w:rPr>
          <w:rFonts w:asciiTheme="minorHAnsi" w:hAnsiTheme="minorHAnsi"/>
        </w:rPr>
        <w:t>platform</w:t>
      </w:r>
      <w:proofErr w:type="spellEnd"/>
      <w:r w:rsidRPr="00F07D76">
        <w:rPr>
          <w:rFonts w:asciiTheme="minorHAnsi" w:hAnsiTheme="minorHAnsi"/>
        </w:rPr>
        <w:t>)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 xml:space="preserve">La piattaforma utente non impone grandi limiti di utilizzo, ciò ha permesso al team di sviluppo di sbizzarrirsi in creatività sia visiva nella fase di </w:t>
      </w:r>
      <w:proofErr w:type="spellStart"/>
      <w:r w:rsidRPr="00F07D76">
        <w:rPr>
          <w:rFonts w:asciiTheme="minorHAnsi" w:hAnsiTheme="minorHAnsi"/>
        </w:rPr>
        <w:t>level</w:t>
      </w:r>
      <w:proofErr w:type="spellEnd"/>
      <w:r w:rsidRPr="00F07D76">
        <w:rPr>
          <w:rFonts w:asciiTheme="minorHAnsi" w:hAnsiTheme="minorHAnsi"/>
        </w:rPr>
        <w:t xml:space="preserve">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 xml:space="preserve">Il team ha deciso di utilizzare il motore grafico </w:t>
      </w:r>
      <w:proofErr w:type="spellStart"/>
      <w:r w:rsidRPr="00F07D76">
        <w:rPr>
          <w:rFonts w:asciiTheme="minorHAnsi" w:hAnsiTheme="minorHAnsi"/>
        </w:rPr>
        <w:t>Unity</w:t>
      </w:r>
      <w:proofErr w:type="spellEnd"/>
      <w:r w:rsidRPr="00F07D76">
        <w:rPr>
          <w:rFonts w:asciiTheme="minorHAnsi" w:hAnsiTheme="minorHAnsi"/>
        </w:rPr>
        <w:t xml:space="preserve"> per la creazione del progetto. Tale programma è stato preferito rispetto alla creazione del software con HTML5 poiché </w:t>
      </w:r>
      <w:proofErr w:type="spellStart"/>
      <w:r w:rsidRPr="00F07D76">
        <w:rPr>
          <w:rFonts w:asciiTheme="minorHAnsi" w:hAnsiTheme="minorHAnsi"/>
        </w:rPr>
        <w:t>Unity</w:t>
      </w:r>
      <w:proofErr w:type="spellEnd"/>
      <w:r w:rsidRPr="00F07D76">
        <w:rPr>
          <w:rFonts w:asciiTheme="minorHAnsi" w:hAnsiTheme="minorHAnsi"/>
        </w:rPr>
        <w:t xml:space="preserve">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lastRenderedPageBreak/>
        <w:br w:type="page"/>
      </w:r>
    </w:p>
    <w:p w:rsidR="000F29E5" w:rsidRPr="00B6586A" w:rsidRDefault="000F29E5" w:rsidP="001C7EF9">
      <w:pPr>
        <w:pStyle w:val="Titolo2"/>
        <w:rPr>
          <w:rFonts w:asciiTheme="majorHAnsi" w:hAnsiTheme="majorHAnsi"/>
          <w:b/>
          <w:bCs/>
        </w:rPr>
      </w:pPr>
      <w:bookmarkStart w:id="38" w:name="_Toc41665020"/>
      <w:r w:rsidRPr="00B6586A">
        <w:rPr>
          <w:rFonts w:asciiTheme="majorHAnsi" w:hAnsiTheme="majorHAnsi"/>
          <w:b/>
          <w:bCs/>
        </w:rPr>
        <w:lastRenderedPageBreak/>
        <w:t>Dettagliare il progetto del multimedia</w:t>
      </w:r>
      <w:bookmarkEnd w:id="38"/>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9" w:name="_Toc41665021"/>
      <w:r w:rsidRPr="00B6586A">
        <w:rPr>
          <w:rFonts w:asciiTheme="majorHAnsi" w:hAnsiTheme="majorHAnsi"/>
          <w:b/>
          <w:bCs/>
        </w:rPr>
        <w:t>Prototipi</w:t>
      </w:r>
      <w:bookmarkEnd w:id="39"/>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2232660" cy="178689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17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2B15E3" w:rsidP="002B15E3">
      <w:pPr>
        <w:pStyle w:val="Paragrafoelenco"/>
        <w:numPr>
          <w:ilvl w:val="0"/>
          <w:numId w:val="20"/>
        </w:numPr>
        <w:rPr>
          <w:rFonts w:asciiTheme="minorHAnsi" w:hAnsiTheme="minorHAnsi"/>
        </w:rPr>
      </w:pPr>
      <w:r>
        <w:rPr>
          <w:rFonts w:asciiTheme="minorHAnsi" w:hAnsiTheme="minorHAnsi"/>
        </w:rPr>
        <w:t>Spiegazione del contesto di gioco:</w:t>
      </w:r>
    </w:p>
    <w:p w:rsidR="002B15E3" w:rsidRDefault="002B15E3" w:rsidP="002B15E3">
      <w:pPr>
        <w:pStyle w:val="Paragrafoelenco"/>
        <w:rPr>
          <w:rFonts w:asciiTheme="minorHAnsi" w:hAnsiTheme="minorHAnsi"/>
        </w:rPr>
      </w:pPr>
      <w:r>
        <w:rPr>
          <w:rFonts w:asciiTheme="minorHAnsi" w:hAnsiTheme="minorHAnsi"/>
          <w:noProof/>
        </w:rPr>
        <w:drawing>
          <wp:anchor distT="0" distB="0" distL="114300" distR="114300" simplePos="0" relativeHeight="251712512" behindDoc="0" locked="0" layoutInCell="1" allowOverlap="1">
            <wp:simplePos x="0" y="0"/>
            <wp:positionH relativeFrom="column">
              <wp:posOffset>1672590</wp:posOffset>
            </wp:positionH>
            <wp:positionV relativeFrom="paragraph">
              <wp:posOffset>5715</wp:posOffset>
            </wp:positionV>
            <wp:extent cx="1851660" cy="185166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2B15E3" w:rsidRDefault="002B15E3"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lastRenderedPageBreak/>
        <w:t xml:space="preserve">Livello </w:t>
      </w:r>
      <w:proofErr w:type="spellStart"/>
      <w:r w:rsidRPr="00B6586A">
        <w:rPr>
          <w:rFonts w:asciiTheme="minorHAnsi" w:hAnsiTheme="minorHAnsi"/>
        </w:rPr>
        <w:t>platform</w:t>
      </w:r>
      <w:proofErr w:type="spellEnd"/>
      <w:r w:rsidRPr="00B6586A">
        <w:rPr>
          <w:rFonts w:asciiTheme="minorHAnsi" w:hAnsiTheme="minorHAnsi"/>
        </w:rPr>
        <w:t xml:space="preserve">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lastRenderedPageBreak/>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0" w:name="_Toc41665022"/>
      <w:r w:rsidRPr="00CF186A">
        <w:rPr>
          <w:rFonts w:asciiTheme="minorHAnsi" w:hAnsiTheme="minorHAnsi"/>
          <w:b/>
          <w:bCs/>
        </w:rPr>
        <w:lastRenderedPageBreak/>
        <w:t>Flowchart</w:t>
      </w:r>
      <w:bookmarkEnd w:id="40"/>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proofErr w:type="spellStart"/>
      <w:r w:rsid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della sequenza principale del programma</w:t>
      </w:r>
      <w:r w:rsidR="00CF186A">
        <w:rPr>
          <w:rFonts w:asciiTheme="minorHAnsi" w:hAnsiTheme="minorHAnsi"/>
        </w:rPr>
        <w:t>.</w:t>
      </w:r>
    </w:p>
    <w:p w:rsidR="0093359B" w:rsidRDefault="00707FC9" w:rsidP="0093359B">
      <w:pPr>
        <w:pStyle w:val="Paragrafoelenco"/>
      </w:pPr>
      <w:r>
        <w:rPr>
          <w:noProof/>
        </w:rPr>
        <w:drawing>
          <wp:inline distT="0" distB="0" distL="0" distR="0">
            <wp:extent cx="4617720" cy="61036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6103620"/>
                    </a:xfrm>
                    <a:prstGeom prst="rect">
                      <a:avLst/>
                    </a:prstGeom>
                    <a:noFill/>
                    <a:ln>
                      <a:noFill/>
                    </a:ln>
                  </pic:spPr>
                </pic:pic>
              </a:graphicData>
            </a:graphic>
          </wp:inline>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proofErr w:type="spellStart"/>
      <w:r w:rsidRPr="00CF186A">
        <w:rPr>
          <w:rFonts w:asciiTheme="minorHAnsi" w:hAnsiTheme="minorHAnsi"/>
        </w:rPr>
        <w:t>o</w:t>
      </w:r>
      <w:r w:rsidR="0093359B" w:rsidRPr="00CF186A">
        <w:rPr>
          <w:rFonts w:asciiTheme="minorHAnsi" w:hAnsiTheme="minorHAnsi"/>
        </w:rPr>
        <w:t>verview</w:t>
      </w:r>
      <w:proofErr w:type="spellEnd"/>
      <w:r w:rsidR="0093359B" w:rsidRPr="00CF186A">
        <w:rPr>
          <w:rFonts w:asciiTheme="minorHAnsi" w:hAnsiTheme="minorHAnsi"/>
        </w:rPr>
        <w:t xml:space="preserve"> della schermata di ringraziamenti:</w:t>
      </w:r>
    </w:p>
    <w:p w:rsidR="0093359B" w:rsidRDefault="0093359B" w:rsidP="0093359B">
      <w:pPr>
        <w:pStyle w:val="Paragrafoelenco"/>
      </w:pPr>
    </w:p>
    <w:p w:rsidR="00403A3D" w:rsidRPr="00403A3D" w:rsidRDefault="00403A3D" w:rsidP="00403A3D">
      <w:pPr>
        <w:pStyle w:val="Paragrafoelenco"/>
        <w:numPr>
          <w:ilvl w:val="0"/>
          <w:numId w:val="19"/>
        </w:numPr>
        <w:rPr>
          <w:rFonts w:asciiTheme="minorHAnsi" w:hAnsiTheme="minorHAnsi"/>
        </w:rPr>
      </w:pPr>
      <w:r>
        <w:rPr>
          <w:rFonts w:asciiTheme="minorHAnsi" w:hAnsiTheme="minorHAnsi"/>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299085</wp:posOffset>
            </wp:positionV>
            <wp:extent cx="1522730" cy="1905000"/>
            <wp:effectExtent l="0" t="0" r="127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27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Flowchart di secondo livello: </w:t>
      </w:r>
      <w:proofErr w:type="spellStart"/>
      <w:r>
        <w:rPr>
          <w:rFonts w:asciiTheme="minorHAnsi" w:hAnsiTheme="minorHAnsi"/>
        </w:rPr>
        <w:t>overview</w:t>
      </w:r>
      <w:proofErr w:type="spellEnd"/>
      <w:r>
        <w:rPr>
          <w:rFonts w:asciiTheme="minorHAnsi" w:hAnsiTheme="minorHAnsi"/>
        </w:rPr>
        <w:t xml:space="preserve"> della schermata di spiegazione del contesto di gioco</w:t>
      </w: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403A3D" w:rsidRDefault="00EF7C1E" w:rsidP="00EF7C1E">
      <w:pPr>
        <w:pStyle w:val="Paragrafoelenco"/>
        <w:numPr>
          <w:ilvl w:val="0"/>
          <w:numId w:val="19"/>
        </w:numPr>
        <w:rPr>
          <w:rFonts w:asciiTheme="minorHAnsi" w:hAnsiTheme="minorHAnsi"/>
        </w:rPr>
      </w:pPr>
      <w:r>
        <w:rPr>
          <w:rFonts w:asciiTheme="minorHAnsi" w:hAnsiTheme="minorHAnsi"/>
        </w:rPr>
        <w:lastRenderedPageBreak/>
        <w:t xml:space="preserve">Flowchart di secondo livello: </w:t>
      </w:r>
      <w:proofErr w:type="spellStart"/>
      <w:r>
        <w:rPr>
          <w:rFonts w:asciiTheme="minorHAnsi" w:hAnsiTheme="minorHAnsi"/>
        </w:rPr>
        <w:t>overview</w:t>
      </w:r>
      <w:proofErr w:type="spellEnd"/>
      <w:r>
        <w:rPr>
          <w:rFonts w:asciiTheme="minorHAnsi" w:hAnsiTheme="minorHAnsi"/>
        </w:rPr>
        <w:t xml:space="preserve"> del gioco </w:t>
      </w:r>
      <w:proofErr w:type="spellStart"/>
      <w:r>
        <w:rPr>
          <w:rFonts w:asciiTheme="minorHAnsi" w:hAnsiTheme="minorHAnsi"/>
        </w:rPr>
        <w:t>platform</w:t>
      </w:r>
      <w:proofErr w:type="spellEnd"/>
      <w:r>
        <w:rPr>
          <w:rFonts w:asciiTheme="minorHAnsi" w:hAnsiTheme="minorHAnsi"/>
        </w:rPr>
        <w:t>:</w:t>
      </w:r>
    </w:p>
    <w:p w:rsidR="000E6F92" w:rsidRDefault="000E6F92" w:rsidP="000E6F92">
      <w:pPr>
        <w:pStyle w:val="Paragrafoelenco"/>
        <w:rPr>
          <w:rFonts w:asciiTheme="minorHAnsi" w:hAnsiTheme="minorHAnsi"/>
        </w:rPr>
      </w:pPr>
    </w:p>
    <w:p w:rsidR="00EF7C1E" w:rsidRPr="00403A3D" w:rsidRDefault="00A267DB" w:rsidP="00EF7C1E">
      <w:pPr>
        <w:pStyle w:val="Paragrafoelenco"/>
        <w:rPr>
          <w:rFonts w:asciiTheme="minorHAnsi" w:hAnsiTheme="minorHAnsi"/>
        </w:rPr>
      </w:pPr>
      <w:r>
        <w:rPr>
          <w:rFonts w:asciiTheme="minorHAnsi" w:hAnsiTheme="minorHAnsi"/>
          <w:noProof/>
        </w:rPr>
        <w:drawing>
          <wp:inline distT="0" distB="0" distL="0" distR="0">
            <wp:extent cx="5074920" cy="6591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4920" cy="6591300"/>
                    </a:xfrm>
                    <a:prstGeom prst="rect">
                      <a:avLst/>
                    </a:prstGeom>
                    <a:noFill/>
                    <a:ln>
                      <a:noFill/>
                    </a:ln>
                  </pic:spPr>
                </pic:pic>
              </a:graphicData>
            </a:graphic>
          </wp:inline>
        </w:drawing>
      </w:r>
    </w:p>
    <w:p w:rsidR="00707FC9" w:rsidRDefault="00707FC9" w:rsidP="00707FC9">
      <w:pPr>
        <w:pStyle w:val="Paragrafoelenco"/>
        <w:rPr>
          <w:rFonts w:asciiTheme="minorHAnsi" w:hAnsiTheme="minorHAnsi"/>
        </w:rPr>
      </w:pPr>
    </w:p>
    <w:p w:rsidR="00707FC9" w:rsidRP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proofErr w:type="spellStart"/>
      <w:r w:rsidR="00CF186A" w:rsidRPr="00CF186A">
        <w:rPr>
          <w:rFonts w:asciiTheme="minorHAnsi" w:hAnsiTheme="minorHAnsi"/>
        </w:rPr>
        <w:t>o</w:t>
      </w:r>
      <w:r w:rsidRPr="00CF186A">
        <w:rPr>
          <w:rFonts w:asciiTheme="minorHAnsi" w:hAnsiTheme="minorHAnsi"/>
        </w:rPr>
        <w:t>verview</w:t>
      </w:r>
      <w:proofErr w:type="spellEnd"/>
      <w:r w:rsidRPr="00CF186A">
        <w:rPr>
          <w:rFonts w:asciiTheme="minorHAnsi" w:hAnsiTheme="minorHAnsi"/>
        </w:rPr>
        <w:t xml:space="preserve">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Home Storyboard:</w:t>
      </w:r>
    </w:p>
    <w:p w:rsidR="00F71974" w:rsidRDefault="00012CE6" w:rsidP="00F71974">
      <w:pPr>
        <w:pStyle w:val="Paragrafoelenco"/>
      </w:pPr>
      <w:r>
        <w:rPr>
          <w:noProof/>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posOffset>384810</wp:posOffset>
            </wp:positionH>
            <wp:positionV relativeFrom="paragraph">
              <wp:posOffset>190500</wp:posOffset>
            </wp:positionV>
            <wp:extent cx="4213860" cy="2121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012CE6" w:rsidRPr="00492063" w:rsidRDefault="00492063" w:rsidP="00492063">
      <w:pPr>
        <w:pStyle w:val="Paragrafoelenco"/>
        <w:numPr>
          <w:ilvl w:val="0"/>
          <w:numId w:val="19"/>
        </w:numPr>
        <w:rPr>
          <w:rFonts w:asciiTheme="minorHAnsi" w:hAnsiTheme="minorHAnsi"/>
        </w:rPr>
      </w:pPr>
      <w:r>
        <w:rPr>
          <w:rFonts w:asciiTheme="minorHAnsi" w:hAnsiTheme="minorHAnsi"/>
        </w:rPr>
        <w:t>Spiegazione Contesto di gioco Storyboard:</w:t>
      </w:r>
      <w:r w:rsidR="002D72C4">
        <w:rPr>
          <w:rFonts w:asciiTheme="minorHAnsi" w:hAnsiTheme="minorHAnsi"/>
          <w:noProof/>
        </w:rPr>
        <w:drawing>
          <wp:inline distT="0" distB="0" distL="0" distR="0">
            <wp:extent cx="3619500" cy="2429056"/>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4736" cy="2439281"/>
                    </a:xfrm>
                    <a:prstGeom prst="rect">
                      <a:avLst/>
                    </a:prstGeom>
                    <a:noFill/>
                    <a:ln>
                      <a:noFill/>
                    </a:ln>
                  </pic:spPr>
                </pic:pic>
              </a:graphicData>
            </a:graphic>
          </wp:inline>
        </w:drawing>
      </w:r>
      <w:r w:rsidR="00012CE6" w:rsidRPr="00492063">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Default="006324E2" w:rsidP="00727345">
      <w:pPr>
        <w:jc w:val="both"/>
        <w:rPr>
          <w:rFonts w:asciiTheme="minorHAnsi" w:hAnsiTheme="minorHAnsi"/>
          <w:color w:val="000000" w:themeColor="text1"/>
          <w:szCs w:val="20"/>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09440" behindDoc="0" locked="0" layoutInCell="1" allowOverlap="1" wp14:anchorId="7EA715BC">
            <wp:simplePos x="0" y="0"/>
            <wp:positionH relativeFrom="column">
              <wp:posOffset>-3810</wp:posOffset>
            </wp:positionH>
            <wp:positionV relativeFrom="paragraph">
              <wp:posOffset>-3175</wp:posOffset>
            </wp:positionV>
            <wp:extent cx="762066" cy="251482"/>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62066" cy="251482"/>
                    </a:xfrm>
                    <a:prstGeom prst="rect">
                      <a:avLst/>
                    </a:prstGeom>
                  </pic:spPr>
                </pic:pic>
              </a:graphicData>
            </a:graphic>
          </wp:anchor>
        </w:drawing>
      </w:r>
      <w:r>
        <w:rPr>
          <w:rFonts w:asciiTheme="minorHAnsi" w:hAnsiTheme="minorHAnsi"/>
          <w:color w:val="000000" w:themeColor="text1"/>
          <w:szCs w:val="20"/>
        </w:rPr>
        <w:t>Icona appartenente alla schermata di risoluzione enigmi. Permette di annullare qualunque progresso nell’immissione della password</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10464" behindDoc="0" locked="0" layoutInCell="1" allowOverlap="1" wp14:anchorId="1A9BE92D">
            <wp:simplePos x="0" y="0"/>
            <wp:positionH relativeFrom="column">
              <wp:posOffset>-3810</wp:posOffset>
            </wp:positionH>
            <wp:positionV relativeFrom="paragraph">
              <wp:posOffset>-1905</wp:posOffset>
            </wp:positionV>
            <wp:extent cx="685859" cy="51820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59" cy="518205"/>
                    </a:xfrm>
                    <a:prstGeom prst="rect">
                      <a:avLst/>
                    </a:prstGeom>
                  </pic:spPr>
                </pic:pic>
              </a:graphicData>
            </a:graphic>
          </wp:anchor>
        </w:drawing>
      </w:r>
      <w:r>
        <w:rPr>
          <w:rFonts w:asciiTheme="minorHAnsi" w:hAnsiTheme="minorHAnsi"/>
          <w:color w:val="000000" w:themeColor="text1"/>
          <w:szCs w:val="20"/>
        </w:rPr>
        <w:t>Icona appartenente alla schermata di visualizzazione e acquisto dei suggerimenti. Permette di acquistare il suggerimento al prezzo pari al numero di valuta presente sul pulsante</w:t>
      </w: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rPr>
        <w:drawing>
          <wp:anchor distT="0" distB="0" distL="114300" distR="114300" simplePos="0" relativeHeight="251708416" behindDoc="0" locked="0" layoutInCell="1" allowOverlap="1" wp14:anchorId="166387E0">
            <wp:simplePos x="0" y="0"/>
            <wp:positionH relativeFrom="margin">
              <wp:align>left</wp:align>
            </wp:positionH>
            <wp:positionV relativeFrom="paragraph">
              <wp:posOffset>167640</wp:posOffset>
            </wp:positionV>
            <wp:extent cx="853440" cy="817631"/>
            <wp:effectExtent l="0" t="0" r="3810" b="19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53440" cy="817631"/>
                    </a:xfrm>
                    <a:prstGeom prst="rect">
                      <a:avLst/>
                    </a:prstGeom>
                  </pic:spPr>
                </pic:pic>
              </a:graphicData>
            </a:graphic>
          </wp:anchor>
        </w:drawing>
      </w:r>
    </w:p>
    <w:p w:rsidR="00BB0040" w:rsidRPr="00727345" w:rsidRDefault="00BB0040" w:rsidP="00727345">
      <w:pPr>
        <w:jc w:val="both"/>
        <w:rPr>
          <w:rFonts w:asciiTheme="minorHAnsi" w:hAnsiTheme="minorHAnsi"/>
        </w:rPr>
      </w:pPr>
      <w:r>
        <w:rPr>
          <w:rFonts w:asciiTheme="minorHAnsi" w:hAnsiTheme="minorHAnsi"/>
        </w:rPr>
        <w:t>Pulsanti presenti nel menu principale. Attraverso “gioca” si verrà condotti alla spiegazione del contesto di gioco e successivamente al gioco stesso. Con “crediti” si visualizzano i ringraziamenti. Con “esci” si chiede conferma all’utente rispetto alla volontà di abbandonare il gioco</w:t>
      </w:r>
    </w:p>
    <w:p w:rsidR="00BB0040" w:rsidRDefault="00BB0040" w:rsidP="008C1954">
      <w:pPr>
        <w:pStyle w:val="Titolo3"/>
        <w:rPr>
          <w:rFonts w:asciiTheme="majorHAnsi" w:hAnsiTheme="majorHAnsi"/>
          <w:b/>
          <w:bCs/>
        </w:rPr>
      </w:pPr>
      <w:bookmarkStart w:id="43" w:name="_Toc41665025"/>
    </w:p>
    <w:p w:rsidR="00BB0040" w:rsidRPr="00BB0040" w:rsidRDefault="002D4BF6" w:rsidP="00BB0040">
      <w:r w:rsidRPr="00BB0040">
        <w:rPr>
          <w:noProof/>
        </w:rPr>
        <w:drawing>
          <wp:anchor distT="0" distB="0" distL="114300" distR="114300" simplePos="0" relativeHeight="251711488" behindDoc="0" locked="0" layoutInCell="1" allowOverlap="1" wp14:anchorId="755DF4AE">
            <wp:simplePos x="0" y="0"/>
            <wp:positionH relativeFrom="margin">
              <wp:posOffset>0</wp:posOffset>
            </wp:positionH>
            <wp:positionV relativeFrom="paragraph">
              <wp:posOffset>3175</wp:posOffset>
            </wp:positionV>
            <wp:extent cx="1295400" cy="46101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95400" cy="461010"/>
                    </a:xfrm>
                    <a:prstGeom prst="rect">
                      <a:avLst/>
                    </a:prstGeom>
                  </pic:spPr>
                </pic:pic>
              </a:graphicData>
            </a:graphic>
          </wp:anchor>
        </w:drawing>
      </w:r>
      <w:r w:rsidR="00BB0040" w:rsidRPr="00BB0040">
        <w:rPr>
          <w:rFonts w:asciiTheme="minorHAnsi" w:hAnsiTheme="minorHAnsi" w:cstheme="minorHAnsi"/>
        </w:rPr>
        <w:t>Pulsanti</w:t>
      </w:r>
      <w:r w:rsidR="00BB0040">
        <w:rPr>
          <w:rFonts w:asciiTheme="minorHAnsi" w:hAnsiTheme="minorHAnsi" w:cstheme="minorHAnsi"/>
        </w:rPr>
        <w:t xml:space="preserve"> presenti nel menu di pausa. Attraverso “riprendi” si continuerà la partita ove si era interrotta. Attraverso “torna al menu” si chiede conferma all’utente rispetto alla volontà di tornare al menu principale</w:t>
      </w:r>
      <w:r w:rsidR="00BB0040">
        <w:t xml:space="preserve"> </w:t>
      </w:r>
    </w:p>
    <w:p w:rsidR="00BB0040" w:rsidRDefault="00BB0040" w:rsidP="008C1954">
      <w:pPr>
        <w:pStyle w:val="Titolo3"/>
        <w:rPr>
          <w:rFonts w:asciiTheme="majorHAnsi" w:hAnsiTheme="majorHAnsi"/>
          <w:b/>
          <w:bCs/>
        </w:rPr>
      </w:pPr>
    </w:p>
    <w:p w:rsidR="008C1954" w:rsidRPr="00727345" w:rsidRDefault="008C1954" w:rsidP="008C1954">
      <w:pPr>
        <w:pStyle w:val="Titolo3"/>
        <w:rPr>
          <w:rFonts w:asciiTheme="majorHAnsi" w:hAnsiTheme="majorHAnsi"/>
          <w:b/>
          <w:bCs/>
        </w:rPr>
      </w:pPr>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 xml:space="preserve">Icona di gioco. Rappresenta un dato sensibile. Il livello </w:t>
      </w:r>
      <w:proofErr w:type="spellStart"/>
      <w:r w:rsidRPr="00727345">
        <w:rPr>
          <w:rFonts w:asciiTheme="minorHAnsi" w:hAnsiTheme="minorHAnsi"/>
        </w:rPr>
        <w:t>platform</w:t>
      </w:r>
      <w:proofErr w:type="spellEnd"/>
      <w:r w:rsidRPr="00727345">
        <w:rPr>
          <w:rFonts w:asciiTheme="minorHAnsi" w:hAnsiTheme="minorHAnsi"/>
        </w:rPr>
        <w:t xml:space="preserve">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lastRenderedPageBreak/>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In caso di </w:t>
      </w:r>
      <w:proofErr w:type="spellStart"/>
      <w:r w:rsidRPr="003A38E8">
        <w:rPr>
          <w:rFonts w:asciiTheme="minorHAnsi" w:hAnsiTheme="minorHAnsi"/>
        </w:rPr>
        <w:t>uscita</w:t>
      </w:r>
      <w:proofErr w:type="spellEnd"/>
      <w:r w:rsidRPr="003A38E8">
        <w:rPr>
          <w:rFonts w:asciiTheme="minorHAnsi" w:hAnsiTheme="minorHAnsi"/>
        </w:rPr>
        <w:t xml:space="preserve">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r w:rsidR="004B73EE">
        <w:rPr>
          <w:rFonts w:asciiTheme="minorHAnsi" w:hAnsiTheme="minorHAnsi"/>
        </w:rPr>
        <w:t xml:space="preserve"> CPU: </w:t>
      </w:r>
      <w:r w:rsidR="00A24AD0">
        <w:rPr>
          <w:rFonts w:asciiTheme="minorHAnsi" w:hAnsiTheme="minorHAnsi"/>
        </w:rPr>
        <w:t>5</w:t>
      </w:r>
      <w:r w:rsidR="004B73EE">
        <w:rPr>
          <w:rFonts w:asciiTheme="minorHAnsi" w:hAnsiTheme="minorHAnsi"/>
        </w:rPr>
        <w:t>%</w:t>
      </w:r>
      <w:r w:rsidR="004B73EE">
        <w:rPr>
          <w:rFonts w:asciiTheme="minorHAnsi" w:hAnsiTheme="minorHAnsi"/>
        </w:rPr>
        <w:tab/>
      </w:r>
      <w:r w:rsidR="004B73EE">
        <w:rPr>
          <w:rFonts w:asciiTheme="minorHAnsi" w:hAnsiTheme="minorHAnsi"/>
        </w:rPr>
        <w:tab/>
        <w:t xml:space="preserve">GPU: </w:t>
      </w:r>
      <w:r w:rsidR="00A24AD0">
        <w:rPr>
          <w:rFonts w:asciiTheme="minorHAnsi" w:hAnsiTheme="minorHAnsi"/>
        </w:rPr>
        <w:t>14</w:t>
      </w:r>
      <w:r w:rsidR="004B73EE">
        <w:rPr>
          <w:rFonts w:asciiTheme="minorHAnsi" w:hAnsiTheme="minorHAnsi"/>
        </w:rPr>
        <w:t>%</w:t>
      </w:r>
      <w:r w:rsidR="004B73EE">
        <w:rPr>
          <w:rFonts w:asciiTheme="minorHAnsi" w:hAnsiTheme="minorHAnsi"/>
        </w:rPr>
        <w:tab/>
        <w:t>RAM: 2</w:t>
      </w:r>
      <w:r w:rsidR="00A24AD0">
        <w:rPr>
          <w:rFonts w:asciiTheme="minorHAnsi" w:hAnsiTheme="minorHAnsi"/>
        </w:rPr>
        <w:t>30</w:t>
      </w:r>
      <w:r w:rsidR="004B73EE">
        <w:rPr>
          <w:rFonts w:asciiTheme="minorHAnsi" w:hAnsiTheme="minorHAnsi"/>
        </w:rPr>
        <w:t>MB</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r w:rsidR="004B73EE">
        <w:rPr>
          <w:rFonts w:asciiTheme="minorHAnsi" w:hAnsiTheme="minorHAnsi"/>
        </w:rPr>
        <w:t xml:space="preserve"> CPU: 7%</w:t>
      </w:r>
      <w:r w:rsidR="004B73EE">
        <w:rPr>
          <w:rFonts w:asciiTheme="minorHAnsi" w:hAnsiTheme="minorHAnsi"/>
        </w:rPr>
        <w:tab/>
      </w:r>
      <w:r w:rsidR="004B73EE">
        <w:rPr>
          <w:rFonts w:asciiTheme="minorHAnsi" w:hAnsiTheme="minorHAnsi"/>
        </w:rPr>
        <w:tab/>
        <w:t>GPU:15%</w:t>
      </w:r>
      <w:r w:rsidR="004B73EE">
        <w:rPr>
          <w:rFonts w:asciiTheme="minorHAnsi" w:hAnsiTheme="minorHAnsi"/>
        </w:rPr>
        <w:tab/>
        <w:t>RAM: 760MB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r w:rsidR="00315414">
        <w:rPr>
          <w:rFonts w:asciiTheme="minorHAnsi" w:hAnsiTheme="minorHAnsi"/>
        </w:rPr>
        <w:t xml:space="preserve"> CPU: 6%</w:t>
      </w:r>
      <w:r w:rsidR="00315414">
        <w:rPr>
          <w:rFonts w:asciiTheme="minorHAnsi" w:hAnsiTheme="minorHAnsi"/>
        </w:rPr>
        <w:tab/>
      </w:r>
      <w:r w:rsidR="00315414">
        <w:rPr>
          <w:rFonts w:asciiTheme="minorHAnsi" w:hAnsiTheme="minorHAnsi"/>
        </w:rPr>
        <w:tab/>
        <w:t>GPU: 13%</w:t>
      </w:r>
      <w:r w:rsidR="00315414">
        <w:rPr>
          <w:rFonts w:asciiTheme="minorHAnsi" w:hAnsiTheme="minorHAnsi"/>
        </w:rPr>
        <w:tab/>
        <w:t>RAM:</w:t>
      </w:r>
      <w:r w:rsidR="00A24AD0">
        <w:rPr>
          <w:rFonts w:asciiTheme="minorHAnsi" w:hAnsiTheme="minorHAnsi"/>
        </w:rPr>
        <w:t xml:space="preserve"> </w:t>
      </w:r>
      <w:r w:rsidR="00315414">
        <w:rPr>
          <w:rFonts w:asciiTheme="minorHAnsi" w:hAnsiTheme="minorHAnsi"/>
        </w:rPr>
        <w:t>320MB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r w:rsidR="0022715F">
        <w:rPr>
          <w:rFonts w:asciiTheme="minorHAnsi" w:hAnsiTheme="minorHAnsi"/>
        </w:rPr>
        <w:t xml:space="preserve"> </w:t>
      </w:r>
      <w:r w:rsidR="00A24AD0">
        <w:rPr>
          <w:rFonts w:asciiTheme="minorHAnsi" w:hAnsiTheme="minorHAnsi"/>
        </w:rPr>
        <w:t>CPU: 6%</w:t>
      </w:r>
      <w:r w:rsidR="00A24AD0">
        <w:rPr>
          <w:rFonts w:asciiTheme="minorHAnsi" w:hAnsiTheme="minorHAnsi"/>
        </w:rPr>
        <w:tab/>
      </w:r>
      <w:r w:rsidR="00A24AD0">
        <w:rPr>
          <w:rFonts w:asciiTheme="minorHAnsi" w:hAnsiTheme="minorHAnsi"/>
        </w:rPr>
        <w:tab/>
        <w:t>GPU: 9%</w:t>
      </w:r>
      <w:r w:rsidR="00A24AD0">
        <w:rPr>
          <w:rFonts w:asciiTheme="minorHAnsi" w:hAnsiTheme="minorHAnsi"/>
        </w:rPr>
        <w:tab/>
        <w:t>RAM: 270MB</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42"/>
      <w:footerReference w:type="even" r:id="rId43"/>
      <w:footerReference w:type="default" r:id="rId44"/>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09F" w:rsidRDefault="00CF309F" w:rsidP="00702558">
      <w:r>
        <w:separator/>
      </w:r>
    </w:p>
  </w:endnote>
  <w:endnote w:type="continuationSeparator" w:id="0">
    <w:p w:rsidR="00CF309F" w:rsidRDefault="00CF309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22715F" w:rsidRDefault="0022715F"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2715F" w:rsidRDefault="0022715F"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Content>
      <w:p w:rsidR="0022715F" w:rsidRPr="00F07D76" w:rsidRDefault="0022715F"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22715F" w:rsidRPr="00F07D76" w:rsidRDefault="0022715F"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proofErr w:type="spellStart"/>
    <w:r>
      <w:rPr>
        <w:rFonts w:asciiTheme="minorHAnsi" w:hAnsiTheme="minorHAnsi"/>
      </w:rPr>
      <w:t>HackIT</w:t>
    </w:r>
    <w:proofErr w:type="spellEnd"/>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09F" w:rsidRDefault="00CF309F" w:rsidP="00702558">
      <w:r>
        <w:separator/>
      </w:r>
    </w:p>
  </w:footnote>
  <w:footnote w:type="continuationSeparator" w:id="0">
    <w:p w:rsidR="00CF309F" w:rsidRDefault="00CF309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715F" w:rsidRDefault="0022715F">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22715F" w:rsidRPr="00702558" w:rsidRDefault="0022715F" w:rsidP="00702558">
                          <w:pPr>
                            <w:pStyle w:val="Intestazione"/>
                            <w:jc w:val="right"/>
                            <w:rPr>
                              <w:rFonts w:ascii="Garamond" w:hAnsi="Garamond"/>
                            </w:rPr>
                          </w:pPr>
                          <w:r w:rsidRPr="00702558">
                            <w:rPr>
                              <w:rFonts w:ascii="Garamond" w:hAnsi="Garamond"/>
                            </w:rPr>
                            <w:t>Dipartimento di Informatica</w:t>
                          </w:r>
                        </w:p>
                        <w:p w:rsidR="0022715F" w:rsidRDefault="0022715F"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22715F" w:rsidRPr="00702558" w:rsidRDefault="0022715F" w:rsidP="00702558">
                          <w:pPr>
                            <w:pStyle w:val="Intestazione"/>
                            <w:jc w:val="right"/>
                            <w:rPr>
                              <w:rFonts w:ascii="Garamond" w:hAnsi="Garamond"/>
                            </w:rPr>
                          </w:pPr>
                          <w:r>
                            <w:rPr>
                              <w:rFonts w:ascii="Garamond" w:hAnsi="Garamond"/>
                            </w:rPr>
                            <w:t>Progettazione e Produzione Multimediale</w:t>
                          </w:r>
                        </w:p>
                        <w:p w:rsidR="0022715F" w:rsidRPr="00702558" w:rsidRDefault="0022715F">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22715F" w:rsidRPr="00702558" w:rsidRDefault="0022715F" w:rsidP="00702558">
                    <w:pPr>
                      <w:pStyle w:val="Intestazione"/>
                      <w:jc w:val="right"/>
                      <w:rPr>
                        <w:rFonts w:ascii="Garamond" w:hAnsi="Garamond"/>
                      </w:rPr>
                    </w:pPr>
                    <w:r w:rsidRPr="00702558">
                      <w:rPr>
                        <w:rFonts w:ascii="Garamond" w:hAnsi="Garamond"/>
                      </w:rPr>
                      <w:t>Dipartimento di Informatica</w:t>
                    </w:r>
                  </w:p>
                  <w:p w:rsidR="0022715F" w:rsidRDefault="0022715F"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22715F" w:rsidRPr="00702558" w:rsidRDefault="0022715F" w:rsidP="00702558">
                    <w:pPr>
                      <w:pStyle w:val="Intestazione"/>
                      <w:jc w:val="right"/>
                      <w:rPr>
                        <w:rFonts w:ascii="Garamond" w:hAnsi="Garamond"/>
                      </w:rPr>
                    </w:pPr>
                    <w:r>
                      <w:rPr>
                        <w:rFonts w:ascii="Garamond" w:hAnsi="Garamond"/>
                      </w:rPr>
                      <w:t>Progettazione e Produzione Multimediale</w:t>
                    </w:r>
                  </w:p>
                  <w:p w:rsidR="0022715F" w:rsidRPr="00702558" w:rsidRDefault="0022715F">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A1F6D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BBCE7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77439"/>
    <w:rsid w:val="00086FD8"/>
    <w:rsid w:val="00090F14"/>
    <w:rsid w:val="000A5593"/>
    <w:rsid w:val="000B636C"/>
    <w:rsid w:val="000E2877"/>
    <w:rsid w:val="000E6F92"/>
    <w:rsid w:val="000F29E5"/>
    <w:rsid w:val="000F2C64"/>
    <w:rsid w:val="0012669A"/>
    <w:rsid w:val="00134512"/>
    <w:rsid w:val="00157ABC"/>
    <w:rsid w:val="001714CB"/>
    <w:rsid w:val="001827B4"/>
    <w:rsid w:val="001C43F4"/>
    <w:rsid w:val="001C6669"/>
    <w:rsid w:val="001C7EF9"/>
    <w:rsid w:val="00216936"/>
    <w:rsid w:val="0021749B"/>
    <w:rsid w:val="0022715F"/>
    <w:rsid w:val="00260CC0"/>
    <w:rsid w:val="00272300"/>
    <w:rsid w:val="00281FE4"/>
    <w:rsid w:val="00285B8D"/>
    <w:rsid w:val="002A6AF7"/>
    <w:rsid w:val="002B15E3"/>
    <w:rsid w:val="002D4BF6"/>
    <w:rsid w:val="002D72C4"/>
    <w:rsid w:val="002E356C"/>
    <w:rsid w:val="00306314"/>
    <w:rsid w:val="003153CD"/>
    <w:rsid w:val="00315414"/>
    <w:rsid w:val="00315C89"/>
    <w:rsid w:val="003863FF"/>
    <w:rsid w:val="003A38E8"/>
    <w:rsid w:val="003A3C53"/>
    <w:rsid w:val="003E3F21"/>
    <w:rsid w:val="003E4AD0"/>
    <w:rsid w:val="003F62A9"/>
    <w:rsid w:val="004028DB"/>
    <w:rsid w:val="00403A3D"/>
    <w:rsid w:val="004140D1"/>
    <w:rsid w:val="00424FA6"/>
    <w:rsid w:val="00461987"/>
    <w:rsid w:val="00475A2C"/>
    <w:rsid w:val="00492063"/>
    <w:rsid w:val="00492D64"/>
    <w:rsid w:val="004A0299"/>
    <w:rsid w:val="004B73EE"/>
    <w:rsid w:val="004D10E0"/>
    <w:rsid w:val="004D13F5"/>
    <w:rsid w:val="00582156"/>
    <w:rsid w:val="005C44A0"/>
    <w:rsid w:val="005F13C7"/>
    <w:rsid w:val="006324E2"/>
    <w:rsid w:val="00633A51"/>
    <w:rsid w:val="006460D3"/>
    <w:rsid w:val="00682236"/>
    <w:rsid w:val="00683EB9"/>
    <w:rsid w:val="006843B4"/>
    <w:rsid w:val="0069476D"/>
    <w:rsid w:val="006A6D7E"/>
    <w:rsid w:val="006B42A6"/>
    <w:rsid w:val="006B6CE1"/>
    <w:rsid w:val="006C00C0"/>
    <w:rsid w:val="00702558"/>
    <w:rsid w:val="00706284"/>
    <w:rsid w:val="00707FC9"/>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E2224"/>
    <w:rsid w:val="008F0F96"/>
    <w:rsid w:val="0093359B"/>
    <w:rsid w:val="0094096B"/>
    <w:rsid w:val="009505BE"/>
    <w:rsid w:val="009509B2"/>
    <w:rsid w:val="00951C5B"/>
    <w:rsid w:val="00963B31"/>
    <w:rsid w:val="00995791"/>
    <w:rsid w:val="009B05D1"/>
    <w:rsid w:val="009B6EE0"/>
    <w:rsid w:val="00A126B0"/>
    <w:rsid w:val="00A24AD0"/>
    <w:rsid w:val="00A267DB"/>
    <w:rsid w:val="00A40044"/>
    <w:rsid w:val="00A42100"/>
    <w:rsid w:val="00A54DF8"/>
    <w:rsid w:val="00A91472"/>
    <w:rsid w:val="00AC0D1A"/>
    <w:rsid w:val="00AF2A7F"/>
    <w:rsid w:val="00AF574A"/>
    <w:rsid w:val="00B30C10"/>
    <w:rsid w:val="00B34336"/>
    <w:rsid w:val="00B474B0"/>
    <w:rsid w:val="00B56E1A"/>
    <w:rsid w:val="00B6586A"/>
    <w:rsid w:val="00B83A20"/>
    <w:rsid w:val="00B83EC8"/>
    <w:rsid w:val="00BA5DA4"/>
    <w:rsid w:val="00BB0040"/>
    <w:rsid w:val="00BB191A"/>
    <w:rsid w:val="00BE354F"/>
    <w:rsid w:val="00BE5494"/>
    <w:rsid w:val="00C222DC"/>
    <w:rsid w:val="00CE58CD"/>
    <w:rsid w:val="00CF186A"/>
    <w:rsid w:val="00CF309F"/>
    <w:rsid w:val="00D12DA9"/>
    <w:rsid w:val="00D20E9C"/>
    <w:rsid w:val="00D31312"/>
    <w:rsid w:val="00D32BA4"/>
    <w:rsid w:val="00D52BB8"/>
    <w:rsid w:val="00D7746C"/>
    <w:rsid w:val="00DF5151"/>
    <w:rsid w:val="00E042FA"/>
    <w:rsid w:val="00E16957"/>
    <w:rsid w:val="00E215FC"/>
    <w:rsid w:val="00EA19EC"/>
    <w:rsid w:val="00ED4BF9"/>
    <w:rsid w:val="00ED6BE1"/>
    <w:rsid w:val="00EE24D5"/>
    <w:rsid w:val="00EF7C1E"/>
    <w:rsid w:val="00F07D76"/>
    <w:rsid w:val="00F11FFF"/>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B17FB"/>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35</Pages>
  <Words>3908</Words>
  <Characters>22278</Characters>
  <Application>Microsoft Office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95</cp:revision>
  <dcterms:created xsi:type="dcterms:W3CDTF">2020-04-02T06:23:00Z</dcterms:created>
  <dcterms:modified xsi:type="dcterms:W3CDTF">2020-06-02T08:13:00Z</dcterms:modified>
</cp:coreProperties>
</file>