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8CD" w:rsidRDefault="002F746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Start w:id="1" w:name="_GoBack"/>
      <w:bookmarkEnd w:id="0"/>
      <w:bookmarkEnd w:id="1"/>
      <w:r>
        <w:rPr>
          <w:b/>
          <w:sz w:val="24"/>
          <w:szCs w:val="24"/>
        </w:rPr>
        <w:t>Functional &amp; Performance Testing Template</w:t>
      </w:r>
    </w:p>
    <w:p w:rsidR="001D18CD" w:rsidRDefault="002F7468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Model Performance Test</w:t>
      </w:r>
    </w:p>
    <w:p w:rsidR="001D18CD" w:rsidRDefault="001D18CD">
      <w:pPr>
        <w:spacing w:line="259" w:lineRule="auto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18CD">
        <w:tc>
          <w:tcPr>
            <w:tcW w:w="4508" w:type="dxa"/>
          </w:tcPr>
          <w:p w:rsidR="001D18CD" w:rsidRDefault="002F7468">
            <w:r>
              <w:t>Date</w:t>
            </w:r>
          </w:p>
        </w:tc>
        <w:tc>
          <w:tcPr>
            <w:tcW w:w="4508" w:type="dxa"/>
          </w:tcPr>
          <w:p w:rsidR="001D18CD" w:rsidRDefault="002F7468">
            <w:r>
              <w:t>28 September 2026</w:t>
            </w:r>
          </w:p>
        </w:tc>
      </w:tr>
      <w:tr w:rsidR="001D18CD">
        <w:tc>
          <w:tcPr>
            <w:tcW w:w="4508" w:type="dxa"/>
          </w:tcPr>
          <w:p w:rsidR="001D18CD" w:rsidRDefault="002F7468">
            <w:r>
              <w:t>Team ID</w:t>
            </w:r>
          </w:p>
        </w:tc>
        <w:tc>
          <w:tcPr>
            <w:tcW w:w="4508" w:type="dxa"/>
          </w:tcPr>
          <w:p w:rsidR="001D18CD" w:rsidRDefault="002F7468">
            <w:r>
              <w:t>SWTID-2026-1286</w:t>
            </w:r>
          </w:p>
        </w:tc>
      </w:tr>
      <w:tr w:rsidR="001D18CD">
        <w:tc>
          <w:tcPr>
            <w:tcW w:w="4508" w:type="dxa"/>
          </w:tcPr>
          <w:p w:rsidR="001D18CD" w:rsidRDefault="002F7468">
            <w:r>
              <w:t>Project Name</w:t>
            </w:r>
          </w:p>
        </w:tc>
        <w:tc>
          <w:tcPr>
            <w:tcW w:w="4508" w:type="dxa"/>
          </w:tcPr>
          <w:p w:rsidR="001D18CD" w:rsidRDefault="002F7468">
            <w:r>
              <w:t>Streamlining IT Procurement: Automating Standard Laptop Orders with IT Procurement</w:t>
            </w:r>
          </w:p>
        </w:tc>
      </w:tr>
      <w:tr w:rsidR="001D18CD">
        <w:tc>
          <w:tcPr>
            <w:tcW w:w="4508" w:type="dxa"/>
          </w:tcPr>
          <w:p w:rsidR="001D18CD" w:rsidRDefault="002F7468">
            <w:r>
              <w:t>Maximum Marks</w:t>
            </w:r>
          </w:p>
        </w:tc>
        <w:tc>
          <w:tcPr>
            <w:tcW w:w="4508" w:type="dxa"/>
          </w:tcPr>
          <w:p w:rsidR="001D18CD" w:rsidRDefault="001D18CD"/>
        </w:tc>
      </w:tr>
    </w:tbl>
    <w:p w:rsidR="001D18CD" w:rsidRDefault="001D18CD"/>
    <w:p w:rsidR="001D18CD" w:rsidRDefault="002F746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D18CD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Login Validation (company email and password)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Enter valid and invalid credentials on the procurement portal login page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Valid users are logged in, e</w:t>
            </w:r>
            <w:r>
              <w:t>rror message shown for invalid credentials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Laptop Request Form Validation (e.g., department, justification, quantity)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Submit the request form with valid, missing and out-of-range values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Valid requests accepted, errors shown for missing or invalid fields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Standard Laptop Order Creation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Select an approved laptop model, fill in the request details and click "Submit"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Request is created and a confirmation email is sent to the employee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Approval Workflow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Approve and reject a request as the reporting manager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Status updates correctly, requester is notified, and a purchase order is generated for approved requests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Page 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Use a timer to check the catalog page load and request submission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Concurrent Request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Submit multiple laptop requests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System should not slow down or lose any request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  <w:tr w:rsidR="001D18C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Bulk Order Load Test (e.g., 100 requests)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Create a large batch of laptop requests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D18CD" w:rsidRDefault="002F7468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D18CD" w:rsidRDefault="001D18CD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1D18CD" w:rsidRDefault="001D18CD"/>
    <w:p w:rsidR="001D18CD" w:rsidRDefault="001D18CD"/>
    <w:sectPr w:rsidR="001D18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1D18CD"/>
    <w:rsid w:val="001D18CD"/>
    <w:rsid w:val="002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2026-09-28T13:22:00Z</dcterms:created>
  <dcterms:modified xsi:type="dcterms:W3CDTF">2026-09-28T13:22:00Z</dcterms:modified>
</cp:coreProperties>
</file>