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28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SWTID-2026-1286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IT Procurement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IT Procurement</w:t>
      </w:r>
    </w:p>
    <w:p w14:paraId="3615B145" w14:textId="77777777" w:rsidR="00C415A7" w:rsidRDefault="00C415A7" w:rsidP="00C415A7">
      <w:r>
        <w:t>Project Description: A web-based procurement portal that automates standard laptop orders, from employee request and manager approval to purchase order generation, delivery tracking and reporting.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28 September 2026 to 24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login, standard laptop catalog, laptop request form, approval workflow, budget validation, automatic purchase order generation, inventory update, request tracking, and procurement reports.</w:t>
      </w:r>
    </w:p>
    <w:p w14:paraId="79B41BD5" w14:textId="77777777" w:rsidR="00C415A7" w:rsidRDefault="00C415A7" w:rsidP="00C415A7">
      <w:r>
        <w:t>User stories: USN-1 to USN-16 from the product backlog.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IT Procurement Portal (URL to be added)</w:t>
      </w:r>
    </w:p>
    <w:p w14:paraId="2852D56D" w14:textId="77777777" w:rsidR="00C415A7" w:rsidRDefault="00C415A7" w:rsidP="00C415A7">
      <w:r>
        <w:t>Credentials (if required): Test user accounts for Employee, Manager, Procurement Officer and IT Administrator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000" w:type="dxa"/>
        <w:tblLayout w:type="fixed"/>
        <w:tblLook w:val="0600" w:firstRow="0" w:lastRow="0" w:firstColumn="0" w:lastColumn="0" w:noHBand="1" w:noVBand="1"/>
      </w:tblPr>
      <w:tblGrid>
        <w:gridCol w:w="950"/>
        <w:gridCol w:w="1500"/>
        <w:gridCol w:w="2300"/>
        <w:gridCol w:w="2050"/>
        <w:gridCol w:w="1200"/>
        <w:gridCol w:w="1000"/>
      </w:tblGrid>
      <w:tr w:rsidR="00C415A7" w14:paraId="5D99C39C" w14:textId="77777777" w:rsidTr="00C415A7">
        <w:tc>
          <w:tcPr>
            <w:tcW w:w="950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00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30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205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00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000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TC-001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Login with valid and invalid company credentials</w:t>
            </w:r>
          </w:p>
        </w:tc>
        <w:tc>
          <w:tcPr>
            <w:tcW w:w="2300" w:type="dxa"/>
          </w:tcPr>
          <w:p>
            <w:r>
              <w:t>Open the procurement portal</w:t>
            </w:r>
          </w:p>
          <w:p>
            <w:r>
              <w:t>Enter valid email and password</w:t>
            </w:r>
          </w:p>
          <w:p>
            <w:r>
              <w:t>Repeat with an invalid password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Valid user reaches the home page; error shown for invalid credentials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TC-002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Browse the standard laptop catalog</w:t>
            </w:r>
          </w:p>
        </w:tc>
        <w:tc>
          <w:tcPr>
            <w:tcW w:w="2300" w:type="dxa"/>
          </w:tcPr>
          <w:p>
            <w:r>
              <w:t>Log in as an employee</w:t>
            </w:r>
          </w:p>
          <w:p>
            <w:r>
              <w:t>Open the laptop catalog</w:t>
            </w:r>
          </w:p>
          <w:p>
            <w:r>
              <w:t>View model specifications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Only IT-approved standard laptop models are listed with specifications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TC-003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Raise a laptop request</w:t>
            </w:r>
          </w:p>
        </w:tc>
        <w:tc>
          <w:tcPr>
            <w:tcW w:w="2300" w:type="dxa"/>
          </w:tcPr>
          <w:p>
            <w:r>
              <w:t>Select a laptop model</w:t>
            </w:r>
          </w:p>
          <w:p>
            <w:r>
              <w:t>Enter department and justification</w:t>
            </w:r>
          </w:p>
          <w:p>
            <w:r>
              <w:t>Click Submit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Request is created and a confirmation email is received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TC-004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Submit request with missing mandatory fields</w:t>
            </w:r>
          </w:p>
        </w:tc>
        <w:tc>
          <w:tcPr>
            <w:tcW w:w="2300" w:type="dxa"/>
          </w:tcPr>
          <w:p>
            <w:r>
              <w:t>Open the request form</w:t>
            </w:r>
          </w:p>
          <w:p>
            <w:r>
              <w:t>Leave justification blank</w:t>
            </w:r>
          </w:p>
          <w:p>
            <w:r>
              <w:t>Click Submit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Form shows an error and the request is not created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TC-005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Manager approves a request</w:t>
            </w:r>
          </w:p>
        </w:tc>
        <w:tc>
          <w:tcPr>
            <w:tcW w:w="2300" w:type="dxa"/>
          </w:tcPr>
          <w:p>
            <w:r>
              <w:t>Log in as the reporting manager</w:t>
            </w:r>
          </w:p>
          <w:p>
            <w:r>
              <w:t>Open the pending request</w:t>
            </w:r>
          </w:p>
          <w:p>
            <w:r>
              <w:t>Click Approve and add comments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Status changes to Approved and the employee is notified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TC-006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Manager rejects a request</w:t>
            </w:r>
          </w:p>
        </w:tc>
        <w:tc>
          <w:tcPr>
            <w:tcW w:w="2300" w:type="dxa"/>
          </w:tcPr>
          <w:p>
            <w:r>
              <w:t>Log in as the reporting manager</w:t>
            </w:r>
          </w:p>
          <w:p>
            <w:r>
              <w:t>Open the pending request</w:t>
            </w:r>
          </w:p>
          <w:p>
            <w:r>
              <w:t>Click Reject and add comments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Status changes to Rejected and the employee is notified with the comments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TC-007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Budget validation for a request</w:t>
            </w:r>
          </w:p>
        </w:tc>
        <w:tc>
          <w:tcPr>
            <w:tcW w:w="2300" w:type="dxa"/>
          </w:tcPr>
          <w:p>
            <w:r>
              <w:t>Raise a request that exceeds the department budget</w:t>
            </w:r>
          </w:p>
          <w:p>
            <w:r>
              <w:t>Submit the request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System flags the request for budget review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TC-008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Automatic purchase order generation</w:t>
            </w:r>
          </w:p>
        </w:tc>
        <w:tc>
          <w:tcPr>
            <w:tcW w:w="2300" w:type="dxa"/>
          </w:tcPr>
          <w:p>
            <w:r>
              <w:t>Approve a laptop request</w:t>
            </w:r>
          </w:p>
          <w:p>
            <w:r>
              <w:t>Check the purchase orders list as a procurement officer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Purchase order is generated automatically and sent to the vendor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TC-009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Update inventory on delivery</w:t>
            </w:r>
          </w:p>
        </w:tc>
        <w:tc>
          <w:tcPr>
            <w:tcW w:w="2300" w:type="dxa"/>
          </w:tcPr>
          <w:p>
            <w:r>
              <w:t>Log in as an IT administrator</w:t>
            </w:r>
          </w:p>
          <w:p>
            <w:r>
              <w:t>Mark the laptop as received</w:t>
            </w:r>
          </w:p>
          <w:p>
            <w:r>
              <w:t>Enter asset details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Stock and asset records are updated correctly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TC-010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Track request status</w:t>
            </w:r>
          </w:p>
        </w:tc>
        <w:tc>
          <w:tcPr>
            <w:tcW w:w="2300" w:type="dxa"/>
          </w:tcPr>
          <w:p>
            <w:r>
              <w:t>Log in as an employee</w:t>
            </w:r>
          </w:p>
          <w:p>
            <w:r>
              <w:t>Open My Requests</w:t>
            </w:r>
          </w:p>
          <w:p>
            <w:r>
              <w:t>Check the status of an order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Current status is shown from submission to delivery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0A7CAF" w:rsidTr="00C415A7">
        <w:tc>
          <w:tcPr>
            <w:tcW w:w="9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TC-011</w:t>
            </w:r>
          </w:p>
        </w:tc>
        <w:tc>
          <w:tcPr>
            <w:tcW w:w="15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Procurement dashboard and report export</w:t>
            </w:r>
          </w:p>
        </w:tc>
        <w:tc>
          <w:tcPr>
            <w:tcW w:w="2300" w:type="dxa"/>
          </w:tcPr>
          <w:p>
            <w:r>
              <w:t>Log in as a procurement manager</w:t>
            </w:r>
          </w:p>
          <w:p>
            <w:r>
              <w:t>Open the dashboard</w:t>
            </w:r>
          </w:p>
          <w:p>
            <w:r>
              <w:t>Export the monthly report</w:t>
            </w:r>
          </w:p>
        </w:tc>
        <w:tc>
          <w:tcPr>
            <w:tcW w:w="205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Dashboard shows orders, turnaround time and spending; report downloads successfully</w:t>
            </w:r>
          </w:p>
        </w:tc>
        <w:tc>
          <w:tcPr>
            <w:tcW w:w="12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000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Steps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</w:tcPr>
          <w:p/>
        </w:tc>
        <w:tc>
          <w:tcPr>
            <w:tcW w:w="2245" w:type="dxa"/>
          </w:tcPr>
          <w:p/>
        </w:tc>
        <w:tc>
          <w:tcPr>
            <w:tcW w:w="1276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134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417" w:type="dxa"/>
          </w:tcPr>
          <w:p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P. Ameena Absana</w:t>
      </w:r>
    </w:p>
    <w:p w14:paraId="3AA69D71" w14:textId="77777777" w:rsidR="00C415A7" w:rsidRDefault="00C415A7" w:rsidP="00C415A7">
      <w:r>
        <w:t>Date: 28 September 2026</w:t>
      </w:r>
    </w:p>
    <w:p w14:paraId="24F2C887" w14:textId="77777777" w:rsidR="00C415A7" w:rsidRDefault="00C415A7" w:rsidP="00C415A7">
      <w:r>
        <w:t>Signature: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