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B967BF" w:rsidRDefault="00B967BF" w:rsidP="00B967BF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Java</w:t>
      </w:r>
      <w:r w:rsidRPr="005F371D">
        <w:rPr>
          <w:b/>
          <w:bCs/>
          <w:u w:val="single"/>
        </w:rPr>
        <w:t xml:space="preserve"> Implementation of SAMC Algorithm for </w:t>
      </w:r>
      <w:r w:rsidRPr="00CC261F">
        <w:rPr>
          <w:b/>
          <w:bCs/>
          <w:u w:val="single"/>
        </w:rPr>
        <w:t>Floodlight</w:t>
      </w:r>
      <w:r>
        <w:rPr>
          <w:b/>
          <w:bCs/>
          <w:u w:val="single"/>
        </w:rPr>
        <w:t xml:space="preserve"> </w:t>
      </w:r>
      <w:r w:rsidRPr="005F371D">
        <w:rPr>
          <w:b/>
          <w:bCs/>
          <w:u w:val="single"/>
        </w:rPr>
        <w:t>Multi-Controller</w:t>
      </w:r>
      <w:bookmarkEnd w:id="0"/>
    </w:p>
    <w:p w:rsidR="00B967BF" w:rsidRDefault="00B967BF" w:rsidP="00B967BF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1"/>
      </w:tblGrid>
      <w:tr w:rsidR="00B967BF" w:rsidTr="00427755">
        <w:trPr>
          <w:jc w:val="center"/>
        </w:trPr>
        <w:tc>
          <w:tcPr>
            <w:tcW w:w="0" w:type="auto"/>
          </w:tcPr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package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net.floodlightcontroller.smc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import org.slf4j.Logger;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import org.slf4j.LoggerFactory;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java.security.SecureRandom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java.util.HashMap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java.util.Map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java.util.Set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public class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Logger log =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LoggerFactory.getLogger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SAMCController.class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Map&lt;String, String&gt;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controllerKeys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SecureRandom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random = new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SecureRandom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Initialize the SAMC algorithm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initialize(Set&lt;String&gt;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"Initializing Controllers...");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String key =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generateCryptographicKey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controllerKeys.put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(controller, key);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initialized with key {}", controller, key);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authenticateController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Generate a cryptographic key for each controller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String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generateCryptographicKey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byte[]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byte[32];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random.nextBytes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bytesToHex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Authenticate the controller using its cryptographic key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authenticateController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String key =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controllerKeys.get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if (key != null &amp;&amp; !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key.isEmpty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log.info("Authenticating Controller {}...", 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// Simulate successful authentication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authenticated successfully", 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 else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log.warn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("Authentication failed for Controller {}", 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Establish a Trusted Communication Channel (TCC) between controllers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establishTCC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"Establishing Trusted Communication Channels (TCC)...");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log.info("TCC established for Controller {}", 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// Placeholder for secure communication setup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Monitor the network state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monitorNetwork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"Monitoring Network State...");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Map&lt;String, Double&gt; metrics =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gatherNetworkMetrics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metrics: {}", controller, metrics);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Gather network metrics for each controller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Map&lt;String, Double&gt;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gatherNetworkMetrics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Map&lt;String, Double&gt; metrics = new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traffic_volume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("delay",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link_reliability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topology_adjustments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metrics;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Evaluate each controller's state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 xml:space="preserve">    public void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evaluateControllers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"Evaluating Controllers...");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Map&lt;String, Boolean&gt; state =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assessControllerState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state: {}", controller, state);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Assess controller state (e.g., overloaded, underperforming)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Map&lt;String, Boolean&gt;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assessControllerState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Map&lt;String, Boolean&gt; state = new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state.put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("overloaded",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state.put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("underperforming",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state;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Trigger dynamic adaptation if necessary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triggerDynamicAdaptation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"Triggering Dynamic Adaptation if necessary...");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(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()) {  // Simulate condition check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log.info("Dynamic adaptation initiated for Controller {}", 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adjustControlInterfaces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Adjust control interfaces and protocols dynamically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adjustControlInterfaces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log.info("Adjusting control interfaces and protocols for Controller {}...", controller);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dynamic control adjustments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Helper method to convert bytes to hex string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String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bytesToHex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(byte[] bytes)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StringBuilder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hexString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StringBuilder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(byte b : bytes) {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String hex =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Integer.toHexString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(0xff &amp; b);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(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hex.length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() == 1)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hexString.append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('0');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hexString.append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(hex);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hexString.toString</w:t>
            </w:r>
            <w:proofErr w:type="spellEnd"/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B967BF" w:rsidRPr="00BE6C99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B967BF" w:rsidRPr="00CC261F" w:rsidRDefault="00B967BF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E6C99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</w:tc>
      </w:tr>
    </w:tbl>
    <w:p w:rsidR="00B967BF" w:rsidRDefault="00B967BF" w:rsidP="00B967BF">
      <w:pPr>
        <w:jc w:val="center"/>
      </w:pPr>
    </w:p>
    <w:sectPr w:rsidR="00B967BF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82"/>
    <w:rsid w:val="00013082"/>
    <w:rsid w:val="00461C06"/>
    <w:rsid w:val="00523A7E"/>
    <w:rsid w:val="007A49E8"/>
    <w:rsid w:val="007B461B"/>
    <w:rsid w:val="008F6F4D"/>
    <w:rsid w:val="009F600E"/>
    <w:rsid w:val="00B05549"/>
    <w:rsid w:val="00B221A5"/>
    <w:rsid w:val="00B967BF"/>
    <w:rsid w:val="00C0238F"/>
    <w:rsid w:val="00C660F3"/>
    <w:rsid w:val="00D0288C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6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6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2024-08-20T22:25:00Z</dcterms:created>
  <dcterms:modified xsi:type="dcterms:W3CDTF">2024-08-20T22:25:00Z</dcterms:modified>
</cp:coreProperties>
</file>