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C9AA" w14:textId="15EA4880" w:rsidR="00EA0155" w:rsidRDefault="00A442CB">
      <w:proofErr w:type="spellStart"/>
      <w:r>
        <w:t>Stl</w:t>
      </w:r>
      <w:proofErr w:type="spellEnd"/>
      <w:r>
        <w:t xml:space="preserve"> Array is set by a fixed size of static array</w:t>
      </w:r>
    </w:p>
    <w:p w14:paraId="14E2F206" w14:textId="42FB943E" w:rsidR="00A442CB" w:rsidRDefault="00A442CB">
      <w:r>
        <w:t>Vector is a dynamic array</w:t>
      </w:r>
    </w:p>
    <w:p w14:paraId="7D850FB8" w14:textId="345ED3D7" w:rsidR="00A442CB" w:rsidRDefault="00A442CB">
      <w:r>
        <w:t xml:space="preserve">One vector that is full when </w:t>
      </w:r>
      <w:proofErr w:type="gramStart"/>
      <w:r>
        <w:t>add</w:t>
      </w:r>
      <w:proofErr w:type="gramEnd"/>
      <w:r>
        <w:t xml:space="preserve"> something </w:t>
      </w:r>
      <w:proofErr w:type="gramStart"/>
      <w:r>
        <w:t>in</w:t>
      </w:r>
      <w:proofErr w:type="gramEnd"/>
      <w:r>
        <w:t xml:space="preserve"> a vector the old </w:t>
      </w:r>
      <w:proofErr w:type="gramStart"/>
      <w:r>
        <w:t>once</w:t>
      </w:r>
      <w:proofErr w:type="gramEnd"/>
      <w:r>
        <w:t xml:space="preserve"> will be dumped and create a new vector.</w:t>
      </w:r>
    </w:p>
    <w:p w14:paraId="34F29462" w14:textId="77777777" w:rsidR="00A442CB" w:rsidRDefault="00A442CB"/>
    <w:sectPr w:rsidR="00A44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77"/>
    <w:rsid w:val="00042C80"/>
    <w:rsid w:val="00975677"/>
    <w:rsid w:val="00A442CB"/>
    <w:rsid w:val="00D353A2"/>
    <w:rsid w:val="00D82C32"/>
    <w:rsid w:val="00EA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AF81"/>
  <w15:chartTrackingRefBased/>
  <w15:docId w15:val="{7CAD181B-46D4-4ABC-8FF7-7E7A00F1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2026-07-01T04:33:00Z</dcterms:created>
  <dcterms:modified xsi:type="dcterms:W3CDTF">2026-07-01T06:32:00Z</dcterms:modified>
</cp:coreProperties>
</file>