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128B" w14:textId="094840D4" w:rsidR="00BE3D57" w:rsidRPr="00BE3D57" w:rsidRDefault="00CB0AD6" w:rsidP="00BE3D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 Diagram Draft</w:t>
      </w:r>
    </w:p>
    <w:p w14:paraId="2A7BC250" w14:textId="77777777" w:rsidR="00BE3D57" w:rsidRDefault="00BE3D57" w:rsidP="00FC74E7">
      <w:pPr>
        <w:rPr>
          <w:b/>
          <w:bCs/>
        </w:rPr>
      </w:pPr>
    </w:p>
    <w:p w14:paraId="2DC54B4C" w14:textId="593A3E7A" w:rsidR="00FC74E7" w:rsidRDefault="00FC74E7" w:rsidP="00FC74E7">
      <w:pPr>
        <w:rPr>
          <w:b/>
          <w:bCs/>
        </w:rPr>
      </w:pPr>
      <w:r>
        <w:rPr>
          <w:b/>
          <w:bCs/>
        </w:rPr>
        <w:t>Central DB</w:t>
      </w:r>
    </w:p>
    <w:p w14:paraId="0CC43683" w14:textId="00AF5549" w:rsidR="00FC74E7" w:rsidRDefault="00FC74E7" w:rsidP="00FC74E7">
      <w:pPr>
        <w:pStyle w:val="ListParagraph"/>
        <w:numPr>
          <w:ilvl w:val="0"/>
          <w:numId w:val="2"/>
        </w:numPr>
      </w:pPr>
      <w:r>
        <w:t>Contains deidentified subject code that represents participants.</w:t>
      </w:r>
    </w:p>
    <w:p w14:paraId="61678020" w14:textId="57FBD7E4" w:rsidR="00FC74E7" w:rsidRDefault="009D0CF8" w:rsidP="00FC74E7">
      <w:pPr>
        <w:pStyle w:val="ListParagraph"/>
        <w:numPr>
          <w:ilvl w:val="0"/>
          <w:numId w:val="2"/>
        </w:numPr>
      </w:pPr>
      <w:r>
        <w:t xml:space="preserve">Contains </w:t>
      </w:r>
      <w:r w:rsidR="00571CCC">
        <w:t>experiment ID.</w:t>
      </w:r>
    </w:p>
    <w:p w14:paraId="73962F2D" w14:textId="0341EA33" w:rsidR="0064621F" w:rsidRDefault="0064621F" w:rsidP="00FC74E7">
      <w:pPr>
        <w:pStyle w:val="ListParagraph"/>
        <w:numPr>
          <w:ilvl w:val="0"/>
          <w:numId w:val="2"/>
        </w:numPr>
      </w:pPr>
      <w:r>
        <w:t xml:space="preserve">Central DB will </w:t>
      </w:r>
      <w:r w:rsidR="00891C97">
        <w:t>be in contact with individual centres.</w:t>
      </w:r>
    </w:p>
    <w:p w14:paraId="12C25EA7" w14:textId="6173C632" w:rsidR="00C512B3" w:rsidRDefault="00C512B3" w:rsidP="00C512B3">
      <w:r>
        <w:t xml:space="preserve">The Central Database </w:t>
      </w:r>
      <w:r w:rsidR="000D0389">
        <w:t>keeps track of 1 to many centres.</w:t>
      </w:r>
    </w:p>
    <w:p w14:paraId="267CEA7D" w14:textId="15CC6A60" w:rsidR="00006EC5" w:rsidRDefault="00006EC5" w:rsidP="00006EC5">
      <w:pPr>
        <w:rPr>
          <w:b/>
          <w:bCs/>
        </w:rPr>
      </w:pPr>
      <w:r>
        <w:rPr>
          <w:b/>
          <w:bCs/>
        </w:rPr>
        <w:t>Experiments</w:t>
      </w:r>
    </w:p>
    <w:p w14:paraId="6EA10AD8" w14:textId="465060C8" w:rsidR="007A2868" w:rsidRDefault="007A2868" w:rsidP="00006EC5">
      <w:pPr>
        <w:pStyle w:val="ListParagraph"/>
        <w:numPr>
          <w:ilvl w:val="0"/>
          <w:numId w:val="3"/>
        </w:numPr>
      </w:pPr>
      <w:r>
        <w:t>Each experiment will have its own ID.</w:t>
      </w:r>
    </w:p>
    <w:p w14:paraId="149DC395" w14:textId="15C4795C" w:rsidR="007A2868" w:rsidRDefault="00584683" w:rsidP="00006EC5">
      <w:pPr>
        <w:pStyle w:val="ListParagraph"/>
        <w:numPr>
          <w:ilvl w:val="0"/>
          <w:numId w:val="3"/>
        </w:numPr>
      </w:pPr>
      <w:r>
        <w:t>Experiments will have their own name.</w:t>
      </w:r>
    </w:p>
    <w:p w14:paraId="2D7069A8" w14:textId="733614BC" w:rsidR="00584683" w:rsidRDefault="00584683" w:rsidP="00006EC5">
      <w:pPr>
        <w:pStyle w:val="ListParagraph"/>
        <w:numPr>
          <w:ilvl w:val="0"/>
          <w:numId w:val="3"/>
        </w:numPr>
      </w:pPr>
      <w:r>
        <w:t>Each experiment will have its own parameters.</w:t>
      </w:r>
    </w:p>
    <w:p w14:paraId="7CC678AA" w14:textId="755D97A4" w:rsidR="008F3596" w:rsidRDefault="008F3596" w:rsidP="00006EC5">
      <w:pPr>
        <w:pStyle w:val="ListParagraph"/>
        <w:numPr>
          <w:ilvl w:val="0"/>
          <w:numId w:val="3"/>
        </w:numPr>
      </w:pPr>
      <w:r>
        <w:t>Staff ID will be used to keep track of the staff member conducting an experiment.</w:t>
      </w:r>
    </w:p>
    <w:p w14:paraId="5E19AC6E" w14:textId="31874FE5" w:rsidR="00006EC5" w:rsidRDefault="006F43E2" w:rsidP="00006EC5">
      <w:pPr>
        <w:pStyle w:val="ListParagraph"/>
        <w:numPr>
          <w:ilvl w:val="0"/>
          <w:numId w:val="3"/>
        </w:numPr>
      </w:pPr>
      <w:r>
        <w:t>DSC will be used to keep track of</w:t>
      </w:r>
      <w:r w:rsidR="0064621F">
        <w:t xml:space="preserve"> deidentified</w:t>
      </w:r>
      <w:r>
        <w:t xml:space="preserve"> participants. </w:t>
      </w:r>
    </w:p>
    <w:p w14:paraId="2F10D4F7" w14:textId="5241D6F1" w:rsidR="000D0389" w:rsidRDefault="000D0389" w:rsidP="000D0389">
      <w:r>
        <w:t>A centre may conduct 0 to many experiments.</w:t>
      </w:r>
    </w:p>
    <w:p w14:paraId="52E407B2" w14:textId="55B42E91" w:rsidR="00276B60" w:rsidRDefault="00276B60" w:rsidP="00276B60">
      <w:pPr>
        <w:rPr>
          <w:b/>
          <w:bCs/>
        </w:rPr>
      </w:pPr>
      <w:r w:rsidRPr="00276B60">
        <w:rPr>
          <w:b/>
          <w:bCs/>
        </w:rPr>
        <w:t>Centre/Lab</w:t>
      </w:r>
    </w:p>
    <w:p w14:paraId="1AE75944" w14:textId="5AAE73D6" w:rsidR="00836852" w:rsidRDefault="00836852" w:rsidP="00836852">
      <w:pPr>
        <w:pStyle w:val="ListParagraph"/>
        <w:numPr>
          <w:ilvl w:val="0"/>
          <w:numId w:val="3"/>
        </w:numPr>
      </w:pPr>
      <w:r>
        <w:t>Each centre will have its own ID.</w:t>
      </w:r>
    </w:p>
    <w:p w14:paraId="719ECE14" w14:textId="0BB2656C" w:rsidR="00836852" w:rsidRDefault="00836852" w:rsidP="00836852">
      <w:pPr>
        <w:pStyle w:val="ListParagraph"/>
        <w:numPr>
          <w:ilvl w:val="0"/>
          <w:numId w:val="3"/>
        </w:numPr>
      </w:pPr>
      <w:r>
        <w:t xml:space="preserve">Centres will keep track </w:t>
      </w:r>
      <w:r w:rsidR="00812BB0">
        <w:t>of the staff employed at each centre.</w:t>
      </w:r>
    </w:p>
    <w:p w14:paraId="55E98B8B" w14:textId="2294AB6E" w:rsidR="00812BB0" w:rsidRDefault="00812BB0" w:rsidP="00836852">
      <w:pPr>
        <w:pStyle w:val="ListParagraph"/>
        <w:numPr>
          <w:ilvl w:val="0"/>
          <w:numId w:val="3"/>
        </w:numPr>
      </w:pPr>
      <w:r>
        <w:t>A participant</w:t>
      </w:r>
      <w:r w:rsidR="00E6036F">
        <w:t>’s ISC will be used at the centre to create a DSC.</w:t>
      </w:r>
    </w:p>
    <w:p w14:paraId="3C816A29" w14:textId="69C05EC9" w:rsidR="00731739" w:rsidRDefault="00731739" w:rsidP="00836852">
      <w:pPr>
        <w:pStyle w:val="ListParagraph"/>
        <w:numPr>
          <w:ilvl w:val="0"/>
          <w:numId w:val="3"/>
        </w:numPr>
      </w:pPr>
      <w:r>
        <w:t>The DSC will be used to keep track of a participant.</w:t>
      </w:r>
    </w:p>
    <w:p w14:paraId="7C6B5AEC" w14:textId="7573AFA6" w:rsidR="00276B60" w:rsidRDefault="00731739" w:rsidP="00276B60">
      <w:pPr>
        <w:pStyle w:val="ListParagraph"/>
        <w:numPr>
          <w:ilvl w:val="0"/>
          <w:numId w:val="3"/>
        </w:numPr>
      </w:pPr>
      <w:r>
        <w:t xml:space="preserve">The experiment ID will be recorded at the centre the experiment </w:t>
      </w:r>
      <w:r w:rsidR="001166BD">
        <w:t>takes place at.</w:t>
      </w:r>
    </w:p>
    <w:p w14:paraId="72266F3C" w14:textId="0D645F3D" w:rsidR="001166BD" w:rsidRDefault="001166BD" w:rsidP="00276B60">
      <w:pPr>
        <w:pStyle w:val="ListParagraph"/>
        <w:numPr>
          <w:ilvl w:val="0"/>
          <w:numId w:val="3"/>
        </w:numPr>
      </w:pPr>
      <w:r>
        <w:t>Centres will have contact information (</w:t>
      </w:r>
      <w:proofErr w:type="gramStart"/>
      <w:r>
        <w:t>e.g.</w:t>
      </w:r>
      <w:proofErr w:type="gramEnd"/>
      <w:r>
        <w:t xml:space="preserve"> phone number, email address).</w:t>
      </w:r>
    </w:p>
    <w:p w14:paraId="5EA670E3" w14:textId="42DFB4B7" w:rsidR="001166BD" w:rsidRDefault="001166BD" w:rsidP="00276B60">
      <w:pPr>
        <w:pStyle w:val="ListParagraph"/>
        <w:numPr>
          <w:ilvl w:val="0"/>
          <w:numId w:val="3"/>
        </w:numPr>
      </w:pPr>
      <w:r>
        <w:t>Centres will have an address.</w:t>
      </w:r>
    </w:p>
    <w:p w14:paraId="1B24B02B" w14:textId="5AF1CA53" w:rsidR="000D0389" w:rsidRDefault="00E002F0" w:rsidP="000D0389">
      <w:r>
        <w:t xml:space="preserve">An experiment can be conducted at </w:t>
      </w:r>
      <w:proofErr w:type="gramStart"/>
      <w:r>
        <w:t>one to many</w:t>
      </w:r>
      <w:proofErr w:type="gramEnd"/>
      <w:r>
        <w:t xml:space="preserve"> Centres/Labs.</w:t>
      </w:r>
    </w:p>
    <w:p w14:paraId="08EBAFE4" w14:textId="5BD7BDF5" w:rsidR="00A47810" w:rsidRDefault="00A47810" w:rsidP="000D0389">
      <w:r>
        <w:t>A Centre/Lab is kept track of by one and only one Central Database.</w:t>
      </w:r>
    </w:p>
    <w:p w14:paraId="2219A137" w14:textId="7D847215" w:rsidR="005909E8" w:rsidRDefault="005909E8" w:rsidP="005909E8">
      <w:pPr>
        <w:rPr>
          <w:b/>
          <w:bCs/>
        </w:rPr>
      </w:pPr>
      <w:r>
        <w:rPr>
          <w:b/>
          <w:bCs/>
        </w:rPr>
        <w:t>Terms:</w:t>
      </w:r>
    </w:p>
    <w:p w14:paraId="5D198B69" w14:textId="5B839131" w:rsidR="005909E8" w:rsidRDefault="002364CA" w:rsidP="002364CA">
      <w:r>
        <w:t>DSC: De-identified Subject Code</w:t>
      </w:r>
      <w:r>
        <w:t>.</w:t>
      </w:r>
    </w:p>
    <w:p w14:paraId="6165E3E2" w14:textId="6592038C" w:rsidR="002364CA" w:rsidRDefault="002364CA" w:rsidP="002364CA">
      <w:r>
        <w:t xml:space="preserve">ISC: identified Subject Code. </w:t>
      </w:r>
    </w:p>
    <w:p w14:paraId="2D9F0BB2" w14:textId="49906C7A" w:rsidR="00BE3D57" w:rsidRDefault="00BE3D57" w:rsidP="002364CA"/>
    <w:p w14:paraId="449E62BB" w14:textId="15B5336A" w:rsidR="00BE3D57" w:rsidRPr="005909E8" w:rsidRDefault="00BE3D57" w:rsidP="002364CA">
      <w:r>
        <w:rPr>
          <w:noProof/>
        </w:rPr>
        <w:lastRenderedPageBreak/>
        <w:drawing>
          <wp:inline distT="0" distB="0" distL="0" distR="0" wp14:anchorId="63823290" wp14:editId="329E3AD3">
            <wp:extent cx="4641167" cy="472803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371" cy="475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D57" w:rsidRPr="00590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7C43"/>
    <w:multiLevelType w:val="hybridMultilevel"/>
    <w:tmpl w:val="7B167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D600B"/>
    <w:multiLevelType w:val="hybridMultilevel"/>
    <w:tmpl w:val="C81A1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B6EBF"/>
    <w:multiLevelType w:val="hybridMultilevel"/>
    <w:tmpl w:val="B73E3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55"/>
    <w:rsid w:val="00006EC5"/>
    <w:rsid w:val="000B1FB1"/>
    <w:rsid w:val="000D0389"/>
    <w:rsid w:val="001166BD"/>
    <w:rsid w:val="001A36CB"/>
    <w:rsid w:val="002364CA"/>
    <w:rsid w:val="00276B60"/>
    <w:rsid w:val="00571CCC"/>
    <w:rsid w:val="00584683"/>
    <w:rsid w:val="005909E8"/>
    <w:rsid w:val="0064621F"/>
    <w:rsid w:val="006F43E2"/>
    <w:rsid w:val="00731739"/>
    <w:rsid w:val="007A2868"/>
    <w:rsid w:val="00812BB0"/>
    <w:rsid w:val="00836852"/>
    <w:rsid w:val="00891C97"/>
    <w:rsid w:val="008F3596"/>
    <w:rsid w:val="009307B2"/>
    <w:rsid w:val="009D0CF8"/>
    <w:rsid w:val="00A1383B"/>
    <w:rsid w:val="00A47810"/>
    <w:rsid w:val="00BE3D57"/>
    <w:rsid w:val="00C512B3"/>
    <w:rsid w:val="00CB0AD6"/>
    <w:rsid w:val="00D22E55"/>
    <w:rsid w:val="00D469BA"/>
    <w:rsid w:val="00DC0426"/>
    <w:rsid w:val="00E002F0"/>
    <w:rsid w:val="00E6036F"/>
    <w:rsid w:val="00E70F8A"/>
    <w:rsid w:val="00F95953"/>
    <w:rsid w:val="00FC2479"/>
    <w:rsid w:val="00FC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92AAFD"/>
  <w15:chartTrackingRefBased/>
  <w15:docId w15:val="{46AD4B65-6950-4786-90BD-AC7882E5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2</cp:revision>
  <dcterms:created xsi:type="dcterms:W3CDTF">2021-04-12T04:55:00Z</dcterms:created>
  <dcterms:modified xsi:type="dcterms:W3CDTF">2021-04-12T04:55:00Z</dcterms:modified>
</cp:coreProperties>
</file>