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683D" w14:textId="6723E308" w:rsidR="006E06E9" w:rsidRDefault="00933678" w:rsidP="00933678">
      <w:pPr>
        <w:pStyle w:val="Heading1"/>
      </w:pPr>
      <w:r w:rsidRPr="00933678">
        <w:t>OWASP Top 10 2025: IAAA Failures</w:t>
      </w:r>
    </w:p>
    <w:p w14:paraId="2AE5B5B6" w14:textId="544F2437" w:rsidR="00933678" w:rsidRDefault="00855974" w:rsidP="00855974">
      <w:pPr>
        <w:pStyle w:val="Heading2"/>
      </w:pPr>
      <w:r w:rsidRPr="00855974">
        <w:t>Introduction</w:t>
      </w:r>
    </w:p>
    <w:p w14:paraId="2CF90D7F" w14:textId="4F17EEDB" w:rsidR="00855974" w:rsidRDefault="00E1598B" w:rsidP="00855974">
      <w:r w:rsidRPr="00E1598B">
        <w:drawing>
          <wp:inline distT="0" distB="0" distL="0" distR="0" wp14:anchorId="64332DE9" wp14:editId="01426DD0">
            <wp:extent cx="5731510" cy="1844040"/>
            <wp:effectExtent l="0" t="0" r="2540" b="3810"/>
            <wp:docPr id="16204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94638" name=""/>
                    <pic:cNvPicPr/>
                  </pic:nvPicPr>
                  <pic:blipFill>
                    <a:blip r:embed="rId5"/>
                    <a:stretch>
                      <a:fillRect/>
                    </a:stretch>
                  </pic:blipFill>
                  <pic:spPr>
                    <a:xfrm>
                      <a:off x="0" y="0"/>
                      <a:ext cx="5731510" cy="1844040"/>
                    </a:xfrm>
                    <a:prstGeom prst="rect">
                      <a:avLst/>
                    </a:prstGeom>
                  </pic:spPr>
                </pic:pic>
              </a:graphicData>
            </a:graphic>
          </wp:inline>
        </w:drawing>
      </w:r>
    </w:p>
    <w:p w14:paraId="6AEC3B67" w14:textId="77777777" w:rsidR="0003089E" w:rsidRPr="0003089E" w:rsidRDefault="0003089E" w:rsidP="0003089E">
      <w:r w:rsidRPr="0003089E">
        <w:t>This room breaks down 3 of the OWASP Top 10 2025 categories. In this room, you will learn about the categories that are related to failures in how Identity, Authentication, Authorisation, and Accountability (IAAA) is implemented in the application. You will put the theory into practice by completing supporting challenges. The following categories are covered in this room:</w:t>
      </w:r>
    </w:p>
    <w:p w14:paraId="03AFDE40" w14:textId="77777777" w:rsidR="0003089E" w:rsidRPr="0003089E" w:rsidRDefault="0003089E" w:rsidP="0003089E">
      <w:pPr>
        <w:numPr>
          <w:ilvl w:val="0"/>
          <w:numId w:val="1"/>
        </w:numPr>
      </w:pPr>
      <w:r w:rsidRPr="0003089E">
        <w:t>A01: Broken Access Control</w:t>
      </w:r>
    </w:p>
    <w:p w14:paraId="0CEDEC3C" w14:textId="77777777" w:rsidR="0003089E" w:rsidRPr="0003089E" w:rsidRDefault="0003089E" w:rsidP="0003089E">
      <w:pPr>
        <w:numPr>
          <w:ilvl w:val="0"/>
          <w:numId w:val="1"/>
        </w:numPr>
      </w:pPr>
      <w:r w:rsidRPr="0003089E">
        <w:t>A07: Authentication Failures</w:t>
      </w:r>
    </w:p>
    <w:p w14:paraId="1E8C6901" w14:textId="77777777" w:rsidR="0003089E" w:rsidRPr="0003089E" w:rsidRDefault="0003089E" w:rsidP="0003089E">
      <w:pPr>
        <w:numPr>
          <w:ilvl w:val="0"/>
          <w:numId w:val="1"/>
        </w:numPr>
      </w:pPr>
      <w:r w:rsidRPr="0003089E">
        <w:t>A09: Logging &amp; Alerting Failures</w:t>
      </w:r>
    </w:p>
    <w:p w14:paraId="0BA50F7A" w14:textId="77777777" w:rsidR="0003089E" w:rsidRPr="0003089E" w:rsidRDefault="0003089E" w:rsidP="0003089E">
      <w:r w:rsidRPr="0003089E">
        <w:t>The room has been designed for beginners and assumes no previous security knowledge.</w:t>
      </w:r>
    </w:p>
    <w:p w14:paraId="0DA2C2E4" w14:textId="77777777" w:rsidR="0003089E" w:rsidRDefault="0003089E" w:rsidP="00855974"/>
    <w:p w14:paraId="5C639836" w14:textId="1BD66D16" w:rsidR="00EB7C4A" w:rsidRDefault="00885A82" w:rsidP="00885A82">
      <w:pPr>
        <w:pStyle w:val="Heading2"/>
      </w:pPr>
      <w:r w:rsidRPr="00885A82">
        <w:t>What is IAAA?</w:t>
      </w:r>
    </w:p>
    <w:p w14:paraId="4B1AE5A2" w14:textId="77777777" w:rsidR="00E51E31" w:rsidRPr="00E51E31" w:rsidRDefault="00E51E31" w:rsidP="00E51E31">
      <w:r w:rsidRPr="00E51E31">
        <w:t>IAAA is a simple way to think about how users and their actions are verified on applications. Each item plays a crucial role and it isn't possible to skip a level. That means, if a previous item isn't being performed, you cannot perform the later times. The four items are:</w:t>
      </w:r>
    </w:p>
    <w:p w14:paraId="61E86672" w14:textId="77777777" w:rsidR="00E51E31" w:rsidRPr="00E51E31" w:rsidRDefault="00E51E31" w:rsidP="00E51E31">
      <w:pPr>
        <w:numPr>
          <w:ilvl w:val="0"/>
          <w:numId w:val="2"/>
        </w:numPr>
      </w:pPr>
      <w:r w:rsidRPr="00E51E31">
        <w:rPr>
          <w:b/>
          <w:bCs/>
        </w:rPr>
        <w:t>Identity</w:t>
      </w:r>
      <w:r w:rsidRPr="00E51E31">
        <w:t> - the unique account (e.g., user ID/email) that represents a person or service.</w:t>
      </w:r>
    </w:p>
    <w:p w14:paraId="2BAF0127" w14:textId="77777777" w:rsidR="00E51E31" w:rsidRPr="00E51E31" w:rsidRDefault="00E51E31" w:rsidP="00E51E31">
      <w:pPr>
        <w:numPr>
          <w:ilvl w:val="0"/>
          <w:numId w:val="2"/>
        </w:numPr>
      </w:pPr>
      <w:r w:rsidRPr="00E51E31">
        <w:rPr>
          <w:b/>
          <w:bCs/>
        </w:rPr>
        <w:t>Authentication</w:t>
      </w:r>
      <w:r w:rsidRPr="00E51E31">
        <w:t> - proving that identity (passwords, OTP, passkeys).</w:t>
      </w:r>
    </w:p>
    <w:p w14:paraId="73CBF18F" w14:textId="77777777" w:rsidR="00E51E31" w:rsidRPr="00E51E31" w:rsidRDefault="00E51E31" w:rsidP="00E51E31">
      <w:pPr>
        <w:numPr>
          <w:ilvl w:val="0"/>
          <w:numId w:val="2"/>
        </w:numPr>
      </w:pPr>
      <w:r w:rsidRPr="00E51E31">
        <w:rPr>
          <w:b/>
          <w:bCs/>
        </w:rPr>
        <w:t>Authorisation</w:t>
      </w:r>
      <w:r w:rsidRPr="00E51E31">
        <w:t> - what that identity is allowed to do.</w:t>
      </w:r>
    </w:p>
    <w:p w14:paraId="71FEE439" w14:textId="77777777" w:rsidR="00E51E31" w:rsidRPr="00E51E31" w:rsidRDefault="00E51E31" w:rsidP="00E51E31">
      <w:pPr>
        <w:numPr>
          <w:ilvl w:val="0"/>
          <w:numId w:val="2"/>
        </w:numPr>
      </w:pPr>
      <w:r w:rsidRPr="00E51E31">
        <w:rPr>
          <w:b/>
          <w:bCs/>
        </w:rPr>
        <w:t>Accountability</w:t>
      </w:r>
      <w:r w:rsidRPr="00E51E31">
        <w:t> - recording and alerting on who did what, when, and from where.</w:t>
      </w:r>
    </w:p>
    <w:p w14:paraId="5A86407D" w14:textId="77777777" w:rsidR="00E51E31" w:rsidRPr="00E51E31" w:rsidRDefault="00E51E31" w:rsidP="00E51E31">
      <w:r w:rsidRPr="00E51E31">
        <w:t xml:space="preserve">The three categories of OWASP Top 10:2025 discussed in this room relates to failures in how IAAA was implemented. Weaknesses here can be incredibly detrimental, as it can allow threat actors to either access the data of other users or gain more privileges than they are </w:t>
      </w:r>
      <w:proofErr w:type="spellStart"/>
      <w:r w:rsidRPr="00E51E31">
        <w:t>suppose to</w:t>
      </w:r>
      <w:proofErr w:type="spellEnd"/>
      <w:r w:rsidRPr="00E51E31">
        <w:t xml:space="preserve"> have.</w:t>
      </w:r>
    </w:p>
    <w:p w14:paraId="6B64D6E5" w14:textId="77777777" w:rsidR="00E51E31" w:rsidRDefault="00E51E31" w:rsidP="00E51E31">
      <w:r w:rsidRPr="00E51E31">
        <w:t>If you want a deeper dive on IAAA first, work through </w:t>
      </w:r>
      <w:hyperlink r:id="rId6" w:tgtFrame="_blank" w:history="1">
        <w:r w:rsidRPr="00E51E31">
          <w:rPr>
            <w:rStyle w:val="Hyperlink"/>
          </w:rPr>
          <w:t>this room.</w:t>
        </w:r>
      </w:hyperlink>
    </w:p>
    <w:p w14:paraId="1CC6F545" w14:textId="77777777" w:rsidR="00816D83" w:rsidRPr="00E51E31" w:rsidRDefault="00816D83" w:rsidP="00E51E31"/>
    <w:p w14:paraId="244B0335" w14:textId="35F9CA95" w:rsidR="00885A82" w:rsidRDefault="00816D83" w:rsidP="00816D83">
      <w:pPr>
        <w:pStyle w:val="Heading2"/>
      </w:pPr>
      <w:r w:rsidRPr="00816D83">
        <w:lastRenderedPageBreak/>
        <w:t>A01: Broken Access Control</w:t>
      </w:r>
    </w:p>
    <w:p w14:paraId="47E5C394" w14:textId="77777777" w:rsidR="00282BAE" w:rsidRPr="00282BAE" w:rsidRDefault="00282BAE" w:rsidP="00282BAE">
      <w:r w:rsidRPr="00282BAE">
        <w:t>Broken Access Control happens when the server doesn’t properly enforce </w:t>
      </w:r>
      <w:r w:rsidRPr="00282BAE">
        <w:rPr>
          <w:b/>
          <w:bCs/>
        </w:rPr>
        <w:t>who can access what</w:t>
      </w:r>
      <w:r w:rsidRPr="00282BAE">
        <w:t xml:space="preserve"> on every request. A common </w:t>
      </w:r>
      <w:proofErr w:type="spellStart"/>
      <w:r w:rsidRPr="00282BAE">
        <w:t>occurence</w:t>
      </w:r>
      <w:proofErr w:type="spellEnd"/>
      <w:r w:rsidRPr="00282BAE">
        <w:t xml:space="preserve"> of this is </w:t>
      </w:r>
      <w:r w:rsidRPr="00282BAE">
        <w:rPr>
          <w:b/>
          <w:bCs/>
        </w:rPr>
        <w:t>IDOR</w:t>
      </w:r>
      <w:r w:rsidRPr="00282BAE">
        <w:t> (Insecure Direct Object Reference): if changing an ID (</w:t>
      </w:r>
      <w:proofErr w:type="gramStart"/>
      <w:r w:rsidRPr="00282BAE">
        <w:t>like ?id</w:t>
      </w:r>
      <w:proofErr w:type="gramEnd"/>
      <w:r w:rsidRPr="00282BAE">
        <w:t xml:space="preserve">=7 </w:t>
      </w:r>
      <w:proofErr w:type="gramStart"/>
      <w:r w:rsidRPr="00282BAE">
        <w:t>→ ?id</w:t>
      </w:r>
      <w:proofErr w:type="gramEnd"/>
      <w:r w:rsidRPr="00282BAE">
        <w:t>=6) lets you see or edit someone else’s data, access control is broken.</w:t>
      </w:r>
    </w:p>
    <w:p w14:paraId="548CD876" w14:textId="77777777" w:rsidR="00282BAE" w:rsidRPr="00282BAE" w:rsidRDefault="00282BAE" w:rsidP="00282BAE">
      <w:r w:rsidRPr="00282BAE">
        <w:t>In practice this shows up as horizontal privilege escalation (same role, other user’s stuff) or vertical privilege escalation (jumping to admin-only actions) because the application trusts the client too much.</w:t>
      </w:r>
    </w:p>
    <w:p w14:paraId="3A58FC96" w14:textId="77777777" w:rsidR="00282BAE" w:rsidRPr="00282BAE" w:rsidRDefault="00282BAE" w:rsidP="00282BAE">
      <w:r w:rsidRPr="00282BAE">
        <w:t>Start the static site attached to this task and play with the </w:t>
      </w:r>
      <w:proofErr w:type="spellStart"/>
      <w:r w:rsidRPr="00282BAE">
        <w:t>accountID</w:t>
      </w:r>
      <w:proofErr w:type="spellEnd"/>
      <w:r w:rsidRPr="00282BAE">
        <w:t xml:space="preserve"> value in the URL. </w:t>
      </w:r>
      <w:proofErr w:type="gramStart"/>
      <w:r w:rsidRPr="00282BAE">
        <w:t>So</w:t>
      </w:r>
      <w:proofErr w:type="gramEnd"/>
      <w:r w:rsidRPr="00282BAE">
        <w:t xml:space="preserve"> if you can identify which user has more than $ 1 million in their account!</w:t>
      </w:r>
    </w:p>
    <w:p w14:paraId="02DED88B" w14:textId="77777777" w:rsidR="00282BAE" w:rsidRPr="00282BAE" w:rsidRDefault="00282BAE" w:rsidP="00282BAE">
      <w:r w:rsidRPr="00282BAE">
        <w:t>If you want a deeper dive or more variations on the theme (encoded IDs, hashed IDs, etc.), work through these rooms afterwards:</w:t>
      </w:r>
    </w:p>
    <w:p w14:paraId="3A25FC00" w14:textId="77777777" w:rsidR="00282BAE" w:rsidRPr="00282BAE" w:rsidRDefault="00282BAE" w:rsidP="00282BAE">
      <w:pPr>
        <w:numPr>
          <w:ilvl w:val="0"/>
          <w:numId w:val="3"/>
        </w:numPr>
      </w:pPr>
      <w:hyperlink r:id="rId7" w:tgtFrame="_blank" w:history="1">
        <w:r w:rsidRPr="00282BAE">
          <w:rPr>
            <w:rStyle w:val="Hyperlink"/>
            <w:b/>
            <w:bCs/>
          </w:rPr>
          <w:t>Broken Access Control</w:t>
        </w:r>
      </w:hyperlink>
    </w:p>
    <w:p w14:paraId="5E416BFC" w14:textId="77777777" w:rsidR="00282BAE" w:rsidRPr="00282BAE" w:rsidRDefault="00282BAE" w:rsidP="00282BAE">
      <w:pPr>
        <w:numPr>
          <w:ilvl w:val="0"/>
          <w:numId w:val="3"/>
        </w:numPr>
      </w:pPr>
      <w:hyperlink r:id="rId8" w:tgtFrame="_blank" w:history="1">
        <w:r w:rsidRPr="00282BAE">
          <w:rPr>
            <w:rStyle w:val="Hyperlink"/>
            <w:b/>
            <w:bCs/>
          </w:rPr>
          <w:t>Insecure Direct Object References</w:t>
        </w:r>
      </w:hyperlink>
    </w:p>
    <w:p w14:paraId="0884E2A1" w14:textId="1B86E7AE" w:rsidR="00513848" w:rsidRDefault="00A900E2" w:rsidP="00A900E2">
      <w:pPr>
        <w:pStyle w:val="Heading3"/>
      </w:pPr>
      <w:r>
        <w:lastRenderedPageBreak/>
        <w:t>Practical:</w:t>
      </w:r>
    </w:p>
    <w:p w14:paraId="14EDEFD4" w14:textId="08B3BD97" w:rsidR="00A900E2" w:rsidRDefault="002B6352" w:rsidP="002B6352">
      <w:pPr>
        <w:jc w:val="center"/>
      </w:pPr>
      <w:r w:rsidRPr="002B6352">
        <w:drawing>
          <wp:anchor distT="0" distB="0" distL="114300" distR="114300" simplePos="0" relativeHeight="251658240" behindDoc="1" locked="0" layoutInCell="1" allowOverlap="1" wp14:anchorId="19F788F7" wp14:editId="38F457E1">
            <wp:simplePos x="0" y="0"/>
            <wp:positionH relativeFrom="column">
              <wp:posOffset>253365</wp:posOffset>
            </wp:positionH>
            <wp:positionV relativeFrom="paragraph">
              <wp:posOffset>5229860</wp:posOffset>
            </wp:positionV>
            <wp:extent cx="5330190" cy="944880"/>
            <wp:effectExtent l="0" t="0" r="3810" b="7620"/>
            <wp:wrapTight wrapText="bothSides">
              <wp:wrapPolygon edited="0">
                <wp:start x="0" y="0"/>
                <wp:lineTo x="0" y="21339"/>
                <wp:lineTo x="21538" y="21339"/>
                <wp:lineTo x="21538" y="0"/>
                <wp:lineTo x="0" y="0"/>
              </wp:wrapPolygon>
            </wp:wrapTight>
            <wp:docPr id="16273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8336" name=""/>
                    <pic:cNvPicPr/>
                  </pic:nvPicPr>
                  <pic:blipFill>
                    <a:blip r:embed="rId9">
                      <a:extLst>
                        <a:ext uri="{28A0092B-C50C-407E-A947-70E740481C1C}">
                          <a14:useLocalDpi xmlns:a14="http://schemas.microsoft.com/office/drawing/2010/main" val="0"/>
                        </a:ext>
                      </a:extLst>
                    </a:blip>
                    <a:stretch>
                      <a:fillRect/>
                    </a:stretch>
                  </pic:blipFill>
                  <pic:spPr>
                    <a:xfrm>
                      <a:off x="0" y="0"/>
                      <a:ext cx="5330190" cy="944880"/>
                    </a:xfrm>
                    <a:prstGeom prst="rect">
                      <a:avLst/>
                    </a:prstGeom>
                  </pic:spPr>
                </pic:pic>
              </a:graphicData>
            </a:graphic>
          </wp:anchor>
        </w:drawing>
      </w:r>
      <w:r w:rsidR="00454FF4" w:rsidRPr="00454FF4">
        <w:drawing>
          <wp:inline distT="0" distB="0" distL="0" distR="0" wp14:anchorId="0F775A27" wp14:editId="3FEC7096">
            <wp:extent cx="5731510" cy="5214620"/>
            <wp:effectExtent l="0" t="0" r="2540" b="5080"/>
            <wp:docPr id="88824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1291" name=""/>
                    <pic:cNvPicPr/>
                  </pic:nvPicPr>
                  <pic:blipFill>
                    <a:blip r:embed="rId10"/>
                    <a:stretch>
                      <a:fillRect/>
                    </a:stretch>
                  </pic:blipFill>
                  <pic:spPr>
                    <a:xfrm>
                      <a:off x="0" y="0"/>
                      <a:ext cx="5731510" cy="5214620"/>
                    </a:xfrm>
                    <a:prstGeom prst="rect">
                      <a:avLst/>
                    </a:prstGeom>
                  </pic:spPr>
                </pic:pic>
              </a:graphicData>
            </a:graphic>
          </wp:inline>
        </w:drawing>
      </w:r>
    </w:p>
    <w:p w14:paraId="13F7B1A6" w14:textId="77777777" w:rsidR="00DC5919" w:rsidRDefault="00DC5919" w:rsidP="00DC5919"/>
    <w:p w14:paraId="26C43F14" w14:textId="58321DC7" w:rsidR="00DC5919" w:rsidRDefault="00DC5919" w:rsidP="00DC5919">
      <w:pPr>
        <w:rPr>
          <w:noProof/>
        </w:rPr>
      </w:pPr>
      <w:r w:rsidRPr="00DC5919">
        <w:lastRenderedPageBreak/>
        <w:t>What is the note you found when viewing the user's account who had more than $ 1 million?</w:t>
      </w:r>
      <w:r w:rsidR="00121640" w:rsidRPr="00121640">
        <w:rPr>
          <w:noProof/>
        </w:rPr>
        <w:t xml:space="preserve"> </w:t>
      </w:r>
      <w:r w:rsidR="00121640" w:rsidRPr="00121640">
        <w:drawing>
          <wp:inline distT="0" distB="0" distL="0" distR="0" wp14:anchorId="4EC3B86A" wp14:editId="1953671C">
            <wp:extent cx="5731510" cy="2959735"/>
            <wp:effectExtent l="0" t="0" r="2540" b="0"/>
            <wp:docPr id="116834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1303" name=""/>
                    <pic:cNvPicPr/>
                  </pic:nvPicPr>
                  <pic:blipFill>
                    <a:blip r:embed="rId11"/>
                    <a:stretch>
                      <a:fillRect/>
                    </a:stretch>
                  </pic:blipFill>
                  <pic:spPr>
                    <a:xfrm>
                      <a:off x="0" y="0"/>
                      <a:ext cx="5731510" cy="2959735"/>
                    </a:xfrm>
                    <a:prstGeom prst="rect">
                      <a:avLst/>
                    </a:prstGeom>
                  </pic:spPr>
                </pic:pic>
              </a:graphicData>
            </a:graphic>
          </wp:inline>
        </w:drawing>
      </w:r>
    </w:p>
    <w:p w14:paraId="43384948" w14:textId="45A51B28" w:rsidR="0091149C" w:rsidRDefault="0091149C" w:rsidP="00DC5919">
      <w:pPr>
        <w:rPr>
          <w:noProof/>
        </w:rPr>
      </w:pPr>
      <w:r>
        <w:rPr>
          <w:noProof/>
        </w:rPr>
        <w:t>Changed id to 1</w:t>
      </w:r>
      <w:r w:rsidRPr="0091149C">
        <w:rPr>
          <w:noProof/>
        </w:rPr>
        <w:drawing>
          <wp:inline distT="0" distB="0" distL="0" distR="0" wp14:anchorId="6A0F990F" wp14:editId="4696949B">
            <wp:extent cx="5731510" cy="5271135"/>
            <wp:effectExtent l="0" t="0" r="2540" b="5715"/>
            <wp:docPr id="717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824" name=""/>
                    <pic:cNvPicPr/>
                  </pic:nvPicPr>
                  <pic:blipFill>
                    <a:blip r:embed="rId12"/>
                    <a:stretch>
                      <a:fillRect/>
                    </a:stretch>
                  </pic:blipFill>
                  <pic:spPr>
                    <a:xfrm>
                      <a:off x="0" y="0"/>
                      <a:ext cx="5731510" cy="5271135"/>
                    </a:xfrm>
                    <a:prstGeom prst="rect">
                      <a:avLst/>
                    </a:prstGeom>
                  </pic:spPr>
                </pic:pic>
              </a:graphicData>
            </a:graphic>
          </wp:inline>
        </w:drawing>
      </w:r>
    </w:p>
    <w:p w14:paraId="2B7AF593" w14:textId="35C8EE64" w:rsidR="0013443D" w:rsidRDefault="0013443D" w:rsidP="00DC5919">
      <w:pPr>
        <w:rPr>
          <w:noProof/>
        </w:rPr>
      </w:pPr>
      <w:r>
        <w:rPr>
          <w:noProof/>
        </w:rPr>
        <w:lastRenderedPageBreak/>
        <w:t>Changed id 2</w:t>
      </w:r>
      <w:r w:rsidRPr="0013443D">
        <w:rPr>
          <w:noProof/>
        </w:rPr>
        <w:drawing>
          <wp:inline distT="0" distB="0" distL="0" distR="0" wp14:anchorId="786E3CCE" wp14:editId="150AC933">
            <wp:extent cx="5731510" cy="5097145"/>
            <wp:effectExtent l="0" t="0" r="2540" b="8255"/>
            <wp:docPr id="30121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6934" name=""/>
                    <pic:cNvPicPr/>
                  </pic:nvPicPr>
                  <pic:blipFill>
                    <a:blip r:embed="rId13"/>
                    <a:stretch>
                      <a:fillRect/>
                    </a:stretch>
                  </pic:blipFill>
                  <pic:spPr>
                    <a:xfrm>
                      <a:off x="0" y="0"/>
                      <a:ext cx="5731510" cy="5097145"/>
                    </a:xfrm>
                    <a:prstGeom prst="rect">
                      <a:avLst/>
                    </a:prstGeom>
                  </pic:spPr>
                </pic:pic>
              </a:graphicData>
            </a:graphic>
          </wp:inline>
        </w:drawing>
      </w:r>
    </w:p>
    <w:p w14:paraId="6D48F3E6" w14:textId="016A64F5" w:rsidR="0013443D" w:rsidRDefault="00936CFC" w:rsidP="00DC5919">
      <w:pPr>
        <w:rPr>
          <w:noProof/>
        </w:rPr>
      </w:pPr>
      <w:r>
        <w:rPr>
          <w:noProof/>
        </w:rPr>
        <w:lastRenderedPageBreak/>
        <w:t>Changed id 3</w:t>
      </w:r>
      <w:r w:rsidRPr="00936CFC">
        <w:rPr>
          <w:noProof/>
        </w:rPr>
        <w:drawing>
          <wp:inline distT="0" distB="0" distL="0" distR="0" wp14:anchorId="756D6126" wp14:editId="725E99FE">
            <wp:extent cx="5731510" cy="5247640"/>
            <wp:effectExtent l="0" t="0" r="2540" b="0"/>
            <wp:docPr id="29137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0073" name=""/>
                    <pic:cNvPicPr/>
                  </pic:nvPicPr>
                  <pic:blipFill>
                    <a:blip r:embed="rId14"/>
                    <a:stretch>
                      <a:fillRect/>
                    </a:stretch>
                  </pic:blipFill>
                  <pic:spPr>
                    <a:xfrm>
                      <a:off x="0" y="0"/>
                      <a:ext cx="5731510" cy="5247640"/>
                    </a:xfrm>
                    <a:prstGeom prst="rect">
                      <a:avLst/>
                    </a:prstGeom>
                  </pic:spPr>
                </pic:pic>
              </a:graphicData>
            </a:graphic>
          </wp:inline>
        </w:drawing>
      </w:r>
      <w:r w:rsidR="00C01001" w:rsidRPr="00C01001">
        <w:rPr>
          <w:noProof/>
        </w:rPr>
        <w:lastRenderedPageBreak/>
        <w:drawing>
          <wp:inline distT="0" distB="0" distL="0" distR="0" wp14:anchorId="5B07D2D3" wp14:editId="3B17E152">
            <wp:extent cx="5731510" cy="5251450"/>
            <wp:effectExtent l="0" t="0" r="2540" b="6350"/>
            <wp:docPr id="976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03" name=""/>
                    <pic:cNvPicPr/>
                  </pic:nvPicPr>
                  <pic:blipFill>
                    <a:blip r:embed="rId15"/>
                    <a:stretch>
                      <a:fillRect/>
                    </a:stretch>
                  </pic:blipFill>
                  <pic:spPr>
                    <a:xfrm>
                      <a:off x="0" y="0"/>
                      <a:ext cx="5731510" cy="5251450"/>
                    </a:xfrm>
                    <a:prstGeom prst="rect">
                      <a:avLst/>
                    </a:prstGeom>
                  </pic:spPr>
                </pic:pic>
              </a:graphicData>
            </a:graphic>
          </wp:inline>
        </w:drawing>
      </w:r>
      <w:r w:rsidR="00110C79" w:rsidRPr="00110C79">
        <w:rPr>
          <w:noProof/>
        </w:rPr>
        <w:lastRenderedPageBreak/>
        <w:drawing>
          <wp:inline distT="0" distB="0" distL="0" distR="0" wp14:anchorId="6E6F39B2" wp14:editId="160B2B2A">
            <wp:extent cx="5731510" cy="5170170"/>
            <wp:effectExtent l="0" t="0" r="2540" b="0"/>
            <wp:docPr id="146027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9350" name=""/>
                    <pic:cNvPicPr/>
                  </pic:nvPicPr>
                  <pic:blipFill>
                    <a:blip r:embed="rId16"/>
                    <a:stretch>
                      <a:fillRect/>
                    </a:stretch>
                  </pic:blipFill>
                  <pic:spPr>
                    <a:xfrm>
                      <a:off x="0" y="0"/>
                      <a:ext cx="5731510" cy="5170170"/>
                    </a:xfrm>
                    <a:prstGeom prst="rect">
                      <a:avLst/>
                    </a:prstGeom>
                  </pic:spPr>
                </pic:pic>
              </a:graphicData>
            </a:graphic>
          </wp:inline>
        </w:drawing>
      </w:r>
      <w:r w:rsidR="00611F0A" w:rsidRPr="00611F0A">
        <w:rPr>
          <w:noProof/>
        </w:rPr>
        <w:lastRenderedPageBreak/>
        <w:drawing>
          <wp:inline distT="0" distB="0" distL="0" distR="0" wp14:anchorId="69AFC0CD" wp14:editId="3489AA00">
            <wp:extent cx="5731510" cy="5275580"/>
            <wp:effectExtent l="0" t="0" r="2540" b="1270"/>
            <wp:docPr id="3899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6888" name=""/>
                    <pic:cNvPicPr/>
                  </pic:nvPicPr>
                  <pic:blipFill>
                    <a:blip r:embed="rId17"/>
                    <a:stretch>
                      <a:fillRect/>
                    </a:stretch>
                  </pic:blipFill>
                  <pic:spPr>
                    <a:xfrm>
                      <a:off x="0" y="0"/>
                      <a:ext cx="5731510" cy="5275580"/>
                    </a:xfrm>
                    <a:prstGeom prst="rect">
                      <a:avLst/>
                    </a:prstGeom>
                  </pic:spPr>
                </pic:pic>
              </a:graphicData>
            </a:graphic>
          </wp:inline>
        </w:drawing>
      </w:r>
    </w:p>
    <w:p w14:paraId="2577E8C1" w14:textId="77777777" w:rsidR="00E529DF" w:rsidRDefault="00E529DF" w:rsidP="00DC5919">
      <w:pPr>
        <w:rPr>
          <w:noProof/>
        </w:rPr>
      </w:pPr>
    </w:p>
    <w:p w14:paraId="34CA09AB" w14:textId="11F2CC52" w:rsidR="00E529DF" w:rsidRDefault="00E529DF" w:rsidP="00E529DF">
      <w:pPr>
        <w:pStyle w:val="Heading2"/>
      </w:pPr>
      <w:r w:rsidRPr="00E529DF">
        <w:t>A07: Authentication Failures</w:t>
      </w:r>
    </w:p>
    <w:p w14:paraId="6E5346D3" w14:textId="77777777" w:rsidR="00E85955" w:rsidRPr="00E85955" w:rsidRDefault="00E85955" w:rsidP="00E85955">
      <w:r w:rsidRPr="00E85955">
        <w:t>Authentication Failures happen when an application can’t reliably verify or bind a user’s identity. Common issues include:</w:t>
      </w:r>
    </w:p>
    <w:p w14:paraId="0BD10B49" w14:textId="77777777" w:rsidR="00E85955" w:rsidRPr="00E85955" w:rsidRDefault="00E85955" w:rsidP="00E85955">
      <w:pPr>
        <w:numPr>
          <w:ilvl w:val="0"/>
          <w:numId w:val="4"/>
        </w:numPr>
      </w:pPr>
      <w:r w:rsidRPr="00E85955">
        <w:t>username enumeration</w:t>
      </w:r>
    </w:p>
    <w:p w14:paraId="6DAAA218" w14:textId="77777777" w:rsidR="00E85955" w:rsidRPr="00E85955" w:rsidRDefault="00E85955" w:rsidP="00E85955">
      <w:pPr>
        <w:numPr>
          <w:ilvl w:val="0"/>
          <w:numId w:val="4"/>
        </w:numPr>
      </w:pPr>
      <w:r w:rsidRPr="00E85955">
        <w:t>weak/guessable passwords (no lockout/rate limits)</w:t>
      </w:r>
    </w:p>
    <w:p w14:paraId="461963DC" w14:textId="77777777" w:rsidR="00E85955" w:rsidRPr="00E85955" w:rsidRDefault="00E85955" w:rsidP="00E85955">
      <w:pPr>
        <w:numPr>
          <w:ilvl w:val="0"/>
          <w:numId w:val="4"/>
        </w:numPr>
      </w:pPr>
      <w:r w:rsidRPr="00E85955">
        <w:t>logic flaws in the login/registration flow</w:t>
      </w:r>
    </w:p>
    <w:p w14:paraId="5718D38D" w14:textId="77777777" w:rsidR="00E85955" w:rsidRPr="00E85955" w:rsidRDefault="00E85955" w:rsidP="00E85955">
      <w:pPr>
        <w:numPr>
          <w:ilvl w:val="0"/>
          <w:numId w:val="4"/>
        </w:numPr>
      </w:pPr>
      <w:r w:rsidRPr="00E85955">
        <w:t>insecure session or cookie handling</w:t>
      </w:r>
    </w:p>
    <w:p w14:paraId="6E789FE3" w14:textId="77777777" w:rsidR="00E85955" w:rsidRPr="00E85955" w:rsidRDefault="00E85955" w:rsidP="00E85955">
      <w:r w:rsidRPr="00E85955">
        <w:t>If any of these are present, an attacker can often log in as someone else or bind a session to the wrong account.</w:t>
      </w:r>
    </w:p>
    <w:p w14:paraId="249AB53D" w14:textId="77777777" w:rsidR="00E85955" w:rsidRPr="00E85955" w:rsidRDefault="00E85955" w:rsidP="00E85955">
      <w:r w:rsidRPr="00E85955">
        <w:t>Let's try to break into the admin user's account. We know that their username is admin, so let's try to fool the application by registering a user with the name of </w:t>
      </w:r>
      <w:proofErr w:type="spellStart"/>
      <w:r w:rsidRPr="00E85955">
        <w:t>aDmiN.</w:t>
      </w:r>
      <w:proofErr w:type="spellEnd"/>
      <w:r w:rsidRPr="00E85955">
        <w:t xml:space="preserve"> Start the static site attached to this task. register your account and log into the admin user's account to get your next flag!</w:t>
      </w:r>
    </w:p>
    <w:p w14:paraId="5E279CAE" w14:textId="77777777" w:rsidR="00E85955" w:rsidRPr="00E85955" w:rsidRDefault="00E85955" w:rsidP="00E85955">
      <w:r w:rsidRPr="00E85955">
        <w:lastRenderedPageBreak/>
        <w:t>If you want more depth or broader techniques (e.g., brute force, session handling, cookies/JWT/OAuth, and MFA specifics), work through these after this room:</w:t>
      </w:r>
    </w:p>
    <w:p w14:paraId="30B2AFE8" w14:textId="77777777" w:rsidR="00E85955" w:rsidRPr="00E85955" w:rsidRDefault="00E85955" w:rsidP="00E85955">
      <w:pPr>
        <w:numPr>
          <w:ilvl w:val="0"/>
          <w:numId w:val="5"/>
        </w:numPr>
      </w:pPr>
      <w:hyperlink r:id="rId18" w:tgtFrame="_blank" w:history="1">
        <w:r w:rsidRPr="00E85955">
          <w:rPr>
            <w:rStyle w:val="Hyperlink"/>
            <w:b/>
            <w:bCs/>
          </w:rPr>
          <w:t>Authentication Bypass Room</w:t>
        </w:r>
      </w:hyperlink>
    </w:p>
    <w:p w14:paraId="521311F3" w14:textId="77777777" w:rsidR="00E85955" w:rsidRPr="00E85955" w:rsidRDefault="00E85955" w:rsidP="00E85955">
      <w:pPr>
        <w:numPr>
          <w:ilvl w:val="0"/>
          <w:numId w:val="5"/>
        </w:numPr>
      </w:pPr>
      <w:hyperlink r:id="rId19" w:tgtFrame="_blank" w:history="1">
        <w:r w:rsidRPr="00E85955">
          <w:rPr>
            <w:rStyle w:val="Hyperlink"/>
            <w:b/>
            <w:bCs/>
          </w:rPr>
          <w:t>Multi-Factor Authentication</w:t>
        </w:r>
      </w:hyperlink>
    </w:p>
    <w:p w14:paraId="40A479BC" w14:textId="77777777" w:rsidR="00E85955" w:rsidRPr="00E85955" w:rsidRDefault="00E85955" w:rsidP="00E85955">
      <w:pPr>
        <w:numPr>
          <w:ilvl w:val="0"/>
          <w:numId w:val="5"/>
        </w:numPr>
      </w:pPr>
      <w:hyperlink r:id="rId20" w:tgtFrame="_blank" w:history="1">
        <w:r w:rsidRPr="00E85955">
          <w:rPr>
            <w:rStyle w:val="Hyperlink"/>
            <w:b/>
            <w:bCs/>
          </w:rPr>
          <w:t>Authentication Module</w:t>
        </w:r>
      </w:hyperlink>
    </w:p>
    <w:p w14:paraId="06E1EAD5" w14:textId="7BDDE90F" w:rsidR="00AD08A5" w:rsidRDefault="002C05EC" w:rsidP="002C05EC">
      <w:pPr>
        <w:pStyle w:val="Heading3"/>
      </w:pPr>
      <w:r>
        <w:t>Practical:</w:t>
      </w:r>
    </w:p>
    <w:p w14:paraId="769646C3" w14:textId="17B69777" w:rsidR="00464340" w:rsidRDefault="00464340" w:rsidP="00464340">
      <w:pPr>
        <w:rPr>
          <w:noProof/>
        </w:rPr>
      </w:pPr>
      <w:r w:rsidRPr="00464340">
        <w:t>What is the flag on the admin user's dashboard?</w:t>
      </w:r>
      <w:r w:rsidR="003466E5" w:rsidRPr="003466E5">
        <w:rPr>
          <w:noProof/>
        </w:rPr>
        <w:t xml:space="preserve"> </w:t>
      </w:r>
      <w:r w:rsidR="003466E5" w:rsidRPr="003466E5">
        <w:drawing>
          <wp:inline distT="0" distB="0" distL="0" distR="0" wp14:anchorId="6ED5DCD1" wp14:editId="5F042251">
            <wp:extent cx="5731510" cy="5285105"/>
            <wp:effectExtent l="0" t="0" r="2540" b="0"/>
            <wp:docPr id="143666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6036" name=""/>
                    <pic:cNvPicPr/>
                  </pic:nvPicPr>
                  <pic:blipFill>
                    <a:blip r:embed="rId21"/>
                    <a:stretch>
                      <a:fillRect/>
                    </a:stretch>
                  </pic:blipFill>
                  <pic:spPr>
                    <a:xfrm>
                      <a:off x="0" y="0"/>
                      <a:ext cx="5731510" cy="5285105"/>
                    </a:xfrm>
                    <a:prstGeom prst="rect">
                      <a:avLst/>
                    </a:prstGeom>
                  </pic:spPr>
                </pic:pic>
              </a:graphicData>
            </a:graphic>
          </wp:inline>
        </w:drawing>
      </w:r>
    </w:p>
    <w:p w14:paraId="75570624" w14:textId="1FFEE427" w:rsidR="008A58CD" w:rsidRDefault="008A58CD" w:rsidP="00464340">
      <w:pPr>
        <w:rPr>
          <w:noProof/>
        </w:rPr>
      </w:pPr>
      <w:r>
        <w:rPr>
          <w:noProof/>
        </w:rPr>
        <w:lastRenderedPageBreak/>
        <w:t>Registering new user</w:t>
      </w:r>
      <w:r w:rsidRPr="008A58CD">
        <w:rPr>
          <w:noProof/>
        </w:rPr>
        <w:drawing>
          <wp:inline distT="0" distB="0" distL="0" distR="0" wp14:anchorId="087F8C61" wp14:editId="54BED052">
            <wp:extent cx="5731510" cy="4770120"/>
            <wp:effectExtent l="0" t="0" r="2540" b="0"/>
            <wp:docPr id="13046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76396" name=""/>
                    <pic:cNvPicPr/>
                  </pic:nvPicPr>
                  <pic:blipFill>
                    <a:blip r:embed="rId22"/>
                    <a:stretch>
                      <a:fillRect/>
                    </a:stretch>
                  </pic:blipFill>
                  <pic:spPr>
                    <a:xfrm>
                      <a:off x="0" y="0"/>
                      <a:ext cx="5731510" cy="4770120"/>
                    </a:xfrm>
                    <a:prstGeom prst="rect">
                      <a:avLst/>
                    </a:prstGeom>
                  </pic:spPr>
                </pic:pic>
              </a:graphicData>
            </a:graphic>
          </wp:inline>
        </w:drawing>
      </w:r>
      <w:r w:rsidR="00D21C16" w:rsidRPr="00D21C16">
        <w:rPr>
          <w:noProof/>
        </w:rPr>
        <w:lastRenderedPageBreak/>
        <w:drawing>
          <wp:inline distT="0" distB="0" distL="0" distR="0" wp14:anchorId="108380B1" wp14:editId="4087EE80">
            <wp:extent cx="5731510" cy="5243195"/>
            <wp:effectExtent l="0" t="0" r="2540" b="0"/>
            <wp:docPr id="2130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449" name=""/>
                    <pic:cNvPicPr/>
                  </pic:nvPicPr>
                  <pic:blipFill>
                    <a:blip r:embed="rId23"/>
                    <a:stretch>
                      <a:fillRect/>
                    </a:stretch>
                  </pic:blipFill>
                  <pic:spPr>
                    <a:xfrm>
                      <a:off x="0" y="0"/>
                      <a:ext cx="5731510" cy="5243195"/>
                    </a:xfrm>
                    <a:prstGeom prst="rect">
                      <a:avLst/>
                    </a:prstGeom>
                  </pic:spPr>
                </pic:pic>
              </a:graphicData>
            </a:graphic>
          </wp:inline>
        </w:drawing>
      </w:r>
    </w:p>
    <w:p w14:paraId="71C3BF2E" w14:textId="77777777" w:rsidR="00237B82" w:rsidRDefault="00237B82" w:rsidP="00464340">
      <w:pPr>
        <w:rPr>
          <w:noProof/>
        </w:rPr>
      </w:pPr>
    </w:p>
    <w:p w14:paraId="4CA5E747" w14:textId="22953580" w:rsidR="00237B82" w:rsidRDefault="00237B82" w:rsidP="00237B82">
      <w:pPr>
        <w:pStyle w:val="Heading2"/>
      </w:pPr>
      <w:r w:rsidRPr="00237B82">
        <w:t>A09: Logging &amp; Alerting Failures</w:t>
      </w:r>
    </w:p>
    <w:p w14:paraId="3C4073FC" w14:textId="77777777" w:rsidR="0060725A" w:rsidRPr="0060725A" w:rsidRDefault="0060725A" w:rsidP="0060725A">
      <w:r w:rsidRPr="0060725A">
        <w:t>When applications don’t record or alert on security-relevant events, defenders can’t detect or investigate attacks. Good logging underpins </w:t>
      </w:r>
      <w:r w:rsidRPr="0060725A">
        <w:rPr>
          <w:b/>
          <w:bCs/>
        </w:rPr>
        <w:t>accountability</w:t>
      </w:r>
      <w:r w:rsidRPr="0060725A">
        <w:t> (being able to prove who did what, when, and from where). In practice, failures look like missing authentication events, vague error logs, no alerting on brute-force or privilege changes, short retention, or logs stored where attackers can tamper with them.</w:t>
      </w:r>
    </w:p>
    <w:p w14:paraId="0FAE58B3" w14:textId="77777777" w:rsidR="0060725A" w:rsidRPr="0060725A" w:rsidRDefault="0060725A" w:rsidP="0060725A">
      <w:r w:rsidRPr="0060725A">
        <w:t xml:space="preserve">Let's take a look at what is required to perform an investigation of </w:t>
      </w:r>
      <w:proofErr w:type="gramStart"/>
      <w:r w:rsidRPr="0060725A">
        <w:t>a</w:t>
      </w:r>
      <w:proofErr w:type="gramEnd"/>
      <w:r w:rsidRPr="0060725A">
        <w:t xml:space="preserve"> application under attack. Start the static site attached to this task, perform your investigation, and answer the questions below. Then, think about how hard it would be to understand what happened during this attack if key pieces of this log information as missing. </w:t>
      </w:r>
    </w:p>
    <w:p w14:paraId="2E8D8FD0" w14:textId="77777777" w:rsidR="0060725A" w:rsidRPr="0060725A" w:rsidRDefault="0060725A" w:rsidP="0060725A">
      <w:r w:rsidRPr="0060725A">
        <w:t>If you want a deeper dive into logging for accountability, take a look at </w:t>
      </w:r>
      <w:hyperlink r:id="rId24" w:tgtFrame="_blank" w:history="1">
        <w:r w:rsidRPr="0060725A">
          <w:rPr>
            <w:rStyle w:val="Hyperlink"/>
          </w:rPr>
          <w:t>this room</w:t>
        </w:r>
      </w:hyperlink>
      <w:r w:rsidRPr="0060725A">
        <w:t>.</w:t>
      </w:r>
    </w:p>
    <w:p w14:paraId="045DE9B6" w14:textId="56EB27EA" w:rsidR="0060725A" w:rsidRDefault="000264B6" w:rsidP="0060725A">
      <w:r w:rsidRPr="000264B6">
        <w:lastRenderedPageBreak/>
        <w:drawing>
          <wp:inline distT="0" distB="0" distL="0" distR="0" wp14:anchorId="16671E8B" wp14:editId="0FAADC20">
            <wp:extent cx="5731510" cy="5080000"/>
            <wp:effectExtent l="0" t="0" r="2540" b="6350"/>
            <wp:docPr id="14079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844" name=""/>
                    <pic:cNvPicPr/>
                  </pic:nvPicPr>
                  <pic:blipFill>
                    <a:blip r:embed="rId25"/>
                    <a:stretch>
                      <a:fillRect/>
                    </a:stretch>
                  </pic:blipFill>
                  <pic:spPr>
                    <a:xfrm>
                      <a:off x="0" y="0"/>
                      <a:ext cx="5731510" cy="5080000"/>
                    </a:xfrm>
                    <a:prstGeom prst="rect">
                      <a:avLst/>
                    </a:prstGeom>
                  </pic:spPr>
                </pic:pic>
              </a:graphicData>
            </a:graphic>
          </wp:inline>
        </w:drawing>
      </w:r>
    </w:p>
    <w:p w14:paraId="1F03B42E" w14:textId="77777777" w:rsidR="000264B6" w:rsidRDefault="000264B6" w:rsidP="0060725A"/>
    <w:p w14:paraId="3DB95626" w14:textId="1B2F9AE4" w:rsidR="000264B6" w:rsidRDefault="000264B6" w:rsidP="007E205A">
      <w:pPr>
        <w:pStyle w:val="Heading2"/>
      </w:pPr>
      <w:r>
        <w:lastRenderedPageBreak/>
        <w:t>Practical:</w:t>
      </w:r>
    </w:p>
    <w:p w14:paraId="16C87639" w14:textId="15F02C9C" w:rsidR="007E205A" w:rsidRDefault="00A83A4D" w:rsidP="007E205A">
      <w:pPr>
        <w:rPr>
          <w:noProof/>
        </w:rPr>
      </w:pPr>
      <w:r w:rsidRPr="00A83A4D">
        <w:t>It looks like an attacker tried to perform a brute-force attack, what is the IP of the attacker?</w:t>
      </w:r>
      <w:r w:rsidR="00597A6B" w:rsidRPr="00597A6B">
        <w:rPr>
          <w:noProof/>
        </w:rPr>
        <w:t xml:space="preserve"> </w:t>
      </w:r>
      <w:r w:rsidR="00597A6B" w:rsidRPr="00597A6B">
        <w:drawing>
          <wp:inline distT="0" distB="0" distL="0" distR="0" wp14:anchorId="7EBEEF56" wp14:editId="2075ADD2">
            <wp:extent cx="5731510" cy="2987040"/>
            <wp:effectExtent l="0" t="0" r="2540" b="3810"/>
            <wp:docPr id="18030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1136" name=""/>
                    <pic:cNvPicPr/>
                  </pic:nvPicPr>
                  <pic:blipFill>
                    <a:blip r:embed="rId26"/>
                    <a:stretch>
                      <a:fillRect/>
                    </a:stretch>
                  </pic:blipFill>
                  <pic:spPr>
                    <a:xfrm>
                      <a:off x="0" y="0"/>
                      <a:ext cx="5731510" cy="2987040"/>
                    </a:xfrm>
                    <a:prstGeom prst="rect">
                      <a:avLst/>
                    </a:prstGeom>
                  </pic:spPr>
                </pic:pic>
              </a:graphicData>
            </a:graphic>
          </wp:inline>
        </w:drawing>
      </w:r>
    </w:p>
    <w:p w14:paraId="3A7F8CFC" w14:textId="77777777" w:rsidR="00013235" w:rsidRDefault="00013235" w:rsidP="007E205A">
      <w:pPr>
        <w:rPr>
          <w:noProof/>
        </w:rPr>
      </w:pPr>
    </w:p>
    <w:p w14:paraId="217F79F9" w14:textId="77777777" w:rsidR="0045304A" w:rsidRDefault="00013235" w:rsidP="007E205A">
      <w:r w:rsidRPr="00013235">
        <w:t>Looks like they were able to gain access to an account! What is the username associated with that account?</w:t>
      </w:r>
    </w:p>
    <w:p w14:paraId="0CF17545" w14:textId="31799CC2" w:rsidR="00013235" w:rsidRDefault="0045304A" w:rsidP="007E205A">
      <w:pPr>
        <w:rPr>
          <w:noProof/>
        </w:rPr>
      </w:pPr>
      <w:r w:rsidRPr="0045304A">
        <w:rPr>
          <w:noProof/>
        </w:rPr>
        <w:t xml:space="preserve"> </w:t>
      </w:r>
      <w:r w:rsidRPr="0045304A">
        <w:drawing>
          <wp:inline distT="0" distB="0" distL="0" distR="0" wp14:anchorId="62DA8D1E" wp14:editId="7564B45A">
            <wp:extent cx="1076475" cy="628738"/>
            <wp:effectExtent l="0" t="0" r="0" b="0"/>
            <wp:docPr id="15480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0535" name=""/>
                    <pic:cNvPicPr/>
                  </pic:nvPicPr>
                  <pic:blipFill>
                    <a:blip r:embed="rId27"/>
                    <a:stretch>
                      <a:fillRect/>
                    </a:stretch>
                  </pic:blipFill>
                  <pic:spPr>
                    <a:xfrm>
                      <a:off x="0" y="0"/>
                      <a:ext cx="1076475" cy="628738"/>
                    </a:xfrm>
                    <a:prstGeom prst="rect">
                      <a:avLst/>
                    </a:prstGeom>
                  </pic:spPr>
                </pic:pic>
              </a:graphicData>
            </a:graphic>
          </wp:inline>
        </w:drawing>
      </w:r>
    </w:p>
    <w:p w14:paraId="2F3AE8B9" w14:textId="77777777" w:rsidR="00DD55EC" w:rsidRDefault="00DD55EC" w:rsidP="007E205A">
      <w:pPr>
        <w:rPr>
          <w:noProof/>
        </w:rPr>
      </w:pPr>
    </w:p>
    <w:p w14:paraId="248BA20F" w14:textId="66740A18" w:rsidR="00DD55EC" w:rsidRDefault="00426646" w:rsidP="007E205A">
      <w:pPr>
        <w:rPr>
          <w:noProof/>
        </w:rPr>
      </w:pPr>
      <w:r w:rsidRPr="00426646">
        <w:t>What action did the attacker try to do with the account? List the endpoint the accessed.</w:t>
      </w:r>
      <w:r w:rsidR="00E17AB3" w:rsidRPr="00E17AB3">
        <w:rPr>
          <w:noProof/>
        </w:rPr>
        <w:t xml:space="preserve"> </w:t>
      </w:r>
      <w:r w:rsidR="00D71CB8" w:rsidRPr="00D71CB8">
        <w:rPr>
          <w:noProof/>
        </w:rPr>
        <w:drawing>
          <wp:inline distT="0" distB="0" distL="0" distR="0" wp14:anchorId="0CB43621" wp14:editId="4899815E">
            <wp:extent cx="5731510" cy="1209040"/>
            <wp:effectExtent l="0" t="0" r="2540" b="0"/>
            <wp:docPr id="158772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3514" name=""/>
                    <pic:cNvPicPr/>
                  </pic:nvPicPr>
                  <pic:blipFill>
                    <a:blip r:embed="rId28"/>
                    <a:stretch>
                      <a:fillRect/>
                    </a:stretch>
                  </pic:blipFill>
                  <pic:spPr>
                    <a:xfrm>
                      <a:off x="0" y="0"/>
                      <a:ext cx="5731510" cy="1209040"/>
                    </a:xfrm>
                    <a:prstGeom prst="rect">
                      <a:avLst/>
                    </a:prstGeom>
                  </pic:spPr>
                </pic:pic>
              </a:graphicData>
            </a:graphic>
          </wp:inline>
        </w:drawing>
      </w:r>
    </w:p>
    <w:p w14:paraId="6A945535" w14:textId="77777777" w:rsidR="00E00366" w:rsidRDefault="00E00366" w:rsidP="007E205A">
      <w:pPr>
        <w:rPr>
          <w:noProof/>
        </w:rPr>
      </w:pPr>
    </w:p>
    <w:p w14:paraId="58D10C46" w14:textId="77777777" w:rsidR="00E00366" w:rsidRPr="00E00366" w:rsidRDefault="00E00366" w:rsidP="00E00366">
      <w:r w:rsidRPr="00E00366">
        <w:t>You’ve just worked through the essentials of </w:t>
      </w:r>
      <w:r w:rsidRPr="00E00366">
        <w:rPr>
          <w:b/>
          <w:bCs/>
        </w:rPr>
        <w:t>Identity, Authentication, Authorisation, and Accountability</w:t>
      </w:r>
      <w:r w:rsidRPr="00E00366">
        <w:t> in web applications and how it can cause several of the categories of vulnerabilities discussed in OWASP Top 10:2025. The big ideas to keep:</w:t>
      </w:r>
    </w:p>
    <w:p w14:paraId="66D0AF85" w14:textId="77777777" w:rsidR="00E00366" w:rsidRPr="00E00366" w:rsidRDefault="00E00366" w:rsidP="00E00366">
      <w:pPr>
        <w:numPr>
          <w:ilvl w:val="0"/>
          <w:numId w:val="6"/>
        </w:numPr>
      </w:pPr>
      <w:r w:rsidRPr="00E00366">
        <w:rPr>
          <w:b/>
          <w:bCs/>
        </w:rPr>
        <w:t>A01 Broken Access Control:</w:t>
      </w:r>
      <w:r w:rsidRPr="00E00366">
        <w:t> Enforce server-side checks on </w:t>
      </w:r>
      <w:r w:rsidRPr="00E00366">
        <w:rPr>
          <w:b/>
          <w:bCs/>
        </w:rPr>
        <w:t>every</w:t>
      </w:r>
      <w:r w:rsidRPr="00E00366">
        <w:t> request</w:t>
      </w:r>
    </w:p>
    <w:p w14:paraId="6EEA7634" w14:textId="77777777" w:rsidR="00E00366" w:rsidRPr="00E00366" w:rsidRDefault="00E00366" w:rsidP="00E00366">
      <w:pPr>
        <w:numPr>
          <w:ilvl w:val="0"/>
          <w:numId w:val="6"/>
        </w:numPr>
      </w:pPr>
      <w:r w:rsidRPr="00E00366">
        <w:rPr>
          <w:b/>
          <w:bCs/>
        </w:rPr>
        <w:t>A07 Authentication Failures:</w:t>
      </w:r>
      <w:r w:rsidRPr="00E00366">
        <w:t> Enforce unique indexes on the canonical form, rate-limit/lock out brute force, and rotate sessions on password/privilege changes.</w:t>
      </w:r>
    </w:p>
    <w:p w14:paraId="33C59084" w14:textId="77777777" w:rsidR="00E00366" w:rsidRPr="00E00366" w:rsidRDefault="00E00366" w:rsidP="00E00366">
      <w:pPr>
        <w:numPr>
          <w:ilvl w:val="0"/>
          <w:numId w:val="6"/>
        </w:numPr>
      </w:pPr>
      <w:r w:rsidRPr="00E00366">
        <w:rPr>
          <w:b/>
          <w:bCs/>
        </w:rPr>
        <w:lastRenderedPageBreak/>
        <w:t>A09 Logging &amp; Alerting Failures:</w:t>
      </w:r>
      <w:r w:rsidRPr="00E00366">
        <w:t> Log the full auth lifecycle (fail/success, password/2FA/role changes, admin actions), centralise logs off-host with retention, and alert on anomalies (e.g., brute-force bursts, privilege elevation).</w:t>
      </w:r>
    </w:p>
    <w:p w14:paraId="3D45F9E3" w14:textId="77777777" w:rsidR="00E00366" w:rsidRPr="00E00366" w:rsidRDefault="00E00366" w:rsidP="00E00366">
      <w:r w:rsidRPr="00E00366">
        <w:t>Continue the journey with </w:t>
      </w:r>
      <w:r w:rsidRPr="00E00366">
        <w:rPr>
          <w:b/>
          <w:bCs/>
        </w:rPr>
        <w:t>Room 2 in this module: </w:t>
      </w:r>
      <w:hyperlink r:id="rId29" w:tgtFrame="_blank" w:history="1">
        <w:r w:rsidRPr="00E00366">
          <w:rPr>
            <w:rStyle w:val="Hyperlink"/>
            <w:b/>
            <w:bCs/>
          </w:rPr>
          <w:t>Application Design Flaws</w:t>
        </w:r>
      </w:hyperlink>
      <w:r w:rsidRPr="00E00366">
        <w:t>.</w:t>
      </w:r>
    </w:p>
    <w:p w14:paraId="7E70078E" w14:textId="77777777" w:rsidR="00E00366" w:rsidRPr="007E205A" w:rsidRDefault="00E00366" w:rsidP="007E205A"/>
    <w:sectPr w:rsidR="00E00366" w:rsidRPr="007E2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0961"/>
    <w:multiLevelType w:val="multilevel"/>
    <w:tmpl w:val="F23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251B06"/>
    <w:multiLevelType w:val="multilevel"/>
    <w:tmpl w:val="CFF0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1B3371"/>
    <w:multiLevelType w:val="multilevel"/>
    <w:tmpl w:val="858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203501"/>
    <w:multiLevelType w:val="multilevel"/>
    <w:tmpl w:val="3E1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3A162F"/>
    <w:multiLevelType w:val="multilevel"/>
    <w:tmpl w:val="89DA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B5F76"/>
    <w:multiLevelType w:val="multilevel"/>
    <w:tmpl w:val="151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7946682">
    <w:abstractNumId w:val="4"/>
  </w:num>
  <w:num w:numId="2" w16cid:durableId="926425114">
    <w:abstractNumId w:val="3"/>
  </w:num>
  <w:num w:numId="3" w16cid:durableId="1421103543">
    <w:abstractNumId w:val="1"/>
  </w:num>
  <w:num w:numId="4" w16cid:durableId="1025709997">
    <w:abstractNumId w:val="2"/>
  </w:num>
  <w:num w:numId="5" w16cid:durableId="991569687">
    <w:abstractNumId w:val="0"/>
  </w:num>
  <w:num w:numId="6" w16cid:durableId="1521702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19"/>
    <w:rsid w:val="00013235"/>
    <w:rsid w:val="000264B6"/>
    <w:rsid w:val="0003089E"/>
    <w:rsid w:val="00110C79"/>
    <w:rsid w:val="00121640"/>
    <w:rsid w:val="0013443D"/>
    <w:rsid w:val="00237B82"/>
    <w:rsid w:val="00282BAE"/>
    <w:rsid w:val="002B6352"/>
    <w:rsid w:val="002C05EC"/>
    <w:rsid w:val="003054CC"/>
    <w:rsid w:val="003466E5"/>
    <w:rsid w:val="00365BE1"/>
    <w:rsid w:val="00426646"/>
    <w:rsid w:val="0045304A"/>
    <w:rsid w:val="00454FF4"/>
    <w:rsid w:val="00464340"/>
    <w:rsid w:val="00513848"/>
    <w:rsid w:val="00551A19"/>
    <w:rsid w:val="00597A6B"/>
    <w:rsid w:val="0060725A"/>
    <w:rsid w:val="00611F0A"/>
    <w:rsid w:val="006E06E9"/>
    <w:rsid w:val="007E205A"/>
    <w:rsid w:val="00816D83"/>
    <w:rsid w:val="00855974"/>
    <w:rsid w:val="00885A82"/>
    <w:rsid w:val="008A58CD"/>
    <w:rsid w:val="0091149C"/>
    <w:rsid w:val="00933678"/>
    <w:rsid w:val="00936CFC"/>
    <w:rsid w:val="00A83A4D"/>
    <w:rsid w:val="00A900E2"/>
    <w:rsid w:val="00AD08A5"/>
    <w:rsid w:val="00C01001"/>
    <w:rsid w:val="00C607CB"/>
    <w:rsid w:val="00D21C16"/>
    <w:rsid w:val="00D71CB8"/>
    <w:rsid w:val="00DC5919"/>
    <w:rsid w:val="00DD55EC"/>
    <w:rsid w:val="00E00366"/>
    <w:rsid w:val="00E1598B"/>
    <w:rsid w:val="00E17AB3"/>
    <w:rsid w:val="00E51E31"/>
    <w:rsid w:val="00E529DF"/>
    <w:rsid w:val="00E85955"/>
    <w:rsid w:val="00EB7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D91C"/>
  <w15:chartTrackingRefBased/>
  <w15:docId w15:val="{15C67F7A-5372-4813-BCDF-5240BFA5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1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1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1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1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19"/>
    <w:rPr>
      <w:rFonts w:eastAsiaTheme="majorEastAsia" w:cstheme="majorBidi"/>
      <w:color w:val="272727" w:themeColor="text1" w:themeTint="D8"/>
    </w:rPr>
  </w:style>
  <w:style w:type="paragraph" w:styleId="Title">
    <w:name w:val="Title"/>
    <w:basedOn w:val="Normal"/>
    <w:next w:val="Normal"/>
    <w:link w:val="TitleChar"/>
    <w:uiPriority w:val="10"/>
    <w:qFormat/>
    <w:rsid w:val="00551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19"/>
    <w:pPr>
      <w:spacing w:before="160"/>
      <w:jc w:val="center"/>
    </w:pPr>
    <w:rPr>
      <w:i/>
      <w:iCs/>
      <w:color w:val="404040" w:themeColor="text1" w:themeTint="BF"/>
    </w:rPr>
  </w:style>
  <w:style w:type="character" w:customStyle="1" w:styleId="QuoteChar">
    <w:name w:val="Quote Char"/>
    <w:basedOn w:val="DefaultParagraphFont"/>
    <w:link w:val="Quote"/>
    <w:uiPriority w:val="29"/>
    <w:rsid w:val="00551A19"/>
    <w:rPr>
      <w:i/>
      <w:iCs/>
      <w:color w:val="404040" w:themeColor="text1" w:themeTint="BF"/>
    </w:rPr>
  </w:style>
  <w:style w:type="paragraph" w:styleId="ListParagraph">
    <w:name w:val="List Paragraph"/>
    <w:basedOn w:val="Normal"/>
    <w:uiPriority w:val="34"/>
    <w:qFormat/>
    <w:rsid w:val="00551A19"/>
    <w:pPr>
      <w:ind w:left="720"/>
      <w:contextualSpacing/>
    </w:pPr>
  </w:style>
  <w:style w:type="character" w:styleId="IntenseEmphasis">
    <w:name w:val="Intense Emphasis"/>
    <w:basedOn w:val="DefaultParagraphFont"/>
    <w:uiPriority w:val="21"/>
    <w:qFormat/>
    <w:rsid w:val="00551A19"/>
    <w:rPr>
      <w:i/>
      <w:iCs/>
      <w:color w:val="2F5496" w:themeColor="accent1" w:themeShade="BF"/>
    </w:rPr>
  </w:style>
  <w:style w:type="paragraph" w:styleId="IntenseQuote">
    <w:name w:val="Intense Quote"/>
    <w:basedOn w:val="Normal"/>
    <w:next w:val="Normal"/>
    <w:link w:val="IntenseQuoteChar"/>
    <w:uiPriority w:val="30"/>
    <w:qFormat/>
    <w:rsid w:val="00551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A19"/>
    <w:rPr>
      <w:i/>
      <w:iCs/>
      <w:color w:val="2F5496" w:themeColor="accent1" w:themeShade="BF"/>
    </w:rPr>
  </w:style>
  <w:style w:type="character" w:styleId="IntenseReference">
    <w:name w:val="Intense Reference"/>
    <w:basedOn w:val="DefaultParagraphFont"/>
    <w:uiPriority w:val="32"/>
    <w:qFormat/>
    <w:rsid w:val="00551A19"/>
    <w:rPr>
      <w:b/>
      <w:bCs/>
      <w:smallCaps/>
      <w:color w:val="2F5496" w:themeColor="accent1" w:themeShade="BF"/>
      <w:spacing w:val="5"/>
    </w:rPr>
  </w:style>
  <w:style w:type="character" w:styleId="Hyperlink">
    <w:name w:val="Hyperlink"/>
    <w:basedOn w:val="DefaultParagraphFont"/>
    <w:uiPriority w:val="99"/>
    <w:unhideWhenUsed/>
    <w:rsid w:val="00E51E31"/>
    <w:rPr>
      <w:color w:val="0563C1" w:themeColor="hyperlink"/>
      <w:u w:val="single"/>
    </w:rPr>
  </w:style>
  <w:style w:type="character" w:styleId="UnresolvedMention">
    <w:name w:val="Unresolved Mention"/>
    <w:basedOn w:val="DefaultParagraphFont"/>
    <w:uiPriority w:val="99"/>
    <w:semiHidden/>
    <w:unhideWhenUsed/>
    <w:rsid w:val="00E51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oom/idor" TargetMode="External"/><Relationship Id="rId13" Type="http://schemas.openxmlformats.org/officeDocument/2006/relationships/image" Target="media/image6.png"/><Relationship Id="rId18" Type="http://schemas.openxmlformats.org/officeDocument/2006/relationships/hyperlink" Target="https://tryhackme.com/room/authenticationbypass"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tryhackme.com/room/owaspbrokenaccesscontro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tryhackme.com/module/authentication" TargetMode="External"/><Relationship Id="rId29" Type="http://schemas.openxmlformats.org/officeDocument/2006/relationships/hyperlink" Target="https://tryhackme.com/jr/owasptopten2025two" TargetMode="External"/><Relationship Id="rId1" Type="http://schemas.openxmlformats.org/officeDocument/2006/relationships/numbering" Target="numbering.xml"/><Relationship Id="rId6" Type="http://schemas.openxmlformats.org/officeDocument/2006/relationships/hyperlink" Target="https://tryhackme.com/room/iaaaidm" TargetMode="External"/><Relationship Id="rId11" Type="http://schemas.openxmlformats.org/officeDocument/2006/relationships/image" Target="media/image4.png"/><Relationship Id="rId24" Type="http://schemas.openxmlformats.org/officeDocument/2006/relationships/hyperlink" Target="https://tryhackme.com/room/loggingforaccountability"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yperlink" Target="https://tryhackme.com/room/multifactorauthenticatio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45</cp:revision>
  <dcterms:created xsi:type="dcterms:W3CDTF">2026-02-17T17:13:00Z</dcterms:created>
  <dcterms:modified xsi:type="dcterms:W3CDTF">2026-02-17T17:45:00Z</dcterms:modified>
</cp:coreProperties>
</file>