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0627" w14:textId="64E5F0B3" w:rsidR="00964FE3" w:rsidRDefault="00964FE3" w:rsidP="00964FE3">
      <w:pPr>
        <w:pStyle w:val="Heading1"/>
      </w:pPr>
      <w:r>
        <w:t>Windows Fundamentals -2</w:t>
      </w:r>
    </w:p>
    <w:p w14:paraId="130600D5" w14:textId="7D14E228" w:rsidR="006E06E9" w:rsidRDefault="00A455BE" w:rsidP="00A455BE">
      <w:pPr>
        <w:pStyle w:val="Heading2"/>
      </w:pPr>
      <w:r w:rsidRPr="00A455BE">
        <w:t>System Configuration</w:t>
      </w:r>
    </w:p>
    <w:p w14:paraId="57151E94" w14:textId="77777777" w:rsidR="00491942" w:rsidRPr="00491942" w:rsidRDefault="00491942" w:rsidP="00491942">
      <w:r w:rsidRPr="00491942">
        <w:t>The </w:t>
      </w:r>
      <w:r w:rsidRPr="00491942">
        <w:rPr>
          <w:b/>
          <w:bCs/>
        </w:rPr>
        <w:t>System Configuration</w:t>
      </w:r>
      <w:r w:rsidRPr="00491942">
        <w:t> utility (</w:t>
      </w:r>
      <w:proofErr w:type="spellStart"/>
      <w:r w:rsidRPr="00491942">
        <w:t>MSConfig</w:t>
      </w:r>
      <w:proofErr w:type="spellEnd"/>
      <w:r w:rsidRPr="00491942">
        <w:t>) is for advanced troubleshooting, and its main purpose is to help diagnose startup issues. </w:t>
      </w:r>
    </w:p>
    <w:p w14:paraId="6042FEB0" w14:textId="77777777" w:rsidR="00491942" w:rsidRPr="00491942" w:rsidRDefault="00491942" w:rsidP="00491942">
      <w:r w:rsidRPr="00491942">
        <w:t>Reference the following document </w:t>
      </w:r>
      <w:hyperlink r:id="rId5" w:tgtFrame="_blank" w:history="1">
        <w:r w:rsidRPr="00491942">
          <w:rPr>
            <w:rStyle w:val="Hyperlink"/>
          </w:rPr>
          <w:t>here </w:t>
        </w:r>
      </w:hyperlink>
      <w:r w:rsidRPr="00491942">
        <w:t>for more information on the System Configuration utility. </w:t>
      </w:r>
    </w:p>
    <w:p w14:paraId="05318780" w14:textId="77777777" w:rsidR="00491942" w:rsidRPr="00491942" w:rsidRDefault="00491942" w:rsidP="00491942">
      <w:r w:rsidRPr="00491942">
        <w:t>There are several methods to launch System Configuration. One method is from the Start Menu.</w:t>
      </w:r>
    </w:p>
    <w:p w14:paraId="50DD672B" w14:textId="1C8B8CCF" w:rsidR="00491942" w:rsidRDefault="000B34A5" w:rsidP="00491942">
      <w:r w:rsidRPr="000B34A5">
        <w:rPr>
          <w:noProof/>
        </w:rPr>
        <w:lastRenderedPageBreak/>
        <w:drawing>
          <wp:inline distT="0" distB="0" distL="0" distR="0" wp14:anchorId="4015B7D9" wp14:editId="298A07C2">
            <wp:extent cx="5731510" cy="5355590"/>
            <wp:effectExtent l="0" t="0" r="2540" b="0"/>
            <wp:docPr id="64022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9716" name=""/>
                    <pic:cNvPicPr/>
                  </pic:nvPicPr>
                  <pic:blipFill>
                    <a:blip r:embed="rId6"/>
                    <a:stretch>
                      <a:fillRect/>
                    </a:stretch>
                  </pic:blipFill>
                  <pic:spPr>
                    <a:xfrm>
                      <a:off x="0" y="0"/>
                      <a:ext cx="5731510" cy="5355590"/>
                    </a:xfrm>
                    <a:prstGeom prst="rect">
                      <a:avLst/>
                    </a:prstGeom>
                  </pic:spPr>
                </pic:pic>
              </a:graphicData>
            </a:graphic>
          </wp:inline>
        </w:drawing>
      </w:r>
      <w:r w:rsidR="00D0518C" w:rsidRPr="00D0518C">
        <w:rPr>
          <w:noProof/>
        </w:rPr>
        <w:lastRenderedPageBreak/>
        <w:drawing>
          <wp:inline distT="0" distB="0" distL="0" distR="0" wp14:anchorId="30A5AEAD" wp14:editId="1D0855B4">
            <wp:extent cx="5731510" cy="5454015"/>
            <wp:effectExtent l="0" t="0" r="2540" b="0"/>
            <wp:docPr id="103305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54155" name=""/>
                    <pic:cNvPicPr/>
                  </pic:nvPicPr>
                  <pic:blipFill>
                    <a:blip r:embed="rId7"/>
                    <a:stretch>
                      <a:fillRect/>
                    </a:stretch>
                  </pic:blipFill>
                  <pic:spPr>
                    <a:xfrm>
                      <a:off x="0" y="0"/>
                      <a:ext cx="5731510" cy="5454015"/>
                    </a:xfrm>
                    <a:prstGeom prst="rect">
                      <a:avLst/>
                    </a:prstGeom>
                  </pic:spPr>
                </pic:pic>
              </a:graphicData>
            </a:graphic>
          </wp:inline>
        </w:drawing>
      </w:r>
    </w:p>
    <w:p w14:paraId="6929EAE5" w14:textId="77777777" w:rsidR="00AB3579" w:rsidRPr="00AB3579" w:rsidRDefault="00AB3579" w:rsidP="00AB3579">
      <w:r w:rsidRPr="00AB3579">
        <w:rPr>
          <w:b/>
          <w:bCs/>
        </w:rPr>
        <w:t>Note</w:t>
      </w:r>
      <w:r w:rsidRPr="00AB3579">
        <w:t>: You need local administrator rights to open this utility. </w:t>
      </w:r>
    </w:p>
    <w:p w14:paraId="082546CF" w14:textId="77777777" w:rsidR="00AB3579" w:rsidRPr="00AB3579" w:rsidRDefault="00AB3579" w:rsidP="00AB3579">
      <w:r w:rsidRPr="00AB3579">
        <w:t>The utility has five tabs across the top. Below are the names for each tab. We will briefly cover each tab in this task. </w:t>
      </w:r>
    </w:p>
    <w:p w14:paraId="191A3118" w14:textId="77777777" w:rsidR="00AB3579" w:rsidRPr="00AB3579" w:rsidRDefault="00AB3579" w:rsidP="00AB3579">
      <w:pPr>
        <w:numPr>
          <w:ilvl w:val="0"/>
          <w:numId w:val="1"/>
        </w:numPr>
      </w:pPr>
      <w:r w:rsidRPr="00AB3579">
        <w:t>General</w:t>
      </w:r>
    </w:p>
    <w:p w14:paraId="1CDA1A8C" w14:textId="77777777" w:rsidR="00AB3579" w:rsidRPr="00AB3579" w:rsidRDefault="00AB3579" w:rsidP="00AB3579">
      <w:pPr>
        <w:numPr>
          <w:ilvl w:val="0"/>
          <w:numId w:val="1"/>
        </w:numPr>
      </w:pPr>
      <w:r w:rsidRPr="00AB3579">
        <w:t>Boot</w:t>
      </w:r>
    </w:p>
    <w:p w14:paraId="76392281" w14:textId="77777777" w:rsidR="00AB3579" w:rsidRPr="00AB3579" w:rsidRDefault="00AB3579" w:rsidP="00AB3579">
      <w:pPr>
        <w:numPr>
          <w:ilvl w:val="0"/>
          <w:numId w:val="1"/>
        </w:numPr>
      </w:pPr>
      <w:r w:rsidRPr="00AB3579">
        <w:t>Services</w:t>
      </w:r>
    </w:p>
    <w:p w14:paraId="08EDB12B" w14:textId="77777777" w:rsidR="00AB3579" w:rsidRPr="00AB3579" w:rsidRDefault="00AB3579" w:rsidP="00AB3579">
      <w:pPr>
        <w:numPr>
          <w:ilvl w:val="0"/>
          <w:numId w:val="1"/>
        </w:numPr>
      </w:pPr>
      <w:r w:rsidRPr="00AB3579">
        <w:t>Startup</w:t>
      </w:r>
    </w:p>
    <w:p w14:paraId="21B26D4E" w14:textId="77777777" w:rsidR="00AB3579" w:rsidRPr="00AB3579" w:rsidRDefault="00AB3579" w:rsidP="00AB3579">
      <w:pPr>
        <w:numPr>
          <w:ilvl w:val="0"/>
          <w:numId w:val="1"/>
        </w:numPr>
      </w:pPr>
      <w:r w:rsidRPr="00AB3579">
        <w:t>Tools</w:t>
      </w:r>
    </w:p>
    <w:p w14:paraId="651734D8" w14:textId="3E8113BC" w:rsidR="00AB3579" w:rsidRDefault="00276F25" w:rsidP="00491942">
      <w:r w:rsidRPr="00276F25">
        <w:rPr>
          <w:noProof/>
        </w:rPr>
        <w:lastRenderedPageBreak/>
        <w:drawing>
          <wp:inline distT="0" distB="0" distL="0" distR="0" wp14:anchorId="78DEF23A" wp14:editId="4C6F9873">
            <wp:extent cx="5731510" cy="3926840"/>
            <wp:effectExtent l="0" t="0" r="2540" b="0"/>
            <wp:docPr id="28735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1525" name=""/>
                    <pic:cNvPicPr/>
                  </pic:nvPicPr>
                  <pic:blipFill>
                    <a:blip r:embed="rId8"/>
                    <a:stretch>
                      <a:fillRect/>
                    </a:stretch>
                  </pic:blipFill>
                  <pic:spPr>
                    <a:xfrm>
                      <a:off x="0" y="0"/>
                      <a:ext cx="5731510" cy="3926840"/>
                    </a:xfrm>
                    <a:prstGeom prst="rect">
                      <a:avLst/>
                    </a:prstGeom>
                  </pic:spPr>
                </pic:pic>
              </a:graphicData>
            </a:graphic>
          </wp:inline>
        </w:drawing>
      </w:r>
    </w:p>
    <w:p w14:paraId="2F38B605" w14:textId="77777777" w:rsidR="00FB256E" w:rsidRPr="00FB256E" w:rsidRDefault="00FB256E" w:rsidP="00FB256E">
      <w:r w:rsidRPr="00FB256E">
        <w:t>In the </w:t>
      </w:r>
      <w:r w:rsidRPr="00FB256E">
        <w:rPr>
          <w:b/>
          <w:bCs/>
        </w:rPr>
        <w:t>General</w:t>
      </w:r>
      <w:r w:rsidRPr="00FB256E">
        <w:t> tab, we can select what devices and services for Windows to load upon boot. The options are: </w:t>
      </w:r>
      <w:r w:rsidRPr="00FB256E">
        <w:rPr>
          <w:b/>
          <w:bCs/>
        </w:rPr>
        <w:t>Normal</w:t>
      </w:r>
      <w:r w:rsidRPr="00FB256E">
        <w:t>, </w:t>
      </w:r>
      <w:r w:rsidRPr="00FB256E">
        <w:rPr>
          <w:b/>
          <w:bCs/>
        </w:rPr>
        <w:t>Diagnostic</w:t>
      </w:r>
      <w:r w:rsidRPr="00FB256E">
        <w:t>, or </w:t>
      </w:r>
      <w:r w:rsidRPr="00FB256E">
        <w:rPr>
          <w:b/>
          <w:bCs/>
        </w:rPr>
        <w:t>Selective</w:t>
      </w:r>
      <w:r w:rsidRPr="00FB256E">
        <w:t>. </w:t>
      </w:r>
    </w:p>
    <w:p w14:paraId="2DAB9963" w14:textId="77777777" w:rsidR="00FB256E" w:rsidRPr="00FB256E" w:rsidRDefault="00FB256E" w:rsidP="00FB256E">
      <w:r w:rsidRPr="00FB256E">
        <w:t>In the </w:t>
      </w:r>
      <w:r w:rsidRPr="00FB256E">
        <w:rPr>
          <w:b/>
          <w:bCs/>
        </w:rPr>
        <w:t>Boot</w:t>
      </w:r>
      <w:r w:rsidRPr="00FB256E">
        <w:t> tab, we can define various boot options for the Operating System</w:t>
      </w:r>
    </w:p>
    <w:p w14:paraId="23248EA0" w14:textId="6FCB22EF" w:rsidR="00FB256E" w:rsidRDefault="00D86BFC" w:rsidP="00491942">
      <w:r w:rsidRPr="00D86BFC">
        <w:rPr>
          <w:noProof/>
        </w:rPr>
        <w:drawing>
          <wp:inline distT="0" distB="0" distL="0" distR="0" wp14:anchorId="5F08167F" wp14:editId="6674297D">
            <wp:extent cx="5731510" cy="3766185"/>
            <wp:effectExtent l="0" t="0" r="2540" b="5715"/>
            <wp:docPr id="96103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35159" name=""/>
                    <pic:cNvPicPr/>
                  </pic:nvPicPr>
                  <pic:blipFill>
                    <a:blip r:embed="rId9"/>
                    <a:stretch>
                      <a:fillRect/>
                    </a:stretch>
                  </pic:blipFill>
                  <pic:spPr>
                    <a:xfrm>
                      <a:off x="0" y="0"/>
                      <a:ext cx="5731510" cy="3766185"/>
                    </a:xfrm>
                    <a:prstGeom prst="rect">
                      <a:avLst/>
                    </a:prstGeom>
                  </pic:spPr>
                </pic:pic>
              </a:graphicData>
            </a:graphic>
          </wp:inline>
        </w:drawing>
      </w:r>
    </w:p>
    <w:p w14:paraId="59D4A86E" w14:textId="2A39C352" w:rsidR="009F3A7B" w:rsidRDefault="009F3A7B" w:rsidP="00491942">
      <w:r w:rsidRPr="009F3A7B">
        <w:lastRenderedPageBreak/>
        <w:t>The </w:t>
      </w:r>
      <w:r w:rsidRPr="009F3A7B">
        <w:rPr>
          <w:b/>
          <w:bCs/>
        </w:rPr>
        <w:t>Services</w:t>
      </w:r>
      <w:r w:rsidRPr="009F3A7B">
        <w:t> tab lists all services configured for the system regardless of their state (running or stopped). A service is a special type of application that runs in the background.  </w:t>
      </w:r>
      <w:r w:rsidRPr="009F3A7B">
        <w:rPr>
          <w:noProof/>
        </w:rPr>
        <w:drawing>
          <wp:inline distT="0" distB="0" distL="0" distR="0" wp14:anchorId="0506E786" wp14:editId="1DFE66B2">
            <wp:extent cx="5731510" cy="4057015"/>
            <wp:effectExtent l="0" t="0" r="2540" b="635"/>
            <wp:docPr id="7805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5279" name=""/>
                    <pic:cNvPicPr/>
                  </pic:nvPicPr>
                  <pic:blipFill>
                    <a:blip r:embed="rId10"/>
                    <a:stretch>
                      <a:fillRect/>
                    </a:stretch>
                  </pic:blipFill>
                  <pic:spPr>
                    <a:xfrm>
                      <a:off x="0" y="0"/>
                      <a:ext cx="5731510" cy="4057015"/>
                    </a:xfrm>
                    <a:prstGeom prst="rect">
                      <a:avLst/>
                    </a:prstGeom>
                  </pic:spPr>
                </pic:pic>
              </a:graphicData>
            </a:graphic>
          </wp:inline>
        </w:drawing>
      </w:r>
    </w:p>
    <w:p w14:paraId="1E429AC6" w14:textId="106580B0" w:rsidR="00FD693E" w:rsidRDefault="00FD693E" w:rsidP="00491942">
      <w:r w:rsidRPr="00FD693E">
        <w:t>In the </w:t>
      </w:r>
      <w:r w:rsidRPr="00FD693E">
        <w:rPr>
          <w:b/>
          <w:bCs/>
        </w:rPr>
        <w:t>Startup</w:t>
      </w:r>
      <w:r w:rsidRPr="00FD693E">
        <w:t> tab, you won't see anything interesting in the attached VM.  Below is a screenshot of the Startup tab for </w:t>
      </w:r>
      <w:proofErr w:type="spellStart"/>
      <w:r w:rsidRPr="00FD693E">
        <w:rPr>
          <w:b/>
          <w:bCs/>
        </w:rPr>
        <w:t>MSConfig</w:t>
      </w:r>
      <w:proofErr w:type="spellEnd"/>
      <w:r w:rsidRPr="00FD693E">
        <w:t xml:space="preserve"> from my local </w:t>
      </w:r>
      <w:r w:rsidRPr="00FD693E">
        <w:lastRenderedPageBreak/>
        <w:t>machine. </w:t>
      </w:r>
      <w:r w:rsidRPr="00FD693E">
        <w:rPr>
          <w:noProof/>
        </w:rPr>
        <w:drawing>
          <wp:inline distT="0" distB="0" distL="0" distR="0" wp14:anchorId="2106A327" wp14:editId="44A3287D">
            <wp:extent cx="5731510" cy="3839845"/>
            <wp:effectExtent l="0" t="0" r="2540" b="8255"/>
            <wp:docPr id="138655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50657" name=""/>
                    <pic:cNvPicPr/>
                  </pic:nvPicPr>
                  <pic:blipFill>
                    <a:blip r:embed="rId11"/>
                    <a:stretch>
                      <a:fillRect/>
                    </a:stretch>
                  </pic:blipFill>
                  <pic:spPr>
                    <a:xfrm>
                      <a:off x="0" y="0"/>
                      <a:ext cx="5731510" cy="3839845"/>
                    </a:xfrm>
                    <a:prstGeom prst="rect">
                      <a:avLst/>
                    </a:prstGeom>
                  </pic:spPr>
                </pic:pic>
              </a:graphicData>
            </a:graphic>
          </wp:inline>
        </w:drawing>
      </w:r>
    </w:p>
    <w:p w14:paraId="159729D1" w14:textId="77777777" w:rsidR="001D473D" w:rsidRPr="001D473D" w:rsidRDefault="001D473D" w:rsidP="001D473D">
      <w:r w:rsidRPr="001D473D">
        <w:t>As you can see, Microsoft advises using </w:t>
      </w:r>
      <w:r w:rsidRPr="001D473D">
        <w:rPr>
          <w:b/>
          <w:bCs/>
        </w:rPr>
        <w:t>Task Manager (</w:t>
      </w:r>
      <w:proofErr w:type="spellStart"/>
      <w:r w:rsidRPr="001D473D">
        <w:t>taskmgr</w:t>
      </w:r>
      <w:proofErr w:type="spellEnd"/>
      <w:r w:rsidRPr="001D473D">
        <w:rPr>
          <w:b/>
          <w:bCs/>
        </w:rPr>
        <w:t>) </w:t>
      </w:r>
      <w:r w:rsidRPr="001D473D">
        <w:t>to manage (enable/disable) startup items. The System Configuration utility is </w:t>
      </w:r>
      <w:r w:rsidRPr="001D473D">
        <w:rPr>
          <w:b/>
          <w:bCs/>
        </w:rPr>
        <w:t>NOT</w:t>
      </w:r>
      <w:r w:rsidRPr="001D473D">
        <w:t> a startup management program. </w:t>
      </w:r>
    </w:p>
    <w:p w14:paraId="632BFABC" w14:textId="77777777" w:rsidR="001D473D" w:rsidRPr="001D473D" w:rsidRDefault="001D473D" w:rsidP="001D473D">
      <w:r w:rsidRPr="001D473D">
        <w:rPr>
          <w:b/>
          <w:bCs/>
        </w:rPr>
        <w:t>Note</w:t>
      </w:r>
      <w:r w:rsidRPr="001D473D">
        <w:t>: If you open Task Manager for the attached VM, you will notice that Task Manager doesn't show a Startup tab. </w:t>
      </w:r>
    </w:p>
    <w:p w14:paraId="293EE6E6" w14:textId="77777777" w:rsidR="001D473D" w:rsidRPr="001D473D" w:rsidRDefault="001D473D" w:rsidP="001D473D">
      <w:r w:rsidRPr="001D473D">
        <w:t>There is a list of various utilities (tools) in the Tools tab that we can run to configure the operating system further. There is a brief description of each tool to provide some insight into what the tool is for. </w:t>
      </w:r>
    </w:p>
    <w:p w14:paraId="620D1D34" w14:textId="77777777" w:rsidR="00D25D5F" w:rsidRPr="00D25D5F" w:rsidRDefault="00284EBB" w:rsidP="00D25D5F">
      <w:r w:rsidRPr="00284EBB">
        <w:rPr>
          <w:noProof/>
        </w:rPr>
        <w:lastRenderedPageBreak/>
        <w:drawing>
          <wp:inline distT="0" distB="0" distL="0" distR="0" wp14:anchorId="63750B59" wp14:editId="09F8207E">
            <wp:extent cx="5731510" cy="4090035"/>
            <wp:effectExtent l="0" t="0" r="2540" b="5715"/>
            <wp:docPr id="108629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9446" name=""/>
                    <pic:cNvPicPr/>
                  </pic:nvPicPr>
                  <pic:blipFill>
                    <a:blip r:embed="rId12"/>
                    <a:stretch>
                      <a:fillRect/>
                    </a:stretch>
                  </pic:blipFill>
                  <pic:spPr>
                    <a:xfrm>
                      <a:off x="0" y="0"/>
                      <a:ext cx="5731510" cy="4090035"/>
                    </a:xfrm>
                    <a:prstGeom prst="rect">
                      <a:avLst/>
                    </a:prstGeom>
                  </pic:spPr>
                </pic:pic>
              </a:graphicData>
            </a:graphic>
          </wp:inline>
        </w:drawing>
      </w:r>
      <w:r w:rsidR="00D25D5F" w:rsidRPr="00D25D5F">
        <w:t>Notice the </w:t>
      </w:r>
      <w:r w:rsidR="00D25D5F" w:rsidRPr="00D25D5F">
        <w:rPr>
          <w:b/>
          <w:bCs/>
        </w:rPr>
        <w:t>Selected command</w:t>
      </w:r>
      <w:r w:rsidR="00D25D5F" w:rsidRPr="00D25D5F">
        <w:t> section. The information in this textbox will change per tool.</w:t>
      </w:r>
    </w:p>
    <w:p w14:paraId="2C263AC5" w14:textId="77777777" w:rsidR="00D25D5F" w:rsidRPr="00D25D5F" w:rsidRDefault="00D25D5F" w:rsidP="00D25D5F">
      <w:r w:rsidRPr="00D25D5F">
        <w:t>To run a tool, we can use the command to launch the tool via the run prompt, command prompt, or by clicking the Launch button. </w:t>
      </w:r>
    </w:p>
    <w:p w14:paraId="7CDAEDF1" w14:textId="77777777" w:rsidR="00BE2DD4" w:rsidRDefault="00BE2DD4" w:rsidP="00BE2DD4">
      <w:r w:rsidRPr="00BE2DD4">
        <w:t>We're continuing with Tools that are available through the </w:t>
      </w:r>
      <w:r w:rsidRPr="00BE2DD4">
        <w:rPr>
          <w:b/>
          <w:bCs/>
        </w:rPr>
        <w:t>System Configuration</w:t>
      </w:r>
      <w:r w:rsidRPr="00BE2DD4">
        <w:t> panel.</w:t>
      </w:r>
    </w:p>
    <w:p w14:paraId="643E8C4D" w14:textId="77777777" w:rsidR="00BE2DD4" w:rsidRDefault="00BE2DD4" w:rsidP="00BE2DD4"/>
    <w:p w14:paraId="69FAEBAB" w14:textId="633470A3" w:rsidR="00BE2DD4" w:rsidRPr="00BE2DD4" w:rsidRDefault="00BE2DD4" w:rsidP="00BE2DD4">
      <w:pPr>
        <w:pStyle w:val="Heading2"/>
      </w:pPr>
      <w:r w:rsidRPr="00BE2DD4">
        <w:t>Change UAC Settings</w:t>
      </w:r>
    </w:p>
    <w:p w14:paraId="4129A780" w14:textId="77777777" w:rsidR="00BE2DD4" w:rsidRPr="00BE2DD4" w:rsidRDefault="00BE2DD4" w:rsidP="00BE2DD4">
      <w:r w:rsidRPr="00BE2DD4">
        <w:t>The UAC settings can be changed or even turned off entirely (not recommended).</w:t>
      </w:r>
    </w:p>
    <w:p w14:paraId="760BAD31" w14:textId="77777777" w:rsidR="00BE2DD4" w:rsidRPr="00BE2DD4" w:rsidRDefault="00BE2DD4" w:rsidP="00BE2DD4">
      <w:r w:rsidRPr="00BE2DD4">
        <w:t>You can move the slider to see how the setting will change the UAC settings and Microsoft's stance on the setting.</w:t>
      </w:r>
    </w:p>
    <w:p w14:paraId="7A8005EB" w14:textId="78F98D57" w:rsidR="001D473D" w:rsidRDefault="00B60F34" w:rsidP="00491942">
      <w:r w:rsidRPr="00B60F34">
        <w:lastRenderedPageBreak/>
        <w:drawing>
          <wp:inline distT="0" distB="0" distL="0" distR="0" wp14:anchorId="18B04D00" wp14:editId="1E40354A">
            <wp:extent cx="5731510" cy="4312285"/>
            <wp:effectExtent l="0" t="0" r="2540" b="0"/>
            <wp:docPr id="19922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66687" name=""/>
                    <pic:cNvPicPr/>
                  </pic:nvPicPr>
                  <pic:blipFill>
                    <a:blip r:embed="rId13"/>
                    <a:stretch>
                      <a:fillRect/>
                    </a:stretch>
                  </pic:blipFill>
                  <pic:spPr>
                    <a:xfrm>
                      <a:off x="0" y="0"/>
                      <a:ext cx="5731510" cy="4312285"/>
                    </a:xfrm>
                    <a:prstGeom prst="rect">
                      <a:avLst/>
                    </a:prstGeom>
                  </pic:spPr>
                </pic:pic>
              </a:graphicData>
            </a:graphic>
          </wp:inline>
        </w:drawing>
      </w:r>
    </w:p>
    <w:p w14:paraId="6660DD28" w14:textId="4B3800FA" w:rsidR="00E365B1" w:rsidRDefault="00E365B1" w:rsidP="00E365B1">
      <w:pPr>
        <w:pStyle w:val="Heading2"/>
      </w:pPr>
      <w:r w:rsidRPr="00E365B1">
        <w:t>Computer Management</w:t>
      </w:r>
    </w:p>
    <w:p w14:paraId="6D15A687" w14:textId="77777777" w:rsidR="001B7CAE" w:rsidRPr="001B7CAE" w:rsidRDefault="001B7CAE" w:rsidP="001B7CAE">
      <w:r w:rsidRPr="001B7CAE">
        <w:t>We're continuing with tools that are available through the </w:t>
      </w:r>
      <w:r w:rsidRPr="001B7CAE">
        <w:rPr>
          <w:b/>
          <w:bCs/>
        </w:rPr>
        <w:t>System Configuration</w:t>
      </w:r>
      <w:r w:rsidRPr="001B7CAE">
        <w:t> panel.</w:t>
      </w:r>
    </w:p>
    <w:p w14:paraId="72A27610" w14:textId="77777777" w:rsidR="001B7CAE" w:rsidRPr="001B7CAE" w:rsidRDefault="001B7CAE" w:rsidP="001B7CAE">
      <w:r w:rsidRPr="001B7CAE">
        <w:t>The </w:t>
      </w:r>
      <w:r w:rsidRPr="001B7CAE">
        <w:rPr>
          <w:b/>
          <w:bCs/>
        </w:rPr>
        <w:t>Computer Management </w:t>
      </w:r>
      <w:r w:rsidRPr="001B7CAE">
        <w:t>(</w:t>
      </w:r>
      <w:proofErr w:type="spellStart"/>
      <w:r w:rsidRPr="001B7CAE">
        <w:t>compmgmt</w:t>
      </w:r>
      <w:proofErr w:type="spellEnd"/>
      <w:r w:rsidRPr="001B7CAE">
        <w:t>)</w:t>
      </w:r>
      <w:r w:rsidRPr="001B7CAE">
        <w:rPr>
          <w:b/>
          <w:bCs/>
        </w:rPr>
        <w:t> </w:t>
      </w:r>
      <w:r w:rsidRPr="001B7CAE">
        <w:t>utility has three primary sections: </w:t>
      </w:r>
      <w:r w:rsidRPr="001B7CAE">
        <w:rPr>
          <w:b/>
          <w:bCs/>
        </w:rPr>
        <w:t>System Tools</w:t>
      </w:r>
      <w:r w:rsidRPr="001B7CAE">
        <w:t>, </w:t>
      </w:r>
      <w:r w:rsidRPr="001B7CAE">
        <w:rPr>
          <w:b/>
          <w:bCs/>
        </w:rPr>
        <w:t>Storage</w:t>
      </w:r>
      <w:r w:rsidRPr="001B7CAE">
        <w:t>, and </w:t>
      </w:r>
      <w:r w:rsidRPr="001B7CAE">
        <w:rPr>
          <w:b/>
          <w:bCs/>
        </w:rPr>
        <w:t>Services and Applications</w:t>
      </w:r>
      <w:r w:rsidRPr="001B7CAE">
        <w:t>.</w:t>
      </w:r>
    </w:p>
    <w:p w14:paraId="58993122" w14:textId="6FB84F1D" w:rsidR="001B7CAE" w:rsidRDefault="009F545E" w:rsidP="001B7CAE">
      <w:r w:rsidRPr="009F545E">
        <w:lastRenderedPageBreak/>
        <w:drawing>
          <wp:inline distT="0" distB="0" distL="0" distR="0" wp14:anchorId="0CC01196" wp14:editId="4104D90D">
            <wp:extent cx="5731510" cy="4073525"/>
            <wp:effectExtent l="0" t="0" r="2540" b="3175"/>
            <wp:docPr id="124412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29728" name=""/>
                    <pic:cNvPicPr/>
                  </pic:nvPicPr>
                  <pic:blipFill>
                    <a:blip r:embed="rId14"/>
                    <a:stretch>
                      <a:fillRect/>
                    </a:stretch>
                  </pic:blipFill>
                  <pic:spPr>
                    <a:xfrm>
                      <a:off x="0" y="0"/>
                      <a:ext cx="5731510" cy="4073525"/>
                    </a:xfrm>
                    <a:prstGeom prst="rect">
                      <a:avLst/>
                    </a:prstGeom>
                  </pic:spPr>
                </pic:pic>
              </a:graphicData>
            </a:graphic>
          </wp:inline>
        </w:drawing>
      </w:r>
    </w:p>
    <w:p w14:paraId="30751D02" w14:textId="77777777" w:rsidR="000E4778" w:rsidRPr="000E4778" w:rsidRDefault="000E4778" w:rsidP="000E4778">
      <w:pPr>
        <w:pStyle w:val="Heading3"/>
      </w:pPr>
      <w:r w:rsidRPr="000E4778">
        <w:t>System Tools</w:t>
      </w:r>
    </w:p>
    <w:p w14:paraId="17E6B0B2" w14:textId="77777777" w:rsidR="000E4778" w:rsidRPr="000E4778" w:rsidRDefault="000E4778" w:rsidP="000E4778">
      <w:r w:rsidRPr="000E4778">
        <w:t>Let's start with </w:t>
      </w:r>
      <w:r w:rsidRPr="000E4778">
        <w:rPr>
          <w:b/>
          <w:bCs/>
        </w:rPr>
        <w:t>Task Scheduler</w:t>
      </w:r>
      <w:r w:rsidRPr="000E4778">
        <w:t>. Per Microsoft, with Task Scheduler, we can create and manage common tasks that our computer will carry out automatically at the times we specify.</w:t>
      </w:r>
    </w:p>
    <w:p w14:paraId="081548EA" w14:textId="77777777" w:rsidR="000E4778" w:rsidRPr="000E4778" w:rsidRDefault="000E4778" w:rsidP="000E4778">
      <w:r w:rsidRPr="000E4778">
        <w:t>A task can run an application, a script, etc., and tasks can be configured to run at any point. A task can run at log in or at log off. Tasks can also be configured to run on a specific schedule, for example, every five mins.</w:t>
      </w:r>
    </w:p>
    <w:p w14:paraId="339AE33B" w14:textId="25C336D9" w:rsidR="000E4778" w:rsidRDefault="000E4778" w:rsidP="000E4778">
      <w:r w:rsidRPr="000E4778">
        <w:t>To create a basic task, click on Create Basic Task under </w:t>
      </w:r>
      <w:r w:rsidRPr="000E4778">
        <w:rPr>
          <w:b/>
          <w:bCs/>
        </w:rPr>
        <w:t>Actions</w:t>
      </w:r>
      <w:r w:rsidRPr="000E4778">
        <w:t> (right pane).</w:t>
      </w:r>
      <w:r w:rsidR="00D6703F">
        <w:rPr>
          <w:noProof/>
        </w:rPr>
        <w:drawing>
          <wp:inline distT="0" distB="0" distL="0" distR="0" wp14:anchorId="3D35EA95" wp14:editId="420A71F9">
            <wp:extent cx="5728970" cy="2639060"/>
            <wp:effectExtent l="0" t="0" r="5080" b="8890"/>
            <wp:docPr id="14554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2639060"/>
                    </a:xfrm>
                    <a:prstGeom prst="rect">
                      <a:avLst/>
                    </a:prstGeom>
                    <a:noFill/>
                    <a:ln>
                      <a:noFill/>
                    </a:ln>
                  </pic:spPr>
                </pic:pic>
              </a:graphicData>
            </a:graphic>
          </wp:inline>
        </w:drawing>
      </w:r>
    </w:p>
    <w:p w14:paraId="3400AC20" w14:textId="77777777" w:rsidR="0061651D" w:rsidRPr="0061651D" w:rsidRDefault="0061651D" w:rsidP="0061651D">
      <w:pPr>
        <w:pStyle w:val="Heading3"/>
      </w:pPr>
      <w:r w:rsidRPr="0061651D">
        <w:lastRenderedPageBreak/>
        <w:t>Event Viewer.</w:t>
      </w:r>
    </w:p>
    <w:p w14:paraId="35FC4A1F" w14:textId="1F12DD20" w:rsidR="000E4778" w:rsidRDefault="0061651D" w:rsidP="001B7CAE">
      <w:r w:rsidRPr="0061651D">
        <w:t>Event Viewer allows us to view events that have occurred on the computer. These records of events can be seen as an audit trail that can be used to understand the activity of the computer system. This information is often used to diagnose problems and investigate actions executed on the system. </w:t>
      </w:r>
    </w:p>
    <w:p w14:paraId="4468A3A1" w14:textId="2A35E410" w:rsidR="00FC6D15" w:rsidRDefault="00FC6D15" w:rsidP="001B7CAE">
      <w:r w:rsidRPr="00FC6D15">
        <w:drawing>
          <wp:inline distT="0" distB="0" distL="0" distR="0" wp14:anchorId="707AFA79" wp14:editId="249E9A74">
            <wp:extent cx="5731510" cy="4101465"/>
            <wp:effectExtent l="0" t="0" r="2540" b="0"/>
            <wp:docPr id="7979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5542" name=""/>
                    <pic:cNvPicPr/>
                  </pic:nvPicPr>
                  <pic:blipFill>
                    <a:blip r:embed="rId16"/>
                    <a:stretch>
                      <a:fillRect/>
                    </a:stretch>
                  </pic:blipFill>
                  <pic:spPr>
                    <a:xfrm>
                      <a:off x="0" y="0"/>
                      <a:ext cx="5731510" cy="4101465"/>
                    </a:xfrm>
                    <a:prstGeom prst="rect">
                      <a:avLst/>
                    </a:prstGeom>
                  </pic:spPr>
                </pic:pic>
              </a:graphicData>
            </a:graphic>
          </wp:inline>
        </w:drawing>
      </w:r>
    </w:p>
    <w:p w14:paraId="79328201" w14:textId="77777777" w:rsidR="000F5138" w:rsidRPr="000F5138" w:rsidRDefault="000F5138" w:rsidP="000F5138">
      <w:r w:rsidRPr="000F5138">
        <w:t>vent Viewer has three panes.</w:t>
      </w:r>
    </w:p>
    <w:p w14:paraId="21B24658" w14:textId="77777777" w:rsidR="000F5138" w:rsidRPr="000F5138" w:rsidRDefault="000F5138" w:rsidP="000F5138">
      <w:pPr>
        <w:numPr>
          <w:ilvl w:val="0"/>
          <w:numId w:val="2"/>
        </w:numPr>
      </w:pPr>
      <w:r w:rsidRPr="000F5138">
        <w:t>The pane on the left provides a hierarchical tree listing of the event log providers. (as shown in the image above)</w:t>
      </w:r>
    </w:p>
    <w:p w14:paraId="4F4159B0" w14:textId="77777777" w:rsidR="000F5138" w:rsidRPr="000F5138" w:rsidRDefault="000F5138" w:rsidP="000F5138">
      <w:pPr>
        <w:numPr>
          <w:ilvl w:val="0"/>
          <w:numId w:val="2"/>
        </w:numPr>
      </w:pPr>
      <w:r w:rsidRPr="000F5138">
        <w:t>The pane in the middle will display a general overview and summary of the events specific to a selected provider.</w:t>
      </w:r>
    </w:p>
    <w:p w14:paraId="191A85DD" w14:textId="77777777" w:rsidR="000F5138" w:rsidRPr="000F5138" w:rsidRDefault="000F5138" w:rsidP="000F5138">
      <w:pPr>
        <w:numPr>
          <w:ilvl w:val="0"/>
          <w:numId w:val="2"/>
        </w:numPr>
      </w:pPr>
      <w:r w:rsidRPr="000F5138">
        <w:t>The pane on the right is the actions pane.</w:t>
      </w:r>
    </w:p>
    <w:p w14:paraId="298E295B" w14:textId="77777777" w:rsidR="000F5138" w:rsidRPr="000F5138" w:rsidRDefault="000F5138" w:rsidP="000F5138">
      <w:r w:rsidRPr="000F5138">
        <w:t>There are five types of events that can be logged. Below is a table from </w:t>
      </w:r>
      <w:hyperlink r:id="rId17" w:tgtFrame="_blank" w:history="1">
        <w:r w:rsidRPr="000F5138">
          <w:rPr>
            <w:rStyle w:val="Hyperlink"/>
          </w:rPr>
          <w:t>docs.microsoft.com</w:t>
        </w:r>
      </w:hyperlink>
      <w:r w:rsidRPr="000F5138">
        <w:t> providing a brief description for each.</w:t>
      </w:r>
    </w:p>
    <w:p w14:paraId="7CFC5D89" w14:textId="58866988" w:rsidR="000F5138" w:rsidRDefault="00354756" w:rsidP="001B7CAE">
      <w:r>
        <w:rPr>
          <w:noProof/>
        </w:rPr>
        <w:lastRenderedPageBreak/>
        <w:drawing>
          <wp:inline distT="0" distB="0" distL="0" distR="0" wp14:anchorId="65B4D9EB" wp14:editId="2FCFF563">
            <wp:extent cx="5731510" cy="2777490"/>
            <wp:effectExtent l="0" t="0" r="2540" b="3810"/>
            <wp:docPr id="192292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77490"/>
                    </a:xfrm>
                    <a:prstGeom prst="rect">
                      <a:avLst/>
                    </a:prstGeom>
                    <a:noFill/>
                    <a:ln>
                      <a:noFill/>
                    </a:ln>
                  </pic:spPr>
                </pic:pic>
              </a:graphicData>
            </a:graphic>
          </wp:inline>
        </w:drawing>
      </w:r>
    </w:p>
    <w:p w14:paraId="6B31D977" w14:textId="7155A529" w:rsidR="00354756" w:rsidRDefault="00354756" w:rsidP="001B7CAE">
      <w:r w:rsidRPr="00354756">
        <w:t>The standard logs are visible under </w:t>
      </w:r>
      <w:r w:rsidRPr="00354756">
        <w:rPr>
          <w:b/>
          <w:bCs/>
        </w:rPr>
        <w:t>Windows Logs</w:t>
      </w:r>
      <w:r w:rsidRPr="00354756">
        <w:t>. Below is a table</w:t>
      </w:r>
      <w:r w:rsidR="00930097">
        <w:t xml:space="preserve"> </w:t>
      </w:r>
      <w:r w:rsidRPr="00354756">
        <w:t>from </w:t>
      </w:r>
      <w:hyperlink r:id="rId19" w:tgtFrame="_blank" w:history="1">
        <w:r w:rsidRPr="00354756">
          <w:rPr>
            <w:rStyle w:val="Hyperlink"/>
          </w:rPr>
          <w:t>docs.microsoft.com</w:t>
        </w:r>
      </w:hyperlink>
      <w:r w:rsidRPr="00354756">
        <w:t> providing a brief description for each.</w:t>
      </w:r>
    </w:p>
    <w:p w14:paraId="1B7E443A" w14:textId="49E9B132" w:rsidR="00930097" w:rsidRDefault="00930097" w:rsidP="001B7CAE">
      <w:r>
        <w:rPr>
          <w:noProof/>
        </w:rPr>
        <w:drawing>
          <wp:inline distT="0" distB="0" distL="0" distR="0" wp14:anchorId="43340D25" wp14:editId="17E8F140">
            <wp:extent cx="5731510" cy="1936750"/>
            <wp:effectExtent l="0" t="0" r="2540" b="6350"/>
            <wp:docPr id="1992385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36750"/>
                    </a:xfrm>
                    <a:prstGeom prst="rect">
                      <a:avLst/>
                    </a:prstGeom>
                    <a:noFill/>
                    <a:ln>
                      <a:noFill/>
                    </a:ln>
                  </pic:spPr>
                </pic:pic>
              </a:graphicData>
            </a:graphic>
          </wp:inline>
        </w:drawing>
      </w:r>
    </w:p>
    <w:p w14:paraId="2B2D2C7A" w14:textId="64E88E7D" w:rsidR="00930097" w:rsidRDefault="00930097" w:rsidP="001B7CAE">
      <w:r w:rsidRPr="00930097">
        <w:t>For more information about Event Viewer and Event Logs, please refer to the Windows Event Log </w:t>
      </w:r>
      <w:hyperlink r:id="rId21" w:tgtFrame="_blank" w:history="1">
        <w:r w:rsidRPr="00930097">
          <w:rPr>
            <w:rStyle w:val="Hyperlink"/>
          </w:rPr>
          <w:t>room</w:t>
        </w:r>
      </w:hyperlink>
      <w:r w:rsidRPr="00930097">
        <w:t>. </w:t>
      </w:r>
    </w:p>
    <w:p w14:paraId="2449CAC9" w14:textId="3D37BB96" w:rsidR="003F6D7B" w:rsidRDefault="003F6D7B" w:rsidP="003F6D7B">
      <w:pPr>
        <w:pStyle w:val="Heading3"/>
      </w:pPr>
      <w:r w:rsidRPr="003F6D7B">
        <w:t>Shared Folders</w:t>
      </w:r>
    </w:p>
    <w:p w14:paraId="43051AAE" w14:textId="7EED487F" w:rsidR="003F6D7B" w:rsidRDefault="003F6D7B" w:rsidP="001B7CAE">
      <w:r w:rsidRPr="003F6D7B">
        <w:rPr>
          <w:b/>
          <w:bCs/>
        </w:rPr>
        <w:t>Shared Folders</w:t>
      </w:r>
      <w:r w:rsidRPr="003F6D7B">
        <w:t> is where you will see a complete list of shares and folders shared that others can connect to. </w:t>
      </w:r>
    </w:p>
    <w:p w14:paraId="4FDCA465" w14:textId="7F7A7649" w:rsidR="005D409F" w:rsidRDefault="005D409F" w:rsidP="001B7CAE">
      <w:r w:rsidRPr="005D409F">
        <w:lastRenderedPageBreak/>
        <w:drawing>
          <wp:inline distT="0" distB="0" distL="0" distR="0" wp14:anchorId="78E37202" wp14:editId="2F3E053F">
            <wp:extent cx="5731510" cy="2686050"/>
            <wp:effectExtent l="0" t="0" r="2540" b="0"/>
            <wp:docPr id="9174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5366" name=""/>
                    <pic:cNvPicPr/>
                  </pic:nvPicPr>
                  <pic:blipFill>
                    <a:blip r:embed="rId22"/>
                    <a:stretch>
                      <a:fillRect/>
                    </a:stretch>
                  </pic:blipFill>
                  <pic:spPr>
                    <a:xfrm>
                      <a:off x="0" y="0"/>
                      <a:ext cx="5731510" cy="2686050"/>
                    </a:xfrm>
                    <a:prstGeom prst="rect">
                      <a:avLst/>
                    </a:prstGeom>
                  </pic:spPr>
                </pic:pic>
              </a:graphicData>
            </a:graphic>
          </wp:inline>
        </w:drawing>
      </w:r>
      <w:r w:rsidR="00C41A13" w:rsidRPr="00C41A13">
        <w:drawing>
          <wp:inline distT="0" distB="0" distL="0" distR="0" wp14:anchorId="12B45D1B" wp14:editId="620E9C0B">
            <wp:extent cx="5731510" cy="1979930"/>
            <wp:effectExtent l="0" t="0" r="2540" b="1270"/>
            <wp:docPr id="10672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8438" name=""/>
                    <pic:cNvPicPr/>
                  </pic:nvPicPr>
                  <pic:blipFill>
                    <a:blip r:embed="rId23"/>
                    <a:stretch>
                      <a:fillRect/>
                    </a:stretch>
                  </pic:blipFill>
                  <pic:spPr>
                    <a:xfrm>
                      <a:off x="0" y="0"/>
                      <a:ext cx="5731510" cy="1979930"/>
                    </a:xfrm>
                    <a:prstGeom prst="rect">
                      <a:avLst/>
                    </a:prstGeom>
                  </pic:spPr>
                </pic:pic>
              </a:graphicData>
            </a:graphic>
          </wp:inline>
        </w:drawing>
      </w:r>
      <w:r w:rsidR="008349F9" w:rsidRPr="008349F9">
        <w:t>Under </w:t>
      </w:r>
      <w:r w:rsidR="008349F9" w:rsidRPr="008349F9">
        <w:rPr>
          <w:b/>
          <w:bCs/>
        </w:rPr>
        <w:t>Sessions</w:t>
      </w:r>
      <w:r w:rsidR="008349F9" w:rsidRPr="008349F9">
        <w:t>, you will see a list of users who are currently connected to the shares</w:t>
      </w:r>
    </w:p>
    <w:p w14:paraId="1C2D78EC" w14:textId="77777777" w:rsidR="001E201A" w:rsidRPr="001E201A" w:rsidRDefault="001E201A" w:rsidP="001E201A">
      <w:r w:rsidRPr="001E201A">
        <w:t xml:space="preserve">All the folders and/or files that the connected </w:t>
      </w:r>
      <w:proofErr w:type="gramStart"/>
      <w:r w:rsidRPr="001E201A">
        <w:t>users</w:t>
      </w:r>
      <w:proofErr w:type="gramEnd"/>
      <w:r w:rsidRPr="001E201A">
        <w:t xml:space="preserve"> access will list under </w:t>
      </w:r>
      <w:r w:rsidRPr="001E201A">
        <w:rPr>
          <w:b/>
          <w:bCs/>
        </w:rPr>
        <w:t>Open Files</w:t>
      </w:r>
      <w:r w:rsidRPr="001E201A">
        <w:t>.</w:t>
      </w:r>
    </w:p>
    <w:p w14:paraId="1784AA7D" w14:textId="77777777" w:rsidR="001E201A" w:rsidRPr="001E201A" w:rsidRDefault="001E201A" w:rsidP="001E201A">
      <w:r w:rsidRPr="001E201A">
        <w:t>The </w:t>
      </w:r>
      <w:r w:rsidRPr="001E201A">
        <w:rPr>
          <w:b/>
          <w:bCs/>
        </w:rPr>
        <w:t>Local Users and Groups</w:t>
      </w:r>
      <w:r w:rsidRPr="001E201A">
        <w:t> section you should be familiar with from </w:t>
      </w:r>
      <w:hyperlink r:id="rId24" w:tgtFrame="_blank" w:history="1">
        <w:r w:rsidRPr="001E201A">
          <w:rPr>
            <w:rStyle w:val="Hyperlink"/>
          </w:rPr>
          <w:t>Windows Fundamentals 1</w:t>
        </w:r>
      </w:hyperlink>
      <w:r w:rsidRPr="001E201A">
        <w:t> because it's </w:t>
      </w:r>
      <w:proofErr w:type="spellStart"/>
      <w:r w:rsidRPr="001E201A">
        <w:t>lusrmgr.msc</w:t>
      </w:r>
      <w:proofErr w:type="spellEnd"/>
      <w:r w:rsidRPr="001E201A">
        <w:t>.</w:t>
      </w:r>
    </w:p>
    <w:p w14:paraId="2C172A45" w14:textId="77777777" w:rsidR="0077532B" w:rsidRDefault="0077532B" w:rsidP="001B7CAE"/>
    <w:p w14:paraId="71474774" w14:textId="2DE425D7" w:rsidR="0077532B" w:rsidRDefault="0077532B" w:rsidP="0077532B">
      <w:pPr>
        <w:pStyle w:val="Heading3"/>
      </w:pPr>
      <w:r w:rsidRPr="0077532B">
        <w:t>Performance</w:t>
      </w:r>
    </w:p>
    <w:p w14:paraId="75E6F40E" w14:textId="77777777" w:rsidR="001E4030" w:rsidRPr="001E4030" w:rsidRDefault="001E4030" w:rsidP="001E4030">
      <w:r w:rsidRPr="001E4030">
        <w:t>In </w:t>
      </w:r>
      <w:r w:rsidRPr="001E4030">
        <w:rPr>
          <w:b/>
          <w:bCs/>
        </w:rPr>
        <w:t>Performance</w:t>
      </w:r>
      <w:r w:rsidRPr="001E4030">
        <w:t>, you'll see a utility called </w:t>
      </w:r>
      <w:r w:rsidRPr="001E4030">
        <w:rPr>
          <w:b/>
          <w:bCs/>
        </w:rPr>
        <w:t>Performance Monitor</w:t>
      </w:r>
      <w:r w:rsidRPr="001E4030">
        <w:t> (</w:t>
      </w:r>
      <w:proofErr w:type="spellStart"/>
      <w:r w:rsidRPr="001E4030">
        <w:t>perfmon</w:t>
      </w:r>
      <w:proofErr w:type="spellEnd"/>
      <w:r w:rsidRPr="001E4030">
        <w:t>).</w:t>
      </w:r>
    </w:p>
    <w:p w14:paraId="382DAAEE" w14:textId="77777777" w:rsidR="001E4030" w:rsidRPr="001E4030" w:rsidRDefault="001E4030" w:rsidP="001E4030">
      <w:proofErr w:type="spellStart"/>
      <w:r w:rsidRPr="001E4030">
        <w:t>Perfmon</w:t>
      </w:r>
      <w:proofErr w:type="spellEnd"/>
      <w:r w:rsidRPr="001E4030">
        <w:t xml:space="preserve"> is used to view performance data either in real-time or from a log file. This utility is useful for troubleshooting performance issues on a computer system, whether local or remote. </w:t>
      </w:r>
    </w:p>
    <w:p w14:paraId="2BF94FFD" w14:textId="7B8E4887" w:rsidR="001E4030" w:rsidRDefault="00507E04" w:rsidP="001E4030">
      <w:r>
        <w:rPr>
          <w:noProof/>
        </w:rPr>
        <w:lastRenderedPageBreak/>
        <w:drawing>
          <wp:inline distT="0" distB="0" distL="0" distR="0" wp14:anchorId="2E71D6B5" wp14:editId="3AE972B1">
            <wp:extent cx="5731510" cy="2538095"/>
            <wp:effectExtent l="0" t="0" r="2540" b="0"/>
            <wp:docPr id="1656016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p>
    <w:p w14:paraId="0D2DC18D" w14:textId="72A29955" w:rsidR="00CB2C59" w:rsidRDefault="00CB2C59" w:rsidP="00CB2C59">
      <w:pPr>
        <w:pStyle w:val="Heading3"/>
      </w:pPr>
      <w:r w:rsidRPr="00CB2C59">
        <w:t>Device Manager </w:t>
      </w:r>
    </w:p>
    <w:p w14:paraId="4EE769B2" w14:textId="65D57E70" w:rsidR="00CB2C59" w:rsidRDefault="007F139C" w:rsidP="00CB2C59">
      <w:pPr>
        <w:rPr>
          <w:noProof/>
        </w:rPr>
      </w:pPr>
      <w:r w:rsidRPr="007F139C">
        <w:rPr>
          <w:b/>
          <w:bCs/>
        </w:rPr>
        <w:t>Device Manager</w:t>
      </w:r>
      <w:r w:rsidRPr="007F139C">
        <w:t> allows us to view and configure the hardware, such as disabling any hardware attached to the computer.</w:t>
      </w:r>
      <w:r w:rsidR="00E66C19" w:rsidRPr="00E66C19">
        <w:rPr>
          <w:noProof/>
        </w:rPr>
        <w:t xml:space="preserve"> </w:t>
      </w:r>
      <w:r w:rsidR="00E66C19" w:rsidRPr="00E66C19">
        <w:drawing>
          <wp:inline distT="0" distB="0" distL="0" distR="0" wp14:anchorId="3BA4BDB6" wp14:editId="2478C5A2">
            <wp:extent cx="5731510" cy="4434205"/>
            <wp:effectExtent l="0" t="0" r="2540" b="4445"/>
            <wp:docPr id="124395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1986" name=""/>
                    <pic:cNvPicPr/>
                  </pic:nvPicPr>
                  <pic:blipFill>
                    <a:blip r:embed="rId26"/>
                    <a:stretch>
                      <a:fillRect/>
                    </a:stretch>
                  </pic:blipFill>
                  <pic:spPr>
                    <a:xfrm>
                      <a:off x="0" y="0"/>
                      <a:ext cx="5731510" cy="4434205"/>
                    </a:xfrm>
                    <a:prstGeom prst="rect">
                      <a:avLst/>
                    </a:prstGeom>
                  </pic:spPr>
                </pic:pic>
              </a:graphicData>
            </a:graphic>
          </wp:inline>
        </w:drawing>
      </w:r>
    </w:p>
    <w:p w14:paraId="70ABEBA4" w14:textId="2A47465E" w:rsidR="00263CE3" w:rsidRDefault="00263CE3" w:rsidP="00263CE3">
      <w:pPr>
        <w:pStyle w:val="Heading3"/>
      </w:pPr>
      <w:r w:rsidRPr="00263CE3">
        <w:t>Storage  </w:t>
      </w:r>
    </w:p>
    <w:p w14:paraId="5B30D73A" w14:textId="77777777" w:rsidR="0028794D" w:rsidRPr="0028794D" w:rsidRDefault="003058DC" w:rsidP="0028794D">
      <w:pPr>
        <w:rPr>
          <w:noProof/>
        </w:rPr>
      </w:pPr>
      <w:r w:rsidRPr="003058DC">
        <w:t>Under Storage is </w:t>
      </w:r>
      <w:r w:rsidRPr="003058DC">
        <w:rPr>
          <w:b/>
          <w:bCs/>
        </w:rPr>
        <w:t>Windows Server Backup</w:t>
      </w:r>
      <w:r w:rsidRPr="003058DC">
        <w:t> and </w:t>
      </w:r>
      <w:r w:rsidRPr="003058DC">
        <w:rPr>
          <w:b/>
          <w:bCs/>
        </w:rPr>
        <w:t>Disk Management</w:t>
      </w:r>
      <w:r w:rsidRPr="003058DC">
        <w:t>. We'll only look at Disk Management in this room.</w:t>
      </w:r>
      <w:r w:rsidR="00777BF8" w:rsidRPr="00777BF8">
        <w:rPr>
          <w:noProof/>
        </w:rPr>
        <w:t xml:space="preserve"> </w:t>
      </w:r>
      <w:r w:rsidR="00777BF8" w:rsidRPr="00777BF8">
        <w:lastRenderedPageBreak/>
        <w:drawing>
          <wp:inline distT="0" distB="0" distL="0" distR="0" wp14:anchorId="762FACAF" wp14:editId="1E03E900">
            <wp:extent cx="5731510" cy="3133090"/>
            <wp:effectExtent l="0" t="0" r="2540" b="0"/>
            <wp:docPr id="70463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2948" name=""/>
                    <pic:cNvPicPr/>
                  </pic:nvPicPr>
                  <pic:blipFill>
                    <a:blip r:embed="rId27"/>
                    <a:stretch>
                      <a:fillRect/>
                    </a:stretch>
                  </pic:blipFill>
                  <pic:spPr>
                    <a:xfrm>
                      <a:off x="0" y="0"/>
                      <a:ext cx="5731510" cy="3133090"/>
                    </a:xfrm>
                    <a:prstGeom prst="rect">
                      <a:avLst/>
                    </a:prstGeom>
                  </pic:spPr>
                </pic:pic>
              </a:graphicData>
            </a:graphic>
          </wp:inline>
        </w:drawing>
      </w:r>
      <w:r w:rsidR="0028794D" w:rsidRPr="0028794D">
        <w:rPr>
          <w:noProof/>
        </w:rPr>
        <w:t>Disk Management is a system utility in Windows that enables you to perform advanced storage tasks.  Some tasks are:</w:t>
      </w:r>
    </w:p>
    <w:p w14:paraId="7BBDABE6" w14:textId="77777777" w:rsidR="0028794D" w:rsidRPr="0028794D" w:rsidRDefault="0028794D" w:rsidP="0028794D">
      <w:pPr>
        <w:numPr>
          <w:ilvl w:val="0"/>
          <w:numId w:val="3"/>
        </w:numPr>
        <w:rPr>
          <w:noProof/>
        </w:rPr>
      </w:pPr>
      <w:r w:rsidRPr="0028794D">
        <w:rPr>
          <w:noProof/>
        </w:rPr>
        <w:t>Set up a new drive</w:t>
      </w:r>
    </w:p>
    <w:p w14:paraId="3678A2F9" w14:textId="77777777" w:rsidR="0028794D" w:rsidRPr="0028794D" w:rsidRDefault="0028794D" w:rsidP="0028794D">
      <w:pPr>
        <w:numPr>
          <w:ilvl w:val="0"/>
          <w:numId w:val="3"/>
        </w:numPr>
        <w:rPr>
          <w:noProof/>
        </w:rPr>
      </w:pPr>
      <w:r w:rsidRPr="0028794D">
        <w:rPr>
          <w:noProof/>
        </w:rPr>
        <w:t>Extend a partition</w:t>
      </w:r>
    </w:p>
    <w:p w14:paraId="4D10ED38" w14:textId="77777777" w:rsidR="0028794D" w:rsidRPr="0028794D" w:rsidRDefault="0028794D" w:rsidP="0028794D">
      <w:pPr>
        <w:numPr>
          <w:ilvl w:val="0"/>
          <w:numId w:val="3"/>
        </w:numPr>
        <w:rPr>
          <w:noProof/>
        </w:rPr>
      </w:pPr>
      <w:r w:rsidRPr="0028794D">
        <w:rPr>
          <w:noProof/>
        </w:rPr>
        <w:t>Shrink a partition</w:t>
      </w:r>
    </w:p>
    <w:p w14:paraId="1D69511E" w14:textId="77777777" w:rsidR="0028794D" w:rsidRPr="0028794D" w:rsidRDefault="0028794D" w:rsidP="0028794D">
      <w:pPr>
        <w:numPr>
          <w:ilvl w:val="0"/>
          <w:numId w:val="3"/>
        </w:numPr>
        <w:rPr>
          <w:noProof/>
        </w:rPr>
      </w:pPr>
      <w:r w:rsidRPr="0028794D">
        <w:rPr>
          <w:noProof/>
        </w:rPr>
        <w:t>Assign or change a drive letter (ex. E:</w:t>
      </w:r>
    </w:p>
    <w:p w14:paraId="2902290B" w14:textId="2BDB1D96" w:rsidR="00263CE3" w:rsidRDefault="00134BB8" w:rsidP="00134BB8">
      <w:pPr>
        <w:pStyle w:val="Heading3"/>
      </w:pPr>
      <w:r w:rsidRPr="00134BB8">
        <w:t>Services and Applications</w:t>
      </w:r>
    </w:p>
    <w:p w14:paraId="50047D7C" w14:textId="77777777" w:rsidR="00433861" w:rsidRPr="00433861" w:rsidRDefault="005863D8" w:rsidP="00433861">
      <w:r w:rsidRPr="005863D8">
        <w:drawing>
          <wp:inline distT="0" distB="0" distL="0" distR="0" wp14:anchorId="2B5A1398" wp14:editId="2B286342">
            <wp:extent cx="5731510" cy="2366010"/>
            <wp:effectExtent l="0" t="0" r="2540" b="0"/>
            <wp:docPr id="37828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3290" name=""/>
                    <pic:cNvPicPr/>
                  </pic:nvPicPr>
                  <pic:blipFill>
                    <a:blip r:embed="rId28"/>
                    <a:stretch>
                      <a:fillRect/>
                    </a:stretch>
                  </pic:blipFill>
                  <pic:spPr>
                    <a:xfrm>
                      <a:off x="0" y="0"/>
                      <a:ext cx="5731510" cy="2366010"/>
                    </a:xfrm>
                    <a:prstGeom prst="rect">
                      <a:avLst/>
                    </a:prstGeom>
                  </pic:spPr>
                </pic:pic>
              </a:graphicData>
            </a:graphic>
          </wp:inline>
        </w:drawing>
      </w:r>
      <w:r w:rsidR="00433861" w:rsidRPr="00433861">
        <w:t>Recall from the previous task; a service is a special type of application that runs in the background. Here you can do more than enable and disable a service, such as view the Properties for the service. </w:t>
      </w:r>
    </w:p>
    <w:p w14:paraId="09C286E1" w14:textId="77777777" w:rsidR="00235E40" w:rsidRPr="00235E40" w:rsidRDefault="00235E40" w:rsidP="00235E40">
      <w:r w:rsidRPr="00235E40">
        <w:t>WMI Control configures and controls the </w:t>
      </w:r>
      <w:r w:rsidRPr="00235E40">
        <w:rPr>
          <w:b/>
          <w:bCs/>
        </w:rPr>
        <w:t>Windows Management Instrumentation</w:t>
      </w:r>
      <w:r w:rsidRPr="00235E40">
        <w:t> (WMI) service.</w:t>
      </w:r>
    </w:p>
    <w:p w14:paraId="06BD09B5" w14:textId="77777777" w:rsidR="00235E40" w:rsidRPr="00235E40" w:rsidRDefault="00235E40" w:rsidP="00235E40">
      <w:r w:rsidRPr="00235E40">
        <w:t>Per Wikipedia, "</w:t>
      </w:r>
      <w:r w:rsidRPr="00235E40">
        <w:rPr>
          <w:i/>
          <w:iCs/>
        </w:rPr>
        <w:t xml:space="preserve">WMI allows scripting languages (such as VBScript or Windows PowerShell) to manage Microsoft Windows personal computers and servers, both locally and remotely. Microsoft </w:t>
      </w:r>
      <w:r w:rsidRPr="00235E40">
        <w:rPr>
          <w:i/>
          <w:iCs/>
        </w:rPr>
        <w:lastRenderedPageBreak/>
        <w:t>also provides a command-line interface to WMI called Windows Management Instrumentation Command-line (WMIC).</w:t>
      </w:r>
      <w:r w:rsidRPr="00235E40">
        <w:t>"</w:t>
      </w:r>
    </w:p>
    <w:p w14:paraId="4FF38CB5" w14:textId="574EE633" w:rsidR="005863D8" w:rsidRDefault="005863D8" w:rsidP="005863D8"/>
    <w:p w14:paraId="2909C0B9" w14:textId="100779A8" w:rsidR="001E6525" w:rsidRDefault="001E6525" w:rsidP="001E6525">
      <w:pPr>
        <w:pStyle w:val="Heading2"/>
      </w:pPr>
      <w:r w:rsidRPr="001E6525">
        <w:t>System Information</w:t>
      </w:r>
    </w:p>
    <w:p w14:paraId="19E62AD8" w14:textId="77777777" w:rsidR="00DC340A" w:rsidRPr="00DC340A" w:rsidRDefault="00DC340A" w:rsidP="00DC340A">
      <w:r w:rsidRPr="00DC340A">
        <w:t>We're continuing with Tools that are available through the </w:t>
      </w:r>
      <w:r w:rsidRPr="00DC340A">
        <w:rPr>
          <w:b/>
          <w:bCs/>
        </w:rPr>
        <w:t>System Configuration</w:t>
      </w:r>
      <w:r w:rsidRPr="00DC340A">
        <w:t> panel.</w:t>
      </w:r>
    </w:p>
    <w:p w14:paraId="2E066328" w14:textId="77777777" w:rsidR="00DC340A" w:rsidRPr="00DC340A" w:rsidRDefault="00DC340A" w:rsidP="00DC340A">
      <w:r w:rsidRPr="00DC340A">
        <w:t>What is the </w:t>
      </w:r>
      <w:r w:rsidRPr="00DC340A">
        <w:rPr>
          <w:b/>
          <w:bCs/>
        </w:rPr>
        <w:t>System Information</w:t>
      </w:r>
      <w:r w:rsidRPr="00DC340A">
        <w:t> (msinfo32) tool?</w:t>
      </w:r>
    </w:p>
    <w:p w14:paraId="4616C255" w14:textId="77777777" w:rsidR="00DC340A" w:rsidRPr="00DC340A" w:rsidRDefault="00DC340A" w:rsidP="00DC340A">
      <w:r w:rsidRPr="00DC340A">
        <w:t>Per Microsoft, "</w:t>
      </w:r>
      <w:r w:rsidRPr="00DC340A">
        <w:rPr>
          <w:i/>
          <w:iCs/>
        </w:rPr>
        <w:t>Windows includes a tool called Microsoft System Information (Msinfo32.exe).  This tool gathers information about your computer and displays a comprehensive view of your hardware, system components, and software environment, which you can use to diagnose computer issues.</w:t>
      </w:r>
      <w:r w:rsidRPr="00DC340A">
        <w:t>"</w:t>
      </w:r>
    </w:p>
    <w:p w14:paraId="722A17AF" w14:textId="77777777" w:rsidR="00DC340A" w:rsidRPr="00DC340A" w:rsidRDefault="00DC340A" w:rsidP="00DC340A">
      <w:proofErr w:type="gramStart"/>
      <w:r w:rsidRPr="00DC340A">
        <w:t>The  information</w:t>
      </w:r>
      <w:proofErr w:type="gramEnd"/>
      <w:r w:rsidRPr="00DC340A">
        <w:t xml:space="preserve"> in </w:t>
      </w:r>
      <w:r w:rsidRPr="00DC340A">
        <w:rPr>
          <w:b/>
          <w:bCs/>
        </w:rPr>
        <w:t>System Summary</w:t>
      </w:r>
      <w:r w:rsidRPr="00DC340A">
        <w:t> is divided into three sections:</w:t>
      </w:r>
    </w:p>
    <w:p w14:paraId="53DB887D" w14:textId="77777777" w:rsidR="00DC340A" w:rsidRPr="00DC340A" w:rsidRDefault="00DC340A" w:rsidP="00DC340A">
      <w:pPr>
        <w:numPr>
          <w:ilvl w:val="0"/>
          <w:numId w:val="4"/>
        </w:numPr>
      </w:pPr>
      <w:r w:rsidRPr="00DC340A">
        <w:rPr>
          <w:b/>
          <w:bCs/>
        </w:rPr>
        <w:t>Hardware Resources</w:t>
      </w:r>
    </w:p>
    <w:p w14:paraId="280FFD40" w14:textId="77777777" w:rsidR="00DC340A" w:rsidRPr="00DC340A" w:rsidRDefault="00DC340A" w:rsidP="00DC340A">
      <w:pPr>
        <w:numPr>
          <w:ilvl w:val="0"/>
          <w:numId w:val="4"/>
        </w:numPr>
      </w:pPr>
      <w:r w:rsidRPr="00DC340A">
        <w:rPr>
          <w:b/>
          <w:bCs/>
        </w:rPr>
        <w:t>Components</w:t>
      </w:r>
    </w:p>
    <w:p w14:paraId="087351ED" w14:textId="77777777" w:rsidR="00DC340A" w:rsidRPr="00DC340A" w:rsidRDefault="00DC340A" w:rsidP="00DC340A">
      <w:pPr>
        <w:numPr>
          <w:ilvl w:val="0"/>
          <w:numId w:val="4"/>
        </w:numPr>
      </w:pPr>
      <w:r w:rsidRPr="00DC340A">
        <w:rPr>
          <w:b/>
          <w:bCs/>
        </w:rPr>
        <w:t>Software Environment</w:t>
      </w:r>
    </w:p>
    <w:p w14:paraId="4B1AA420" w14:textId="77777777" w:rsidR="00DC340A" w:rsidRPr="00DC340A" w:rsidRDefault="00DC340A" w:rsidP="00DC340A">
      <w:r w:rsidRPr="00DC340A">
        <w:t>System Summary will display general technical specifications for the computer, such as processor brand and model.</w:t>
      </w:r>
    </w:p>
    <w:p w14:paraId="58172DD9" w14:textId="4BE4F169" w:rsidR="00DC340A" w:rsidRPr="00DC340A" w:rsidRDefault="00DC340A" w:rsidP="00DC340A">
      <w:r w:rsidRPr="00DC340A">
        <w:drawing>
          <wp:inline distT="0" distB="0" distL="0" distR="0" wp14:anchorId="6C9C01B4" wp14:editId="2CB8E2E3">
            <wp:extent cx="5731510" cy="855980"/>
            <wp:effectExtent l="0" t="0" r="2540" b="1270"/>
            <wp:docPr id="16447478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p>
    <w:p w14:paraId="0C46CFF4" w14:textId="77777777" w:rsidR="00DC340A" w:rsidRPr="00DC340A" w:rsidRDefault="00DC340A" w:rsidP="00DC340A">
      <w:r w:rsidRPr="00DC340A">
        <w:t>The information displayed in </w:t>
      </w:r>
      <w:r w:rsidRPr="00DC340A">
        <w:rPr>
          <w:b/>
          <w:bCs/>
        </w:rPr>
        <w:t>Hardware Resources</w:t>
      </w:r>
      <w:r w:rsidRPr="00DC340A">
        <w:t> is not for the average computer user. If you want to learn more about this section, refer to the official Microsoft </w:t>
      </w:r>
      <w:hyperlink r:id="rId30" w:anchor=":~:text=Hardware%20resources%20are%20the%20assignable,of%20bus%2Drelative%20memory%20addresses." w:tgtFrame="_blank" w:history="1">
        <w:r w:rsidRPr="00DC340A">
          <w:rPr>
            <w:rStyle w:val="Hyperlink"/>
          </w:rPr>
          <w:t>page</w:t>
        </w:r>
      </w:hyperlink>
      <w:r w:rsidRPr="00DC340A">
        <w:t>.</w:t>
      </w:r>
    </w:p>
    <w:p w14:paraId="13A46942" w14:textId="0962A770" w:rsidR="00DC340A" w:rsidRPr="00DC340A" w:rsidRDefault="00DC340A" w:rsidP="00DC340A">
      <w:r w:rsidRPr="00DC340A">
        <w:drawing>
          <wp:inline distT="0" distB="0" distL="0" distR="0" wp14:anchorId="37FA5878" wp14:editId="4DC7E9D6">
            <wp:extent cx="2057400" cy="1592580"/>
            <wp:effectExtent l="0" t="0" r="0" b="7620"/>
            <wp:docPr id="12000324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7400" cy="1592580"/>
                    </a:xfrm>
                    <a:prstGeom prst="rect">
                      <a:avLst/>
                    </a:prstGeom>
                    <a:noFill/>
                    <a:ln>
                      <a:noFill/>
                    </a:ln>
                  </pic:spPr>
                </pic:pic>
              </a:graphicData>
            </a:graphic>
          </wp:inline>
        </w:drawing>
      </w:r>
    </w:p>
    <w:p w14:paraId="2566C37F" w14:textId="77777777" w:rsidR="00DC340A" w:rsidRPr="00DC340A" w:rsidRDefault="00DC340A" w:rsidP="00DC340A">
      <w:r w:rsidRPr="00DC340A">
        <w:t>Under </w:t>
      </w:r>
      <w:r w:rsidRPr="00DC340A">
        <w:rPr>
          <w:b/>
          <w:bCs/>
        </w:rPr>
        <w:t>Components</w:t>
      </w:r>
      <w:r w:rsidRPr="00DC340A">
        <w:t>, you can see specific information about the hardware devices installed on the computer. Some sections don't show any information, but some sections do, such as </w:t>
      </w:r>
      <w:r w:rsidRPr="00DC340A">
        <w:rPr>
          <w:b/>
          <w:bCs/>
        </w:rPr>
        <w:t>Display</w:t>
      </w:r>
      <w:r w:rsidRPr="00DC340A">
        <w:t> and </w:t>
      </w:r>
      <w:r w:rsidRPr="00DC340A">
        <w:rPr>
          <w:b/>
          <w:bCs/>
        </w:rPr>
        <w:t>Input</w:t>
      </w:r>
      <w:r w:rsidRPr="00DC340A">
        <w:t>.</w:t>
      </w:r>
    </w:p>
    <w:p w14:paraId="7266B3A7" w14:textId="6997F166" w:rsidR="00DC340A" w:rsidRPr="00DC340A" w:rsidRDefault="00DC340A" w:rsidP="00DC340A">
      <w:r w:rsidRPr="00DC340A">
        <w:lastRenderedPageBreak/>
        <w:drawing>
          <wp:inline distT="0" distB="0" distL="0" distR="0" wp14:anchorId="1A20B3A9" wp14:editId="392C0A67">
            <wp:extent cx="1577340" cy="5181600"/>
            <wp:effectExtent l="0" t="0" r="3810" b="0"/>
            <wp:docPr id="3036914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77340" cy="5181600"/>
                    </a:xfrm>
                    <a:prstGeom prst="rect">
                      <a:avLst/>
                    </a:prstGeom>
                    <a:noFill/>
                    <a:ln>
                      <a:noFill/>
                    </a:ln>
                  </pic:spPr>
                </pic:pic>
              </a:graphicData>
            </a:graphic>
          </wp:inline>
        </w:drawing>
      </w:r>
    </w:p>
    <w:p w14:paraId="690709AC" w14:textId="77777777" w:rsidR="00DC340A" w:rsidRPr="00DC340A" w:rsidRDefault="00DC340A" w:rsidP="00DC340A">
      <w:r w:rsidRPr="00DC340A">
        <w:t>In the </w:t>
      </w:r>
      <w:r w:rsidRPr="00DC340A">
        <w:rPr>
          <w:b/>
          <w:bCs/>
        </w:rPr>
        <w:t>Software Environmen</w:t>
      </w:r>
      <w:r w:rsidRPr="00DC340A">
        <w:t>t section, you can see information about software baked into the operating system and software you have installed. Other details are visible in this section as well, such as the </w:t>
      </w:r>
      <w:r w:rsidRPr="00DC340A">
        <w:rPr>
          <w:b/>
          <w:bCs/>
        </w:rPr>
        <w:t>Environment Variables</w:t>
      </w:r>
      <w:r w:rsidRPr="00DC340A">
        <w:t> and </w:t>
      </w:r>
      <w:r w:rsidRPr="00DC340A">
        <w:rPr>
          <w:b/>
          <w:bCs/>
        </w:rPr>
        <w:t>Network Connections</w:t>
      </w:r>
      <w:r w:rsidRPr="00DC340A">
        <w:t>. </w:t>
      </w:r>
    </w:p>
    <w:p w14:paraId="4E0AFD00" w14:textId="14D21C4C" w:rsidR="00DC340A" w:rsidRPr="00DC340A" w:rsidRDefault="00DC340A" w:rsidP="00DC340A">
      <w:r w:rsidRPr="00DC340A">
        <w:lastRenderedPageBreak/>
        <w:drawing>
          <wp:inline distT="0" distB="0" distL="0" distR="0" wp14:anchorId="7399197B" wp14:editId="0D872639">
            <wp:extent cx="1996440" cy="3063240"/>
            <wp:effectExtent l="0" t="0" r="3810" b="3810"/>
            <wp:docPr id="870629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96440" cy="3063240"/>
                    </a:xfrm>
                    <a:prstGeom prst="rect">
                      <a:avLst/>
                    </a:prstGeom>
                    <a:noFill/>
                    <a:ln>
                      <a:noFill/>
                    </a:ln>
                  </pic:spPr>
                </pic:pic>
              </a:graphicData>
            </a:graphic>
          </wp:inline>
        </w:drawing>
      </w:r>
    </w:p>
    <w:p w14:paraId="1698C9F6" w14:textId="77777777" w:rsidR="00DC340A" w:rsidRPr="00DC340A" w:rsidRDefault="00DC340A" w:rsidP="00DC340A">
      <w:r w:rsidRPr="00DC340A">
        <w:t>Recall from the </w:t>
      </w:r>
      <w:hyperlink r:id="rId34" w:tgtFrame="_blank" w:history="1">
        <w:r w:rsidRPr="00DC340A">
          <w:rPr>
            <w:rStyle w:val="Hyperlink"/>
          </w:rPr>
          <w:t>Windows Fundamentals 1 room </w:t>
        </w:r>
      </w:hyperlink>
      <w:r w:rsidRPr="00DC340A">
        <w:t>(The Windows\System32 Folder task) where </w:t>
      </w:r>
      <w:r w:rsidRPr="00DC340A">
        <w:rPr>
          <w:b/>
          <w:bCs/>
        </w:rPr>
        <w:t>Environment Variables</w:t>
      </w:r>
      <w:r w:rsidRPr="00DC340A">
        <w:t> was briefly touched on. </w:t>
      </w:r>
    </w:p>
    <w:p w14:paraId="7E88977D" w14:textId="77777777" w:rsidR="00DC340A" w:rsidRPr="00DC340A" w:rsidRDefault="00DC340A" w:rsidP="00DC340A">
      <w:r w:rsidRPr="00DC340A">
        <w:t>Per </w:t>
      </w:r>
      <w:hyperlink r:id="rId35" w:tgtFrame="_blank" w:history="1">
        <w:r w:rsidRPr="00DC340A">
          <w:rPr>
            <w:rStyle w:val="Hyperlink"/>
          </w:rPr>
          <w:t>Microsoft</w:t>
        </w:r>
      </w:hyperlink>
      <w:r w:rsidRPr="00DC340A">
        <w:t>, "</w:t>
      </w:r>
      <w:r w:rsidRPr="00DC340A">
        <w:rPr>
          <w:i/>
          <w:iCs/>
        </w:rPr>
        <w:t>Environment variables store information about the operating system environment. This information includes details such as the operating system path, the number of processors used by the operating system, and the location of temporary folders.</w:t>
      </w:r>
    </w:p>
    <w:p w14:paraId="59288E4B" w14:textId="77777777" w:rsidR="00DC340A" w:rsidRPr="00DC340A" w:rsidRDefault="00DC340A" w:rsidP="00DC340A">
      <w:r w:rsidRPr="00DC340A">
        <w:rPr>
          <w:i/>
          <w:iCs/>
        </w:rPr>
        <w:t>The environment variables store data that is used by the operating system and other programs. For example, the WINDIR environment variable contains the location of the Windows installation directory. Programs can query the value of this variable to determine where Windows operating system files are located</w:t>
      </w:r>
      <w:r w:rsidRPr="00DC340A">
        <w:t>".</w:t>
      </w:r>
    </w:p>
    <w:p w14:paraId="03E7C511" w14:textId="77777777" w:rsidR="00DC340A" w:rsidRPr="00DC340A" w:rsidRDefault="00DC340A" w:rsidP="00DC340A">
      <w:r w:rsidRPr="00DC340A">
        <w:t>Click on Environment Variables to see the assigned values for the virtual machine.</w:t>
      </w:r>
    </w:p>
    <w:p w14:paraId="6D7FCD47" w14:textId="723FBA2F" w:rsidR="00DC340A" w:rsidRPr="00DC340A" w:rsidRDefault="00DC340A" w:rsidP="00DC340A">
      <w:r w:rsidRPr="00DC340A">
        <w:lastRenderedPageBreak/>
        <w:drawing>
          <wp:inline distT="0" distB="0" distL="0" distR="0" wp14:anchorId="537381A3" wp14:editId="61CF8C21">
            <wp:extent cx="5731510" cy="3710940"/>
            <wp:effectExtent l="0" t="0" r="2540" b="3810"/>
            <wp:docPr id="7823095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5AF30E28" w14:textId="77777777" w:rsidR="00DC340A" w:rsidRPr="00DC340A" w:rsidRDefault="00DC340A" w:rsidP="00DC340A">
      <w:r w:rsidRPr="00DC340A">
        <w:t>Another method to view environment variables is Control Panel &gt; System and Security &gt; System &gt; Advanced system settings &gt; Environment Variables </w:t>
      </w:r>
      <w:r w:rsidRPr="00DC340A">
        <w:rPr>
          <w:b/>
          <w:bCs/>
        </w:rPr>
        <w:t>OR</w:t>
      </w:r>
      <w:r w:rsidRPr="00DC340A">
        <w:t> Settings &gt; System &gt; About &gt; system info &gt; Advanced system settings &gt; Environment Variables.</w:t>
      </w:r>
    </w:p>
    <w:p w14:paraId="39730DFE" w14:textId="6D2A593D" w:rsidR="00DC340A" w:rsidRPr="00DC340A" w:rsidRDefault="00DC340A" w:rsidP="00DC340A">
      <w:r w:rsidRPr="00DC340A">
        <w:lastRenderedPageBreak/>
        <w:drawing>
          <wp:inline distT="0" distB="0" distL="0" distR="0" wp14:anchorId="11413118" wp14:editId="22854164">
            <wp:extent cx="5731510" cy="5439410"/>
            <wp:effectExtent l="0" t="0" r="2540" b="8890"/>
            <wp:docPr id="5442156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439410"/>
                    </a:xfrm>
                    <a:prstGeom prst="rect">
                      <a:avLst/>
                    </a:prstGeom>
                    <a:noFill/>
                    <a:ln>
                      <a:noFill/>
                    </a:ln>
                  </pic:spPr>
                </pic:pic>
              </a:graphicData>
            </a:graphic>
          </wp:inline>
        </w:drawing>
      </w:r>
    </w:p>
    <w:p w14:paraId="0DEC8D9D" w14:textId="77777777" w:rsidR="00DC340A" w:rsidRPr="00DC340A" w:rsidRDefault="00DC340A" w:rsidP="00DC340A">
      <w:r w:rsidRPr="00DC340A">
        <w:t>The detour is over. Let's redirect our attention back to msinfo32 and pick up where we left off.</w:t>
      </w:r>
    </w:p>
    <w:p w14:paraId="47016653" w14:textId="77777777" w:rsidR="00DC340A" w:rsidRPr="00DC340A" w:rsidRDefault="00DC340A" w:rsidP="00DC340A">
      <w:r w:rsidRPr="00DC340A">
        <w:t>Towards the very bottom of this utility, there is a search bar. Please give it a go. Select Components and search for IP address.</w:t>
      </w:r>
    </w:p>
    <w:p w14:paraId="1BBF5107" w14:textId="3469E9D9" w:rsidR="00DC340A" w:rsidRPr="00DC340A" w:rsidRDefault="00DC340A" w:rsidP="00DC340A">
      <w:r w:rsidRPr="00DC340A">
        <w:lastRenderedPageBreak/>
        <w:drawing>
          <wp:inline distT="0" distB="0" distL="0" distR="0" wp14:anchorId="0D052842" wp14:editId="495747CA">
            <wp:extent cx="5731510" cy="2860040"/>
            <wp:effectExtent l="0" t="0" r="2540" b="0"/>
            <wp:docPr id="602832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BD6A7EA" w14:textId="473A4FA0" w:rsidR="00DC340A" w:rsidRDefault="00DC340A" w:rsidP="00A6202E">
      <w:pPr>
        <w:pStyle w:val="Heading2"/>
      </w:pPr>
      <w:r w:rsidRPr="00DC340A">
        <w:t>Resource Monitor</w:t>
      </w:r>
    </w:p>
    <w:p w14:paraId="621DBA24" w14:textId="77777777" w:rsidR="00A6202E" w:rsidRDefault="00A6202E" w:rsidP="00A6202E"/>
    <w:p w14:paraId="08264810" w14:textId="77777777" w:rsidR="00A6202E" w:rsidRPr="00A6202E" w:rsidRDefault="00A6202E" w:rsidP="00A6202E">
      <w:r w:rsidRPr="00A6202E">
        <w:t>We're continuing with Tools that are available through the </w:t>
      </w:r>
      <w:r w:rsidRPr="00A6202E">
        <w:rPr>
          <w:b/>
          <w:bCs/>
        </w:rPr>
        <w:t>System Configuration</w:t>
      </w:r>
      <w:r w:rsidRPr="00A6202E">
        <w:t> panel.</w:t>
      </w:r>
    </w:p>
    <w:p w14:paraId="3FA7385F" w14:textId="77777777" w:rsidR="00A6202E" w:rsidRPr="00A6202E" w:rsidRDefault="00A6202E" w:rsidP="00A6202E">
      <w:r w:rsidRPr="00A6202E">
        <w:t>What is </w:t>
      </w:r>
      <w:r w:rsidRPr="00A6202E">
        <w:rPr>
          <w:b/>
          <w:bCs/>
        </w:rPr>
        <w:t>Resource Monitor</w:t>
      </w:r>
      <w:r w:rsidRPr="00A6202E">
        <w:t> (</w:t>
      </w:r>
      <w:proofErr w:type="spellStart"/>
      <w:r w:rsidRPr="00A6202E">
        <w:t>resmon</w:t>
      </w:r>
      <w:proofErr w:type="spellEnd"/>
      <w:r w:rsidRPr="00A6202E">
        <w:t>)?</w:t>
      </w:r>
    </w:p>
    <w:p w14:paraId="0D2A74F3" w14:textId="77777777" w:rsidR="00A6202E" w:rsidRPr="00A6202E" w:rsidRDefault="00A6202E" w:rsidP="00A6202E">
      <w:r w:rsidRPr="00A6202E">
        <w:t>Per Microsoft, "</w:t>
      </w:r>
      <w:r w:rsidRPr="00A6202E">
        <w:rPr>
          <w:i/>
          <w:iCs/>
        </w:rPr>
        <w:t>Resource Monitor displays per-process and aggregate CPU, memory, disk, and network usage information, in addition to providing details about which processes are using individual file handles and modules. Advanced filtering allows users to isolate the data related to one or more processes (either applications or services), start, stop, pause, and resume services, and close unresponsive applications from the user interface. It also includes a process analysis feature that can help identify deadlocked processes and file locking conflicts so that the user can attempt to resolve the conflict instead of closing an application and potentially losing data.</w:t>
      </w:r>
      <w:r w:rsidRPr="00A6202E">
        <w:t>"</w:t>
      </w:r>
    </w:p>
    <w:p w14:paraId="30D538FD" w14:textId="77777777" w:rsidR="00A6202E" w:rsidRPr="00A6202E" w:rsidRDefault="00A6202E" w:rsidP="00A6202E">
      <w:r w:rsidRPr="00A6202E">
        <w:t>As some of the other tools mentioned in this room, this utility is geared primarily to advanced users who need to perform advanced troubleshooting on the computer system.</w:t>
      </w:r>
    </w:p>
    <w:p w14:paraId="7EF809EA" w14:textId="77777777" w:rsidR="00A6202E" w:rsidRPr="00A6202E" w:rsidRDefault="00A6202E" w:rsidP="00A6202E">
      <w:r w:rsidRPr="00A6202E">
        <w:t xml:space="preserve">In the Overview tab, </w:t>
      </w:r>
      <w:proofErr w:type="spellStart"/>
      <w:r w:rsidRPr="00A6202E">
        <w:t>Resmon</w:t>
      </w:r>
      <w:proofErr w:type="spellEnd"/>
      <w:r w:rsidRPr="00A6202E">
        <w:t xml:space="preserve"> has four sections:</w:t>
      </w:r>
    </w:p>
    <w:p w14:paraId="0CA14534" w14:textId="77777777" w:rsidR="00A6202E" w:rsidRPr="00A6202E" w:rsidRDefault="00A6202E" w:rsidP="00A6202E">
      <w:pPr>
        <w:numPr>
          <w:ilvl w:val="0"/>
          <w:numId w:val="5"/>
        </w:numPr>
      </w:pPr>
      <w:r w:rsidRPr="00A6202E">
        <w:rPr>
          <w:b/>
          <w:bCs/>
        </w:rPr>
        <w:t>CPU</w:t>
      </w:r>
    </w:p>
    <w:p w14:paraId="21E8A4A6" w14:textId="77777777" w:rsidR="00A6202E" w:rsidRPr="00A6202E" w:rsidRDefault="00A6202E" w:rsidP="00A6202E">
      <w:pPr>
        <w:numPr>
          <w:ilvl w:val="0"/>
          <w:numId w:val="5"/>
        </w:numPr>
      </w:pPr>
      <w:r w:rsidRPr="00A6202E">
        <w:rPr>
          <w:b/>
          <w:bCs/>
        </w:rPr>
        <w:t>Disk</w:t>
      </w:r>
    </w:p>
    <w:p w14:paraId="75013617" w14:textId="77777777" w:rsidR="00A6202E" w:rsidRPr="00A6202E" w:rsidRDefault="00A6202E" w:rsidP="00A6202E">
      <w:pPr>
        <w:numPr>
          <w:ilvl w:val="0"/>
          <w:numId w:val="5"/>
        </w:numPr>
      </w:pPr>
      <w:r w:rsidRPr="00A6202E">
        <w:rPr>
          <w:b/>
          <w:bCs/>
        </w:rPr>
        <w:t>Network</w:t>
      </w:r>
    </w:p>
    <w:p w14:paraId="4A84FCA0" w14:textId="77777777" w:rsidR="00A6202E" w:rsidRPr="00A6202E" w:rsidRDefault="00A6202E" w:rsidP="00A6202E">
      <w:pPr>
        <w:numPr>
          <w:ilvl w:val="0"/>
          <w:numId w:val="5"/>
        </w:numPr>
      </w:pPr>
      <w:r w:rsidRPr="00A6202E">
        <w:rPr>
          <w:b/>
          <w:bCs/>
        </w:rPr>
        <w:t>Memory</w:t>
      </w:r>
    </w:p>
    <w:p w14:paraId="6ADC7218" w14:textId="4DB3A210" w:rsidR="00A6202E" w:rsidRPr="00A6202E" w:rsidRDefault="00A6202E" w:rsidP="00A6202E">
      <w:r w:rsidRPr="00A6202E">
        <w:lastRenderedPageBreak/>
        <w:drawing>
          <wp:inline distT="0" distB="0" distL="0" distR="0" wp14:anchorId="129B6A4A" wp14:editId="720F3D68">
            <wp:extent cx="5731510" cy="3655060"/>
            <wp:effectExtent l="0" t="0" r="2540" b="2540"/>
            <wp:docPr id="12329618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2611F91B" w14:textId="77777777" w:rsidR="00A6202E" w:rsidRPr="00A6202E" w:rsidRDefault="00A6202E" w:rsidP="00A6202E">
      <w:r w:rsidRPr="00A6202E">
        <w:t>The same four sections have corresponding tabs across the top. See below.</w:t>
      </w:r>
    </w:p>
    <w:p w14:paraId="1A8E5A5A" w14:textId="2F0AF7CE" w:rsidR="00A6202E" w:rsidRPr="00A6202E" w:rsidRDefault="00A6202E" w:rsidP="00A6202E">
      <w:r w:rsidRPr="00A6202E">
        <w:drawing>
          <wp:inline distT="0" distB="0" distL="0" distR="0" wp14:anchorId="6F496130" wp14:editId="134DE9B1">
            <wp:extent cx="2857500" cy="708660"/>
            <wp:effectExtent l="0" t="0" r="0" b="0"/>
            <wp:docPr id="10470183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708660"/>
                    </a:xfrm>
                    <a:prstGeom prst="rect">
                      <a:avLst/>
                    </a:prstGeom>
                    <a:noFill/>
                    <a:ln>
                      <a:noFill/>
                    </a:ln>
                  </pic:spPr>
                </pic:pic>
              </a:graphicData>
            </a:graphic>
          </wp:inline>
        </w:drawing>
      </w:r>
    </w:p>
    <w:p w14:paraId="622CE47E" w14:textId="77777777" w:rsidR="00A6202E" w:rsidRPr="00A6202E" w:rsidRDefault="00A6202E" w:rsidP="00A6202E">
      <w:r w:rsidRPr="00A6202E">
        <w:t>Note that each tab has additional information for each. An image is shown below for each tab. </w:t>
      </w:r>
    </w:p>
    <w:p w14:paraId="6F469FA5" w14:textId="77777777" w:rsidR="00A6202E" w:rsidRPr="00A6202E" w:rsidRDefault="00A6202E" w:rsidP="00A6202E">
      <w:r w:rsidRPr="00A6202E">
        <w:rPr>
          <w:b/>
          <w:bCs/>
        </w:rPr>
        <w:t>CPU</w:t>
      </w:r>
    </w:p>
    <w:p w14:paraId="03677009" w14:textId="02EBEF70" w:rsidR="00A6202E" w:rsidRPr="00A6202E" w:rsidRDefault="00A6202E" w:rsidP="00A6202E">
      <w:r w:rsidRPr="00A6202E">
        <w:drawing>
          <wp:inline distT="0" distB="0" distL="0" distR="0" wp14:anchorId="6D225324" wp14:editId="28814976">
            <wp:extent cx="5731510" cy="2519680"/>
            <wp:effectExtent l="0" t="0" r="2540" b="0"/>
            <wp:docPr id="10330717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519680"/>
                    </a:xfrm>
                    <a:prstGeom prst="rect">
                      <a:avLst/>
                    </a:prstGeom>
                    <a:noFill/>
                    <a:ln>
                      <a:noFill/>
                    </a:ln>
                  </pic:spPr>
                </pic:pic>
              </a:graphicData>
            </a:graphic>
          </wp:inline>
        </w:drawing>
      </w:r>
    </w:p>
    <w:p w14:paraId="3241BCBF" w14:textId="77777777" w:rsidR="00A6202E" w:rsidRPr="00A6202E" w:rsidRDefault="00A6202E" w:rsidP="00A6202E">
      <w:r w:rsidRPr="00A6202E">
        <w:rPr>
          <w:b/>
          <w:bCs/>
        </w:rPr>
        <w:t>Memory</w:t>
      </w:r>
    </w:p>
    <w:p w14:paraId="1EF2BD10" w14:textId="016AADF9" w:rsidR="00A6202E" w:rsidRPr="00A6202E" w:rsidRDefault="00A6202E" w:rsidP="00A6202E">
      <w:r w:rsidRPr="00A6202E">
        <w:lastRenderedPageBreak/>
        <w:drawing>
          <wp:inline distT="0" distB="0" distL="0" distR="0" wp14:anchorId="58DC6AB6" wp14:editId="69371698">
            <wp:extent cx="5731510" cy="1985010"/>
            <wp:effectExtent l="0" t="0" r="2540" b="0"/>
            <wp:docPr id="13428627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985010"/>
                    </a:xfrm>
                    <a:prstGeom prst="rect">
                      <a:avLst/>
                    </a:prstGeom>
                    <a:noFill/>
                    <a:ln>
                      <a:noFill/>
                    </a:ln>
                  </pic:spPr>
                </pic:pic>
              </a:graphicData>
            </a:graphic>
          </wp:inline>
        </w:drawing>
      </w:r>
    </w:p>
    <w:p w14:paraId="614BC1D6" w14:textId="77777777" w:rsidR="00A6202E" w:rsidRPr="00A6202E" w:rsidRDefault="00A6202E" w:rsidP="00A6202E">
      <w:r w:rsidRPr="00A6202E">
        <w:rPr>
          <w:b/>
          <w:bCs/>
        </w:rPr>
        <w:t>Disk</w:t>
      </w:r>
    </w:p>
    <w:p w14:paraId="32582355" w14:textId="6BD81242" w:rsidR="00A6202E" w:rsidRPr="00A6202E" w:rsidRDefault="00A6202E" w:rsidP="00A6202E">
      <w:r w:rsidRPr="00A6202E">
        <w:drawing>
          <wp:inline distT="0" distB="0" distL="0" distR="0" wp14:anchorId="1AF6B1D8" wp14:editId="018BD0DB">
            <wp:extent cx="5731510" cy="1980565"/>
            <wp:effectExtent l="0" t="0" r="2540" b="635"/>
            <wp:docPr id="19361688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980565"/>
                    </a:xfrm>
                    <a:prstGeom prst="rect">
                      <a:avLst/>
                    </a:prstGeom>
                    <a:noFill/>
                    <a:ln>
                      <a:noFill/>
                    </a:ln>
                  </pic:spPr>
                </pic:pic>
              </a:graphicData>
            </a:graphic>
          </wp:inline>
        </w:drawing>
      </w:r>
    </w:p>
    <w:p w14:paraId="7A503FA1" w14:textId="77777777" w:rsidR="00A6202E" w:rsidRPr="00A6202E" w:rsidRDefault="00A6202E" w:rsidP="00A6202E">
      <w:r w:rsidRPr="00A6202E">
        <w:rPr>
          <w:b/>
          <w:bCs/>
        </w:rPr>
        <w:t>Network</w:t>
      </w:r>
    </w:p>
    <w:p w14:paraId="73A5F5D3" w14:textId="706444FF" w:rsidR="00A6202E" w:rsidRPr="00A6202E" w:rsidRDefault="00A6202E" w:rsidP="00A6202E">
      <w:r w:rsidRPr="00A6202E">
        <w:drawing>
          <wp:inline distT="0" distB="0" distL="0" distR="0" wp14:anchorId="05116A43" wp14:editId="2AC55BEC">
            <wp:extent cx="5731510" cy="1778000"/>
            <wp:effectExtent l="0" t="0" r="2540" b="0"/>
            <wp:docPr id="137269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778000"/>
                    </a:xfrm>
                    <a:prstGeom prst="rect">
                      <a:avLst/>
                    </a:prstGeom>
                    <a:noFill/>
                    <a:ln>
                      <a:noFill/>
                    </a:ln>
                  </pic:spPr>
                </pic:pic>
              </a:graphicData>
            </a:graphic>
          </wp:inline>
        </w:drawing>
      </w:r>
    </w:p>
    <w:p w14:paraId="40D4A70C" w14:textId="77777777" w:rsidR="00A6202E" w:rsidRPr="00A6202E" w:rsidRDefault="00A6202E" w:rsidP="00A6202E">
      <w:r w:rsidRPr="00A6202E">
        <w:t>Although not captured in any of the images above, Resource Monitor has a pane at the far right. This pane shows a graphical view in real-time for each section. </w:t>
      </w:r>
    </w:p>
    <w:p w14:paraId="391959E4" w14:textId="77777777" w:rsidR="00A6202E" w:rsidRPr="00A6202E" w:rsidRDefault="00A6202E" w:rsidP="00A6202E">
      <w:r w:rsidRPr="00A6202E">
        <w:rPr>
          <w:b/>
          <w:bCs/>
        </w:rPr>
        <w:t>Note</w:t>
      </w:r>
      <w:r w:rsidRPr="00A6202E">
        <w:t>: The information displayed in Resource Monitor will be different for you compared to the images above.</w:t>
      </w:r>
    </w:p>
    <w:p w14:paraId="68880F36" w14:textId="46AC06D2" w:rsidR="00A6202E" w:rsidRDefault="005E71F9" w:rsidP="005E71F9">
      <w:pPr>
        <w:pStyle w:val="Heading2"/>
      </w:pPr>
      <w:r w:rsidRPr="005E71F9">
        <w:t>Command Prompt</w:t>
      </w:r>
    </w:p>
    <w:p w14:paraId="5B45A675" w14:textId="77777777" w:rsidR="005C4893" w:rsidRPr="005C4893" w:rsidRDefault="005C4893" w:rsidP="005C4893">
      <w:r w:rsidRPr="005C4893">
        <w:t>We're continuing with Tools that are available through the </w:t>
      </w:r>
      <w:r w:rsidRPr="005C4893">
        <w:rPr>
          <w:b/>
          <w:bCs/>
        </w:rPr>
        <w:t>System Configuration</w:t>
      </w:r>
      <w:r w:rsidRPr="005C4893">
        <w:t> panel.</w:t>
      </w:r>
    </w:p>
    <w:p w14:paraId="1A0FC4F3" w14:textId="77777777" w:rsidR="005C4893" w:rsidRPr="005C4893" w:rsidRDefault="005C4893" w:rsidP="005C4893">
      <w:r w:rsidRPr="005C4893">
        <w:t>The command prompt (</w:t>
      </w:r>
      <w:proofErr w:type="spellStart"/>
      <w:r w:rsidRPr="005C4893">
        <w:t>cmd</w:t>
      </w:r>
      <w:proofErr w:type="spellEnd"/>
      <w:r w:rsidRPr="005C4893">
        <w:t>) can seem daunting at first, but it's really not that bad once you understand how to interact with it. </w:t>
      </w:r>
    </w:p>
    <w:p w14:paraId="6A036E13" w14:textId="77777777" w:rsidR="005C4893" w:rsidRPr="005C4893" w:rsidRDefault="005C4893" w:rsidP="005C4893">
      <w:r w:rsidRPr="005C4893">
        <w:t>In early operating systems, the command line was the sole way to interact with the operating system.</w:t>
      </w:r>
    </w:p>
    <w:p w14:paraId="20A2B9E7" w14:textId="77777777" w:rsidR="005C4893" w:rsidRPr="005C4893" w:rsidRDefault="005C4893" w:rsidP="005C4893">
      <w:r w:rsidRPr="005C4893">
        <w:lastRenderedPageBreak/>
        <w:t>When the GUI (graphical user interface) was introduced, it allowed users to perform complex tasks with a few clicks of a button instead of entering commands in the command prompt. </w:t>
      </w:r>
    </w:p>
    <w:p w14:paraId="1DC29515" w14:textId="77777777" w:rsidR="005C4893" w:rsidRPr="005C4893" w:rsidRDefault="005C4893" w:rsidP="005C4893">
      <w:r w:rsidRPr="005C4893">
        <w:t>Even though the GUI is the primary way to interact with the operating system, a computer user can still interact via the command prompt. </w:t>
      </w:r>
    </w:p>
    <w:p w14:paraId="4CDE0904" w14:textId="77777777" w:rsidR="005C4893" w:rsidRPr="005C4893" w:rsidRDefault="005C4893" w:rsidP="005C4893">
      <w:r w:rsidRPr="005C4893">
        <w:t>In this task, we'll only cover a few commands that a computer user can run in the command prompt to obtain information about the computer system.</w:t>
      </w:r>
    </w:p>
    <w:p w14:paraId="7D0CB5BE" w14:textId="77777777" w:rsidR="005C4893" w:rsidRPr="005C4893" w:rsidRDefault="005C4893" w:rsidP="005C4893">
      <w:r w:rsidRPr="005C4893">
        <w:t>Let's start with a few simple commands, such as hostname and </w:t>
      </w:r>
      <w:proofErr w:type="spellStart"/>
      <w:r w:rsidRPr="005C4893">
        <w:t>whoami</w:t>
      </w:r>
      <w:proofErr w:type="spellEnd"/>
      <w:r w:rsidRPr="005C4893">
        <w:t>.</w:t>
      </w:r>
    </w:p>
    <w:p w14:paraId="6BA52B50" w14:textId="77777777" w:rsidR="005C4893" w:rsidRPr="005C4893" w:rsidRDefault="005C4893" w:rsidP="005C4893">
      <w:r w:rsidRPr="005C4893">
        <w:t>The command </w:t>
      </w:r>
      <w:r w:rsidRPr="005C4893">
        <w:rPr>
          <w:b/>
          <w:bCs/>
        </w:rPr>
        <w:t>hostname</w:t>
      </w:r>
      <w:r w:rsidRPr="005C4893">
        <w:t> will output the computer name.</w:t>
      </w:r>
    </w:p>
    <w:p w14:paraId="3A7B8E7B" w14:textId="312942F9" w:rsidR="005C4893" w:rsidRPr="005C4893" w:rsidRDefault="005C4893" w:rsidP="005C4893">
      <w:r w:rsidRPr="005C4893">
        <w:drawing>
          <wp:inline distT="0" distB="0" distL="0" distR="0" wp14:anchorId="484ECCFD" wp14:editId="41E60A63">
            <wp:extent cx="2537460" cy="533400"/>
            <wp:effectExtent l="0" t="0" r="0" b="0"/>
            <wp:docPr id="1289412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37460" cy="533400"/>
                    </a:xfrm>
                    <a:prstGeom prst="rect">
                      <a:avLst/>
                    </a:prstGeom>
                    <a:noFill/>
                    <a:ln>
                      <a:noFill/>
                    </a:ln>
                  </pic:spPr>
                </pic:pic>
              </a:graphicData>
            </a:graphic>
          </wp:inline>
        </w:drawing>
      </w:r>
    </w:p>
    <w:p w14:paraId="3115C63F" w14:textId="77777777" w:rsidR="005C4893" w:rsidRPr="005C4893" w:rsidRDefault="005C4893" w:rsidP="005C4893">
      <w:r w:rsidRPr="005C4893">
        <w:t>The command </w:t>
      </w:r>
      <w:proofErr w:type="spellStart"/>
      <w:r w:rsidRPr="005C4893">
        <w:rPr>
          <w:b/>
          <w:bCs/>
        </w:rPr>
        <w:t>whoami</w:t>
      </w:r>
      <w:proofErr w:type="spellEnd"/>
      <w:r w:rsidRPr="005C4893">
        <w:t> will output the name of the logged-in user.</w:t>
      </w:r>
    </w:p>
    <w:p w14:paraId="2B633641" w14:textId="69D1071F" w:rsidR="005C4893" w:rsidRPr="005C4893" w:rsidRDefault="005C4893" w:rsidP="005C4893">
      <w:r w:rsidRPr="005C4893">
        <w:drawing>
          <wp:inline distT="0" distB="0" distL="0" distR="0" wp14:anchorId="121ADEA1" wp14:editId="3376A627">
            <wp:extent cx="2476500" cy="464820"/>
            <wp:effectExtent l="0" t="0" r="0" b="0"/>
            <wp:docPr id="16032478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76500" cy="464820"/>
                    </a:xfrm>
                    <a:prstGeom prst="rect">
                      <a:avLst/>
                    </a:prstGeom>
                    <a:noFill/>
                    <a:ln>
                      <a:noFill/>
                    </a:ln>
                  </pic:spPr>
                </pic:pic>
              </a:graphicData>
            </a:graphic>
          </wp:inline>
        </w:drawing>
      </w:r>
    </w:p>
    <w:p w14:paraId="18252D83" w14:textId="77777777" w:rsidR="005C4893" w:rsidRPr="005C4893" w:rsidRDefault="005C4893" w:rsidP="005C4893">
      <w:r w:rsidRPr="005C4893">
        <w:t>Next, let's look at some commands that are useful when troubleshooting.</w:t>
      </w:r>
    </w:p>
    <w:p w14:paraId="654FC285" w14:textId="77777777" w:rsidR="005C4893" w:rsidRPr="005C4893" w:rsidRDefault="005C4893" w:rsidP="005C4893">
      <w:r w:rsidRPr="005C4893">
        <w:t>A command used often is ipconfig. This command will show the network address settings for the computer.</w:t>
      </w:r>
    </w:p>
    <w:p w14:paraId="3FE6508B" w14:textId="324BFFD6" w:rsidR="005C4893" w:rsidRPr="005C4893" w:rsidRDefault="005C4893" w:rsidP="005C4893">
      <w:r w:rsidRPr="005C4893">
        <w:drawing>
          <wp:inline distT="0" distB="0" distL="0" distR="0" wp14:anchorId="2BDB7C5D" wp14:editId="0F079E2E">
            <wp:extent cx="5585460" cy="2278380"/>
            <wp:effectExtent l="0" t="0" r="0" b="7620"/>
            <wp:docPr id="9497908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5460" cy="2278380"/>
                    </a:xfrm>
                    <a:prstGeom prst="rect">
                      <a:avLst/>
                    </a:prstGeom>
                    <a:noFill/>
                    <a:ln>
                      <a:noFill/>
                    </a:ln>
                  </pic:spPr>
                </pic:pic>
              </a:graphicData>
            </a:graphic>
          </wp:inline>
        </w:drawing>
      </w:r>
    </w:p>
    <w:p w14:paraId="01ACB160" w14:textId="77777777" w:rsidR="005C4893" w:rsidRPr="005C4893" w:rsidRDefault="005C4893" w:rsidP="005C4893">
      <w:r w:rsidRPr="005C4893">
        <w:t>Each command will have a help manual to explain the expected syntax to execute the command properly, along with any additional parameters that can be added to the command to expand its execution.</w:t>
      </w:r>
    </w:p>
    <w:p w14:paraId="591D7149" w14:textId="77777777" w:rsidR="005C4893" w:rsidRPr="005C4893" w:rsidRDefault="005C4893" w:rsidP="005C4893">
      <w:proofErr w:type="gramStart"/>
      <w:r w:rsidRPr="005C4893">
        <w:t>A  command</w:t>
      </w:r>
      <w:proofErr w:type="gramEnd"/>
      <w:r w:rsidRPr="005C4893">
        <w:t xml:space="preserve"> to retrieve the help manual for a command is </w:t>
      </w:r>
      <w:proofErr w:type="gramStart"/>
      <w:r w:rsidRPr="005C4893">
        <w:t>/?.</w:t>
      </w:r>
      <w:proofErr w:type="gramEnd"/>
    </w:p>
    <w:p w14:paraId="598FED50" w14:textId="77777777" w:rsidR="005C4893" w:rsidRPr="005C4893" w:rsidRDefault="005C4893" w:rsidP="005C4893">
      <w:r w:rsidRPr="005C4893">
        <w:t>For example, to see the help manual for </w:t>
      </w:r>
      <w:r w:rsidRPr="005C4893">
        <w:rPr>
          <w:b/>
          <w:bCs/>
        </w:rPr>
        <w:t>ipconfig</w:t>
      </w:r>
      <w:r w:rsidRPr="005C4893">
        <w:t>, you can use the following command: ipconfig /?</w:t>
      </w:r>
    </w:p>
    <w:p w14:paraId="01900735" w14:textId="10CEA7AE" w:rsidR="005C4893" w:rsidRPr="005C4893" w:rsidRDefault="005C4893" w:rsidP="005C4893">
      <w:r w:rsidRPr="005C4893">
        <w:lastRenderedPageBreak/>
        <w:drawing>
          <wp:inline distT="0" distB="0" distL="0" distR="0" wp14:anchorId="1E3EC644" wp14:editId="234E603C">
            <wp:extent cx="5731510" cy="2895600"/>
            <wp:effectExtent l="0" t="0" r="2540" b="0"/>
            <wp:docPr id="4243234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895600"/>
                    </a:xfrm>
                    <a:prstGeom prst="rect">
                      <a:avLst/>
                    </a:prstGeom>
                    <a:noFill/>
                    <a:ln>
                      <a:noFill/>
                    </a:ln>
                  </pic:spPr>
                </pic:pic>
              </a:graphicData>
            </a:graphic>
          </wp:inline>
        </w:drawing>
      </w:r>
    </w:p>
    <w:p w14:paraId="0D713A5F" w14:textId="77777777" w:rsidR="005C4893" w:rsidRPr="005C4893" w:rsidRDefault="005C4893" w:rsidP="005C4893">
      <w:r w:rsidRPr="005C4893">
        <w:rPr>
          <w:b/>
          <w:bCs/>
        </w:rPr>
        <w:t>Note</w:t>
      </w:r>
      <w:r w:rsidRPr="005C4893">
        <w:t>: To clear the command prompt screen, the command is </w:t>
      </w:r>
      <w:proofErr w:type="spellStart"/>
      <w:r w:rsidRPr="005C4893">
        <w:t>cls</w:t>
      </w:r>
      <w:proofErr w:type="spellEnd"/>
      <w:r w:rsidRPr="005C4893">
        <w:t>. </w:t>
      </w:r>
    </w:p>
    <w:p w14:paraId="4BD9183E" w14:textId="77777777" w:rsidR="005C4893" w:rsidRPr="005C4893" w:rsidRDefault="005C4893" w:rsidP="005C4893">
      <w:r w:rsidRPr="005C4893">
        <w:t>The next command is netstat. Per the help manual, this command will display protocol statistics and current TCP/IP network connections. </w:t>
      </w:r>
    </w:p>
    <w:p w14:paraId="6283DDAC" w14:textId="10F685C9" w:rsidR="005C4893" w:rsidRPr="005C4893" w:rsidRDefault="005C4893" w:rsidP="005C4893">
      <w:r w:rsidRPr="005C4893">
        <w:drawing>
          <wp:inline distT="0" distB="0" distL="0" distR="0" wp14:anchorId="6948E74E" wp14:editId="5ABFF3BD">
            <wp:extent cx="5731510" cy="1860550"/>
            <wp:effectExtent l="0" t="0" r="2540" b="6350"/>
            <wp:docPr id="5538290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860550"/>
                    </a:xfrm>
                    <a:prstGeom prst="rect">
                      <a:avLst/>
                    </a:prstGeom>
                    <a:noFill/>
                    <a:ln>
                      <a:noFill/>
                    </a:ln>
                  </pic:spPr>
                </pic:pic>
              </a:graphicData>
            </a:graphic>
          </wp:inline>
        </w:drawing>
      </w:r>
    </w:p>
    <w:p w14:paraId="77DBFB3A" w14:textId="77777777" w:rsidR="005C4893" w:rsidRPr="005C4893" w:rsidRDefault="005C4893" w:rsidP="005C4893">
      <w:r w:rsidRPr="005C4893">
        <w:t>In the above image, the line within the red box shows us an example syntax for the command. </w:t>
      </w:r>
    </w:p>
    <w:p w14:paraId="4D41E7EA" w14:textId="77777777" w:rsidR="005C4893" w:rsidRPr="005C4893" w:rsidRDefault="005C4893" w:rsidP="005C4893">
      <w:r w:rsidRPr="005C4893">
        <w:t>The structure tells us the </w:t>
      </w:r>
      <w:r w:rsidRPr="005C4893">
        <w:rPr>
          <w:b/>
          <w:bCs/>
        </w:rPr>
        <w:t>netstat</w:t>
      </w:r>
      <w:r w:rsidRPr="005C4893">
        <w:t> command can be run alone or with parameters, such as -</w:t>
      </w:r>
      <w:proofErr w:type="gramStart"/>
      <w:r w:rsidRPr="005C4893">
        <w:t>a,  -b,  -</w:t>
      </w:r>
      <w:proofErr w:type="gramEnd"/>
      <w:r w:rsidRPr="005C4893">
        <w:t>e, etc. </w:t>
      </w:r>
    </w:p>
    <w:p w14:paraId="746AE1FB" w14:textId="77777777" w:rsidR="005C4893" w:rsidRPr="005C4893" w:rsidRDefault="005C4893" w:rsidP="005C4893">
      <w:r w:rsidRPr="005C4893">
        <w:t>When any of the parameters are appended to the root command, </w:t>
      </w:r>
      <w:r w:rsidRPr="005C4893">
        <w:rPr>
          <w:b/>
          <w:bCs/>
        </w:rPr>
        <w:t>netstat</w:t>
      </w:r>
      <w:r w:rsidRPr="005C4893">
        <w:t> in this case, the output changes. Play with a few to see for yourself. </w:t>
      </w:r>
    </w:p>
    <w:p w14:paraId="436C628E" w14:textId="77777777" w:rsidR="005C4893" w:rsidRPr="005C4893" w:rsidRDefault="005C4893" w:rsidP="005C4893">
      <w:r w:rsidRPr="005C4893">
        <w:t>The net command is primarily used to manage network resources. This command supports sub-commands.</w:t>
      </w:r>
    </w:p>
    <w:p w14:paraId="300DAB8B" w14:textId="77777777" w:rsidR="005C4893" w:rsidRPr="005C4893" w:rsidRDefault="005C4893" w:rsidP="005C4893">
      <w:r w:rsidRPr="005C4893">
        <w:t>If you type </w:t>
      </w:r>
      <w:r w:rsidRPr="005C4893">
        <w:rPr>
          <w:b/>
          <w:bCs/>
        </w:rPr>
        <w:t>net</w:t>
      </w:r>
      <w:r w:rsidRPr="005C4893">
        <w:t> without a sub-command, the output will show the syntax for the root command showing a few of the sub-commands you can use.</w:t>
      </w:r>
    </w:p>
    <w:p w14:paraId="177AB1B0" w14:textId="0A4A0872" w:rsidR="005C4893" w:rsidRPr="005C4893" w:rsidRDefault="005C4893" w:rsidP="005C4893">
      <w:r w:rsidRPr="005C4893">
        <w:lastRenderedPageBreak/>
        <w:drawing>
          <wp:inline distT="0" distB="0" distL="0" distR="0" wp14:anchorId="2CDE9BEA" wp14:editId="4FD3C56F">
            <wp:extent cx="5372100" cy="1249680"/>
            <wp:effectExtent l="0" t="0" r="0" b="7620"/>
            <wp:docPr id="12656502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2100" cy="1249680"/>
                    </a:xfrm>
                    <a:prstGeom prst="rect">
                      <a:avLst/>
                    </a:prstGeom>
                    <a:noFill/>
                    <a:ln>
                      <a:noFill/>
                    </a:ln>
                  </pic:spPr>
                </pic:pic>
              </a:graphicData>
            </a:graphic>
          </wp:inline>
        </w:drawing>
      </w:r>
    </w:p>
    <w:p w14:paraId="58FF7DA2" w14:textId="77777777" w:rsidR="005C4893" w:rsidRPr="005C4893" w:rsidRDefault="005C4893" w:rsidP="005C4893">
      <w:r w:rsidRPr="005C4893">
        <w:t>For the net command, to display the help manual /? will not work. In this case, you need to use different syntax, which is net help.</w:t>
      </w:r>
    </w:p>
    <w:p w14:paraId="5C83A1BE" w14:textId="02065B8B" w:rsidR="005C4893" w:rsidRPr="005C4893" w:rsidRDefault="005C4893" w:rsidP="005C4893">
      <w:r w:rsidRPr="005C4893">
        <w:drawing>
          <wp:inline distT="0" distB="0" distL="0" distR="0" wp14:anchorId="73102E28" wp14:editId="2065F21F">
            <wp:extent cx="5731510" cy="3493770"/>
            <wp:effectExtent l="0" t="0" r="2540" b="0"/>
            <wp:docPr id="282379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493770"/>
                    </a:xfrm>
                    <a:prstGeom prst="rect">
                      <a:avLst/>
                    </a:prstGeom>
                    <a:noFill/>
                    <a:ln>
                      <a:noFill/>
                    </a:ln>
                  </pic:spPr>
                </pic:pic>
              </a:graphicData>
            </a:graphic>
          </wp:inline>
        </w:drawing>
      </w:r>
    </w:p>
    <w:p w14:paraId="40E0D376" w14:textId="77777777" w:rsidR="005C4893" w:rsidRPr="005C4893" w:rsidRDefault="005C4893" w:rsidP="005C4893">
      <w:r w:rsidRPr="005C4893">
        <w:t xml:space="preserve">So, if you wish to see the help information for net </w:t>
      </w:r>
      <w:proofErr w:type="gramStart"/>
      <w:r w:rsidRPr="005C4893">
        <w:t>user ,</w:t>
      </w:r>
      <w:proofErr w:type="gramEnd"/>
      <w:r w:rsidRPr="005C4893">
        <w:t xml:space="preserve"> the command is net help user. </w:t>
      </w:r>
    </w:p>
    <w:p w14:paraId="0C1D1CC1" w14:textId="226D596C" w:rsidR="005C4893" w:rsidRPr="005C4893" w:rsidRDefault="005C4893" w:rsidP="005C4893">
      <w:r w:rsidRPr="005C4893">
        <w:drawing>
          <wp:inline distT="0" distB="0" distL="0" distR="0" wp14:anchorId="4EC79FAE" wp14:editId="6ECF5143">
            <wp:extent cx="5410200" cy="2133600"/>
            <wp:effectExtent l="0" t="0" r="0" b="0"/>
            <wp:docPr id="1273776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10200" cy="2133600"/>
                    </a:xfrm>
                    <a:prstGeom prst="rect">
                      <a:avLst/>
                    </a:prstGeom>
                    <a:noFill/>
                    <a:ln>
                      <a:noFill/>
                    </a:ln>
                  </pic:spPr>
                </pic:pic>
              </a:graphicData>
            </a:graphic>
          </wp:inline>
        </w:drawing>
      </w:r>
    </w:p>
    <w:p w14:paraId="53E4C525" w14:textId="77777777" w:rsidR="005C4893" w:rsidRPr="005C4893" w:rsidRDefault="005C4893" w:rsidP="005C4893">
      <w:r w:rsidRPr="005C4893">
        <w:t>You can use the same command to view the help information for other useful </w:t>
      </w:r>
      <w:r w:rsidRPr="005C4893">
        <w:rPr>
          <w:b/>
          <w:bCs/>
        </w:rPr>
        <w:t>net</w:t>
      </w:r>
      <w:r w:rsidRPr="005C4893">
        <w:t> sub-commands, such as </w:t>
      </w:r>
      <w:proofErr w:type="spellStart"/>
      <w:r w:rsidRPr="005C4893">
        <w:rPr>
          <w:b/>
          <w:bCs/>
        </w:rPr>
        <w:t>localgroup</w:t>
      </w:r>
      <w:proofErr w:type="spellEnd"/>
      <w:r w:rsidRPr="005C4893">
        <w:t>, </w:t>
      </w:r>
      <w:r w:rsidRPr="005C4893">
        <w:rPr>
          <w:b/>
          <w:bCs/>
        </w:rPr>
        <w:t>use</w:t>
      </w:r>
      <w:r w:rsidRPr="005C4893">
        <w:t>, </w:t>
      </w:r>
      <w:r w:rsidRPr="005C4893">
        <w:rPr>
          <w:b/>
          <w:bCs/>
        </w:rPr>
        <w:t>share</w:t>
      </w:r>
      <w:r w:rsidRPr="005C4893">
        <w:t>, and </w:t>
      </w:r>
      <w:r w:rsidRPr="005C4893">
        <w:rPr>
          <w:b/>
          <w:bCs/>
        </w:rPr>
        <w:t>session</w:t>
      </w:r>
      <w:r w:rsidRPr="005C4893">
        <w:t>. </w:t>
      </w:r>
    </w:p>
    <w:p w14:paraId="0A6BFCA7" w14:textId="77777777" w:rsidR="005C4893" w:rsidRPr="005C4893" w:rsidRDefault="005C4893" w:rsidP="005C4893">
      <w:r w:rsidRPr="005C4893">
        <w:t>Refer to the following link to see a comprehensive list of commands you can execute in the command prompt </w:t>
      </w:r>
      <w:hyperlink r:id="rId53" w:tgtFrame="_blank" w:history="1">
        <w:r w:rsidRPr="005C4893">
          <w:rPr>
            <w:rStyle w:val="Hyperlink"/>
          </w:rPr>
          <w:t>here</w:t>
        </w:r>
      </w:hyperlink>
      <w:r w:rsidRPr="005C4893">
        <w:t>. </w:t>
      </w:r>
    </w:p>
    <w:p w14:paraId="4D163476" w14:textId="4501D6BC" w:rsidR="005E71F9" w:rsidRDefault="005C57A1" w:rsidP="005C57A1">
      <w:pPr>
        <w:pStyle w:val="Heading2"/>
      </w:pPr>
      <w:r w:rsidRPr="005C57A1">
        <w:lastRenderedPageBreak/>
        <w:t>Registry Editor</w:t>
      </w:r>
    </w:p>
    <w:p w14:paraId="6BE74866" w14:textId="77777777" w:rsidR="00166E08" w:rsidRPr="00166E08" w:rsidRDefault="00166E08" w:rsidP="00166E08">
      <w:r w:rsidRPr="00166E08">
        <w:t>We're continuing with Tools that are available through the </w:t>
      </w:r>
      <w:r w:rsidRPr="00166E08">
        <w:rPr>
          <w:b/>
          <w:bCs/>
        </w:rPr>
        <w:t>System Configuration</w:t>
      </w:r>
      <w:r w:rsidRPr="00166E08">
        <w:t> panel.</w:t>
      </w:r>
    </w:p>
    <w:p w14:paraId="22D16DF6" w14:textId="77777777" w:rsidR="00166E08" w:rsidRPr="00166E08" w:rsidRDefault="00166E08" w:rsidP="00166E08">
      <w:r w:rsidRPr="00166E08">
        <w:t>The </w:t>
      </w:r>
      <w:r w:rsidRPr="00166E08">
        <w:rPr>
          <w:b/>
          <w:bCs/>
        </w:rPr>
        <w:t>Windows Registry</w:t>
      </w:r>
      <w:r w:rsidRPr="00166E08">
        <w:t> (per Microsoft) is a central hierarchical database used to store information necessary to configure the system for one or more users, applications, and hardware devices.</w:t>
      </w:r>
    </w:p>
    <w:p w14:paraId="5774486A" w14:textId="77777777" w:rsidR="00166E08" w:rsidRPr="00166E08" w:rsidRDefault="00166E08" w:rsidP="00166E08">
      <w:r w:rsidRPr="00166E08">
        <w:t>The registry contains information that Windows continually references during operation, such as:</w:t>
      </w:r>
    </w:p>
    <w:p w14:paraId="230AE061" w14:textId="77777777" w:rsidR="00166E08" w:rsidRPr="00166E08" w:rsidRDefault="00166E08" w:rsidP="00166E08">
      <w:pPr>
        <w:numPr>
          <w:ilvl w:val="0"/>
          <w:numId w:val="6"/>
        </w:numPr>
      </w:pPr>
      <w:r w:rsidRPr="00166E08">
        <w:t>Profiles for each user</w:t>
      </w:r>
    </w:p>
    <w:p w14:paraId="734EA2DB" w14:textId="77777777" w:rsidR="00166E08" w:rsidRPr="00166E08" w:rsidRDefault="00166E08" w:rsidP="00166E08">
      <w:pPr>
        <w:numPr>
          <w:ilvl w:val="0"/>
          <w:numId w:val="6"/>
        </w:numPr>
      </w:pPr>
      <w:r w:rsidRPr="00166E08">
        <w:t>Applications installed on the computer and the types of documents that each can create</w:t>
      </w:r>
    </w:p>
    <w:p w14:paraId="2ACA9F8D" w14:textId="77777777" w:rsidR="00166E08" w:rsidRPr="00166E08" w:rsidRDefault="00166E08" w:rsidP="00166E08">
      <w:pPr>
        <w:numPr>
          <w:ilvl w:val="0"/>
          <w:numId w:val="6"/>
        </w:numPr>
      </w:pPr>
      <w:r w:rsidRPr="00166E08">
        <w:t>Property sheet settings for folders and application icons</w:t>
      </w:r>
    </w:p>
    <w:p w14:paraId="3A579E98" w14:textId="77777777" w:rsidR="00166E08" w:rsidRPr="00166E08" w:rsidRDefault="00166E08" w:rsidP="00166E08">
      <w:pPr>
        <w:numPr>
          <w:ilvl w:val="0"/>
          <w:numId w:val="6"/>
        </w:numPr>
      </w:pPr>
      <w:r w:rsidRPr="00166E08">
        <w:t>What hardware exists on the system</w:t>
      </w:r>
    </w:p>
    <w:p w14:paraId="4E6BF3CD" w14:textId="77777777" w:rsidR="00166E08" w:rsidRPr="00166E08" w:rsidRDefault="00166E08" w:rsidP="00166E08">
      <w:pPr>
        <w:numPr>
          <w:ilvl w:val="0"/>
          <w:numId w:val="6"/>
        </w:numPr>
      </w:pPr>
      <w:r w:rsidRPr="00166E08">
        <w:t>The ports that are being used.</w:t>
      </w:r>
    </w:p>
    <w:p w14:paraId="1E74DD5C" w14:textId="77777777" w:rsidR="00166E08" w:rsidRPr="00166E08" w:rsidRDefault="00166E08" w:rsidP="00166E08">
      <w:r w:rsidRPr="00166E08">
        <w:rPr>
          <w:b/>
          <w:bCs/>
        </w:rPr>
        <w:t>Warning</w:t>
      </w:r>
      <w:r w:rsidRPr="00166E08">
        <w:t>: The registry is for advanced computer users. Making changes to the registry can affect normal computer operations. </w:t>
      </w:r>
    </w:p>
    <w:p w14:paraId="045CDCC1" w14:textId="77777777" w:rsidR="00166E08" w:rsidRPr="00166E08" w:rsidRDefault="00166E08" w:rsidP="00166E08">
      <w:r w:rsidRPr="00166E08">
        <w:t>There are various ways to view/edit the registry. One way is to use the </w:t>
      </w:r>
      <w:r w:rsidRPr="00166E08">
        <w:rPr>
          <w:b/>
          <w:bCs/>
        </w:rPr>
        <w:t>Registry Editor</w:t>
      </w:r>
      <w:r w:rsidRPr="00166E08">
        <w:t> (regedit).</w:t>
      </w:r>
    </w:p>
    <w:p w14:paraId="798D92C7" w14:textId="626073DE" w:rsidR="00166E08" w:rsidRPr="00166E08" w:rsidRDefault="00166E08" w:rsidP="00166E08">
      <w:r w:rsidRPr="00166E08">
        <w:drawing>
          <wp:inline distT="0" distB="0" distL="0" distR="0" wp14:anchorId="76606A9F" wp14:editId="6D9E0631">
            <wp:extent cx="4831080" cy="1813560"/>
            <wp:effectExtent l="0" t="0" r="7620" b="0"/>
            <wp:docPr id="20010774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31080" cy="1813560"/>
                    </a:xfrm>
                    <a:prstGeom prst="rect">
                      <a:avLst/>
                    </a:prstGeom>
                    <a:noFill/>
                    <a:ln>
                      <a:noFill/>
                    </a:ln>
                  </pic:spPr>
                </pic:pic>
              </a:graphicData>
            </a:graphic>
          </wp:inline>
        </w:drawing>
      </w:r>
    </w:p>
    <w:p w14:paraId="4744E51D" w14:textId="77777777" w:rsidR="00166E08" w:rsidRPr="00166E08" w:rsidRDefault="00166E08" w:rsidP="00166E08">
      <w:r w:rsidRPr="00166E08">
        <w:t>Refer to the following Microsoft documentation </w:t>
      </w:r>
      <w:hyperlink r:id="rId55" w:tgtFrame="_blank" w:history="1">
        <w:r w:rsidRPr="00166E08">
          <w:rPr>
            <w:rStyle w:val="Hyperlink"/>
          </w:rPr>
          <w:t>here</w:t>
        </w:r>
      </w:hyperlink>
      <w:r w:rsidRPr="00166E08">
        <w:t> to learn more about the Windows Registry. </w:t>
      </w:r>
    </w:p>
    <w:p w14:paraId="1796CC8D" w14:textId="77777777" w:rsidR="00166E08" w:rsidRPr="00166E08" w:rsidRDefault="00166E08" w:rsidP="00166E08"/>
    <w:sectPr w:rsidR="00166E08" w:rsidRPr="0016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0BB6"/>
    <w:multiLevelType w:val="multilevel"/>
    <w:tmpl w:val="117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B327CA"/>
    <w:multiLevelType w:val="multilevel"/>
    <w:tmpl w:val="474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CC7D40"/>
    <w:multiLevelType w:val="multilevel"/>
    <w:tmpl w:val="9E9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0B129F"/>
    <w:multiLevelType w:val="multilevel"/>
    <w:tmpl w:val="18A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4F3D00"/>
    <w:multiLevelType w:val="multilevel"/>
    <w:tmpl w:val="F574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401F8A"/>
    <w:multiLevelType w:val="multilevel"/>
    <w:tmpl w:val="56C65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550775">
    <w:abstractNumId w:val="4"/>
  </w:num>
  <w:num w:numId="2" w16cid:durableId="1010984918">
    <w:abstractNumId w:val="5"/>
  </w:num>
  <w:num w:numId="3" w16cid:durableId="1844663563">
    <w:abstractNumId w:val="1"/>
  </w:num>
  <w:num w:numId="4" w16cid:durableId="828129695">
    <w:abstractNumId w:val="3"/>
  </w:num>
  <w:num w:numId="5" w16cid:durableId="494608494">
    <w:abstractNumId w:val="2"/>
  </w:num>
  <w:num w:numId="6" w16cid:durableId="45083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91"/>
    <w:rsid w:val="000B34A5"/>
    <w:rsid w:val="000E4778"/>
    <w:rsid w:val="000F5138"/>
    <w:rsid w:val="00134BB8"/>
    <w:rsid w:val="00166E08"/>
    <w:rsid w:val="001B7CAE"/>
    <w:rsid w:val="001C02E8"/>
    <w:rsid w:val="001D473D"/>
    <w:rsid w:val="001E201A"/>
    <w:rsid w:val="001E4030"/>
    <w:rsid w:val="001E6525"/>
    <w:rsid w:val="00235E40"/>
    <w:rsid w:val="00263CE3"/>
    <w:rsid w:val="00276F25"/>
    <w:rsid w:val="00284EBB"/>
    <w:rsid w:val="0028794D"/>
    <w:rsid w:val="003054CC"/>
    <w:rsid w:val="003058DC"/>
    <w:rsid w:val="00354756"/>
    <w:rsid w:val="00365BE1"/>
    <w:rsid w:val="003F6D7B"/>
    <w:rsid w:val="00433861"/>
    <w:rsid w:val="00491942"/>
    <w:rsid w:val="00507E04"/>
    <w:rsid w:val="005863D8"/>
    <w:rsid w:val="00597A91"/>
    <w:rsid w:val="005C4893"/>
    <w:rsid w:val="005C57A1"/>
    <w:rsid w:val="005D409F"/>
    <w:rsid w:val="005E71F9"/>
    <w:rsid w:val="0061651D"/>
    <w:rsid w:val="006E06E9"/>
    <w:rsid w:val="0077532B"/>
    <w:rsid w:val="00777BF8"/>
    <w:rsid w:val="007F139C"/>
    <w:rsid w:val="008349F9"/>
    <w:rsid w:val="00890F74"/>
    <w:rsid w:val="00930097"/>
    <w:rsid w:val="00964FE3"/>
    <w:rsid w:val="009F3A7B"/>
    <w:rsid w:val="009F545E"/>
    <w:rsid w:val="00A455BE"/>
    <w:rsid w:val="00A6202E"/>
    <w:rsid w:val="00AB3579"/>
    <w:rsid w:val="00B60F34"/>
    <w:rsid w:val="00BA77FA"/>
    <w:rsid w:val="00BC15EE"/>
    <w:rsid w:val="00BE2DD4"/>
    <w:rsid w:val="00C41A13"/>
    <w:rsid w:val="00CB2C59"/>
    <w:rsid w:val="00D0518C"/>
    <w:rsid w:val="00D25D5F"/>
    <w:rsid w:val="00D6703F"/>
    <w:rsid w:val="00D86BFC"/>
    <w:rsid w:val="00DC340A"/>
    <w:rsid w:val="00E365B1"/>
    <w:rsid w:val="00E66C19"/>
    <w:rsid w:val="00FB256E"/>
    <w:rsid w:val="00FC6D15"/>
    <w:rsid w:val="00FD6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FDC8"/>
  <w15:chartTrackingRefBased/>
  <w15:docId w15:val="{E35CCA1C-7A01-45B9-8695-06F69D52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7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7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7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7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A91"/>
    <w:rPr>
      <w:rFonts w:eastAsiaTheme="majorEastAsia" w:cstheme="majorBidi"/>
      <w:color w:val="272727" w:themeColor="text1" w:themeTint="D8"/>
    </w:rPr>
  </w:style>
  <w:style w:type="paragraph" w:styleId="Title">
    <w:name w:val="Title"/>
    <w:basedOn w:val="Normal"/>
    <w:next w:val="Normal"/>
    <w:link w:val="TitleChar"/>
    <w:uiPriority w:val="10"/>
    <w:qFormat/>
    <w:rsid w:val="00597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A91"/>
    <w:pPr>
      <w:spacing w:before="160"/>
      <w:jc w:val="center"/>
    </w:pPr>
    <w:rPr>
      <w:i/>
      <w:iCs/>
      <w:color w:val="404040" w:themeColor="text1" w:themeTint="BF"/>
    </w:rPr>
  </w:style>
  <w:style w:type="character" w:customStyle="1" w:styleId="QuoteChar">
    <w:name w:val="Quote Char"/>
    <w:basedOn w:val="DefaultParagraphFont"/>
    <w:link w:val="Quote"/>
    <w:uiPriority w:val="29"/>
    <w:rsid w:val="00597A91"/>
    <w:rPr>
      <w:i/>
      <w:iCs/>
      <w:color w:val="404040" w:themeColor="text1" w:themeTint="BF"/>
    </w:rPr>
  </w:style>
  <w:style w:type="paragraph" w:styleId="ListParagraph">
    <w:name w:val="List Paragraph"/>
    <w:basedOn w:val="Normal"/>
    <w:uiPriority w:val="34"/>
    <w:qFormat/>
    <w:rsid w:val="00597A91"/>
    <w:pPr>
      <w:ind w:left="720"/>
      <w:contextualSpacing/>
    </w:pPr>
  </w:style>
  <w:style w:type="character" w:styleId="IntenseEmphasis">
    <w:name w:val="Intense Emphasis"/>
    <w:basedOn w:val="DefaultParagraphFont"/>
    <w:uiPriority w:val="21"/>
    <w:qFormat/>
    <w:rsid w:val="00597A91"/>
    <w:rPr>
      <w:i/>
      <w:iCs/>
      <w:color w:val="2F5496" w:themeColor="accent1" w:themeShade="BF"/>
    </w:rPr>
  </w:style>
  <w:style w:type="paragraph" w:styleId="IntenseQuote">
    <w:name w:val="Intense Quote"/>
    <w:basedOn w:val="Normal"/>
    <w:next w:val="Normal"/>
    <w:link w:val="IntenseQuoteChar"/>
    <w:uiPriority w:val="30"/>
    <w:qFormat/>
    <w:rsid w:val="00597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A91"/>
    <w:rPr>
      <w:i/>
      <w:iCs/>
      <w:color w:val="2F5496" w:themeColor="accent1" w:themeShade="BF"/>
    </w:rPr>
  </w:style>
  <w:style w:type="character" w:styleId="IntenseReference">
    <w:name w:val="Intense Reference"/>
    <w:basedOn w:val="DefaultParagraphFont"/>
    <w:uiPriority w:val="32"/>
    <w:qFormat/>
    <w:rsid w:val="00597A91"/>
    <w:rPr>
      <w:b/>
      <w:bCs/>
      <w:smallCaps/>
      <w:color w:val="2F5496" w:themeColor="accent1" w:themeShade="BF"/>
      <w:spacing w:val="5"/>
    </w:rPr>
  </w:style>
  <w:style w:type="character" w:styleId="Hyperlink">
    <w:name w:val="Hyperlink"/>
    <w:basedOn w:val="DefaultParagraphFont"/>
    <w:uiPriority w:val="99"/>
    <w:unhideWhenUsed/>
    <w:rsid w:val="00491942"/>
    <w:rPr>
      <w:color w:val="0563C1" w:themeColor="hyperlink"/>
      <w:u w:val="single"/>
    </w:rPr>
  </w:style>
  <w:style w:type="character" w:styleId="UnresolvedMention">
    <w:name w:val="Unresolved Mention"/>
    <w:basedOn w:val="DefaultParagraphFont"/>
    <w:uiPriority w:val="99"/>
    <w:semiHidden/>
    <w:unhideWhenUsed/>
    <w:rsid w:val="00491942"/>
    <w:rPr>
      <w:color w:val="605E5C"/>
      <w:shd w:val="clear" w:color="auto" w:fill="E1DFDD"/>
    </w:rPr>
  </w:style>
  <w:style w:type="paragraph" w:styleId="NormalWeb">
    <w:name w:val="Normal (Web)"/>
    <w:basedOn w:val="Normal"/>
    <w:uiPriority w:val="99"/>
    <w:semiHidden/>
    <w:unhideWhenUsed/>
    <w:rsid w:val="00D25D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hyperlink" Target="https://tryhackme.com/room/windowseventlogs" TargetMode="External"/><Relationship Id="rId34" Type="http://schemas.openxmlformats.org/officeDocument/2006/relationships/hyperlink" Target="https://tryhackme.com/room/windowsfundamentals1xbx"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docs.microsoft.com/en-us/troubleshoot/windows-server/performance/windows-registry-advanced-users"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hyperlink" Target="https://tryhackme.com/room/windowsfundamentals1xbx" TargetMode="External"/><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ss64.com/nt/" TargetMode="External"/><Relationship Id="rId5" Type="http://schemas.openxmlformats.org/officeDocument/2006/relationships/hyperlink" Target="https://docs.microsoft.com/en-us/troubleshoot/windows-client/performance/system-configuration-utility-troubleshoot-configuration-errors" TargetMode="External"/><Relationship Id="rId19" Type="http://schemas.openxmlformats.org/officeDocument/2006/relationships/hyperlink" Target="https://docs.microsoft.com/en-us/windows/win32/eventlog/eventlog-ke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docs.microsoft.com/en-us/windows-hardware/drivers/kernel/hardware-resources" TargetMode="External"/><Relationship Id="rId35" Type="http://schemas.openxmlformats.org/officeDocument/2006/relationships/hyperlink" Target="https://docs.microsoft.com/en-us/powershell/module/microsoft.powershell.core/about/about_environment_variables?view=powershell-7.1"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docs.microsoft.com/en-us/windows/win32/eventlog/event-types"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26</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52</cp:revision>
  <dcterms:created xsi:type="dcterms:W3CDTF">2025-11-28T09:02:00Z</dcterms:created>
  <dcterms:modified xsi:type="dcterms:W3CDTF">2025-11-28T17:35:00Z</dcterms:modified>
</cp:coreProperties>
</file>