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B1FE" w14:textId="22F57AD6" w:rsidR="006E06E9" w:rsidRDefault="00322DD3" w:rsidP="00322DD3">
      <w:pPr>
        <w:pStyle w:val="Heading1"/>
      </w:pPr>
      <w:r w:rsidRPr="00322DD3">
        <w:t>ARP</w:t>
      </w:r>
    </w:p>
    <w:p w14:paraId="2DF909A1" w14:textId="77777777" w:rsidR="00FA341C" w:rsidRPr="00FA341C" w:rsidRDefault="00FA341C" w:rsidP="00FA341C">
      <w:r w:rsidRPr="00FA341C">
        <w:t>Recalling from our previous tasks that devices can have two identifiers: A MAC address and an IP address, the </w:t>
      </w:r>
      <w:r w:rsidRPr="00FA341C">
        <w:rPr>
          <w:b/>
          <w:bCs/>
        </w:rPr>
        <w:t>A</w:t>
      </w:r>
      <w:r w:rsidRPr="00FA341C">
        <w:t>ddress </w:t>
      </w:r>
      <w:r w:rsidRPr="00FA341C">
        <w:rPr>
          <w:b/>
          <w:bCs/>
        </w:rPr>
        <w:t>R</w:t>
      </w:r>
      <w:r w:rsidRPr="00FA341C">
        <w:t>esolution </w:t>
      </w:r>
      <w:r w:rsidRPr="00FA341C">
        <w:rPr>
          <w:b/>
          <w:bCs/>
        </w:rPr>
        <w:t>P</w:t>
      </w:r>
      <w:r w:rsidRPr="00FA341C">
        <w:t>rotocol or </w:t>
      </w:r>
      <w:r w:rsidRPr="00FA341C">
        <w:rPr>
          <w:b/>
          <w:bCs/>
        </w:rPr>
        <w:t>ARP </w:t>
      </w:r>
      <w:r w:rsidRPr="00FA341C">
        <w:t>for short, is the technology that is responsible for allowing devices to identify themselves on a network.</w:t>
      </w:r>
    </w:p>
    <w:p w14:paraId="45F34459" w14:textId="77777777" w:rsidR="00FA341C" w:rsidRPr="00FA341C" w:rsidRDefault="00FA341C" w:rsidP="00FA341C">
      <w:r w:rsidRPr="00FA341C">
        <w:t>Simply, ARP allows a device to associate its MAC address with an IP address on the network. Each device on a network will keep a log of the MAC addresses associated with other devices.</w:t>
      </w:r>
    </w:p>
    <w:p w14:paraId="2091E286" w14:textId="77777777" w:rsidR="00FA341C" w:rsidRPr="00FA341C" w:rsidRDefault="00FA341C" w:rsidP="00FA341C">
      <w:r w:rsidRPr="00FA341C">
        <w:t>When devices wish to communicate with another, they will send a broadcast to the entire network searching for the specific device. Devices can use ARP to find the MAC address (and therefore the physical identifier) of a device for communication.</w:t>
      </w:r>
    </w:p>
    <w:p w14:paraId="17AC0081" w14:textId="77777777" w:rsidR="00FA341C" w:rsidRPr="00FA341C" w:rsidRDefault="00FA341C" w:rsidP="00FA341C">
      <w:r w:rsidRPr="00FA341C">
        <w:rPr>
          <w:b/>
          <w:bCs/>
          <w:u w:val="single"/>
        </w:rPr>
        <w:t>How does ARP Work?</w:t>
      </w:r>
    </w:p>
    <w:p w14:paraId="3C9C15D4" w14:textId="77777777" w:rsidR="00FA341C" w:rsidRPr="00FA341C" w:rsidRDefault="00FA341C" w:rsidP="00FA341C">
      <w:r w:rsidRPr="00FA341C">
        <w:t>Each device within a network has a ledger to store information on, which is called a cache. In the context of </w:t>
      </w:r>
      <w:r w:rsidRPr="00FA341C">
        <w:rPr>
          <w:b/>
          <w:bCs/>
        </w:rPr>
        <w:t>ARP</w:t>
      </w:r>
      <w:r w:rsidRPr="00FA341C">
        <w:t>, this cache stores the identifiers of other devices on the network.</w:t>
      </w:r>
    </w:p>
    <w:p w14:paraId="4AFE2C00" w14:textId="77777777" w:rsidR="00FA341C" w:rsidRPr="00FA341C" w:rsidRDefault="00FA341C" w:rsidP="00FA341C">
      <w:r w:rsidRPr="00FA341C">
        <w:t>In order to map these two identifiers together (IP address and MAC address), ARP sends two types of messages:</w:t>
      </w:r>
    </w:p>
    <w:p w14:paraId="13EAC881" w14:textId="77777777" w:rsidR="00FA341C" w:rsidRPr="00FA341C" w:rsidRDefault="00FA341C" w:rsidP="00FA341C">
      <w:pPr>
        <w:numPr>
          <w:ilvl w:val="0"/>
          <w:numId w:val="1"/>
        </w:numPr>
      </w:pPr>
      <w:r w:rsidRPr="00FA341C">
        <w:rPr>
          <w:b/>
          <w:bCs/>
        </w:rPr>
        <w:t>ARP Request</w:t>
      </w:r>
    </w:p>
    <w:p w14:paraId="311AC1CC" w14:textId="77777777" w:rsidR="00FA341C" w:rsidRPr="00FA341C" w:rsidRDefault="00FA341C" w:rsidP="00FA341C">
      <w:pPr>
        <w:numPr>
          <w:ilvl w:val="0"/>
          <w:numId w:val="1"/>
        </w:numPr>
      </w:pPr>
      <w:r w:rsidRPr="00FA341C">
        <w:rPr>
          <w:b/>
          <w:bCs/>
        </w:rPr>
        <w:t>ARP Reply</w:t>
      </w:r>
    </w:p>
    <w:p w14:paraId="6A898D24" w14:textId="77777777" w:rsidR="00FA341C" w:rsidRPr="00FA341C" w:rsidRDefault="00FA341C" w:rsidP="00FA341C">
      <w:r w:rsidRPr="00FA341C">
        <w:t>When an </w:t>
      </w:r>
      <w:r w:rsidRPr="00FA341C">
        <w:rPr>
          <w:b/>
          <w:bCs/>
        </w:rPr>
        <w:t>ARP request</w:t>
      </w:r>
      <w:r w:rsidRPr="00FA341C">
        <w:t> is sent, a message is broadcasted on the network to other devices asking, "What is the mac address that owns this IP address?" When the other devices receive that message, they will only respond if they own that IP address and will send an </w:t>
      </w:r>
      <w:r w:rsidRPr="00FA341C">
        <w:rPr>
          <w:b/>
          <w:bCs/>
        </w:rPr>
        <w:t>ARP reply</w:t>
      </w:r>
      <w:r w:rsidRPr="00FA341C">
        <w:t> with its MAC address. The requesting device can now remember this mapping and store it in its </w:t>
      </w:r>
      <w:r w:rsidRPr="00FA341C">
        <w:rPr>
          <w:b/>
          <w:bCs/>
        </w:rPr>
        <w:t>ARP cache</w:t>
      </w:r>
      <w:r w:rsidRPr="00FA341C">
        <w:t> for future use.</w:t>
      </w:r>
    </w:p>
    <w:p w14:paraId="39F89CB5" w14:textId="77777777" w:rsidR="00FA341C" w:rsidRPr="00FA341C" w:rsidRDefault="00FA341C" w:rsidP="00FA341C">
      <w:r w:rsidRPr="00FA341C">
        <w:t>This process is illustrated in the diagram below:</w:t>
      </w:r>
    </w:p>
    <w:p w14:paraId="345775EF" w14:textId="3CF9FC3D" w:rsidR="00322DD3" w:rsidRDefault="00CE35ED" w:rsidP="00322DD3">
      <w:r>
        <w:rPr>
          <w:noProof/>
        </w:rPr>
        <w:lastRenderedPageBreak/>
        <w:drawing>
          <wp:inline distT="0" distB="0" distL="0" distR="0" wp14:anchorId="0E9B88BB" wp14:editId="09D46240">
            <wp:extent cx="5731510" cy="6016625"/>
            <wp:effectExtent l="0" t="0" r="0" b="0"/>
            <wp:docPr id="63384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16625"/>
                    </a:xfrm>
                    <a:prstGeom prst="rect">
                      <a:avLst/>
                    </a:prstGeom>
                    <a:noFill/>
                    <a:ln>
                      <a:noFill/>
                    </a:ln>
                  </pic:spPr>
                </pic:pic>
              </a:graphicData>
            </a:graphic>
          </wp:inline>
        </w:drawing>
      </w:r>
    </w:p>
    <w:p w14:paraId="70E60ECC" w14:textId="77777777" w:rsidR="00944FAC" w:rsidRDefault="00944FAC" w:rsidP="00322DD3"/>
    <w:p w14:paraId="5E764EEB" w14:textId="3206691F" w:rsidR="00944FAC" w:rsidRDefault="00944FAC" w:rsidP="00944FAC">
      <w:pPr>
        <w:pStyle w:val="Heading1"/>
      </w:pPr>
      <w:r w:rsidRPr="00944FAC">
        <w:t>DHCP</w:t>
      </w:r>
    </w:p>
    <w:p w14:paraId="323CBE0E" w14:textId="77777777" w:rsidR="00E70786" w:rsidRPr="00E70786" w:rsidRDefault="00E70786" w:rsidP="00E70786">
      <w:r w:rsidRPr="00E70786">
        <w:t>IP addresses can be assigned either manually, by entering them physically into a device, or automatically and most commonly by using a </w:t>
      </w:r>
      <w:r w:rsidRPr="00E70786">
        <w:rPr>
          <w:b/>
          <w:bCs/>
        </w:rPr>
        <w:t>DHCP</w:t>
      </w:r>
      <w:r w:rsidRPr="00E70786">
        <w:t> (</w:t>
      </w:r>
      <w:r w:rsidRPr="00E70786">
        <w:rPr>
          <w:b/>
          <w:bCs/>
        </w:rPr>
        <w:t>D</w:t>
      </w:r>
      <w:r w:rsidRPr="00E70786">
        <w:t>ynamic </w:t>
      </w:r>
      <w:r w:rsidRPr="00E70786">
        <w:rPr>
          <w:b/>
          <w:bCs/>
        </w:rPr>
        <w:t>H</w:t>
      </w:r>
      <w:r w:rsidRPr="00E70786">
        <w:t>ost </w:t>
      </w:r>
      <w:r w:rsidRPr="00E70786">
        <w:rPr>
          <w:b/>
          <w:bCs/>
        </w:rPr>
        <w:t>C</w:t>
      </w:r>
      <w:r w:rsidRPr="00E70786">
        <w:t>onfiguration </w:t>
      </w:r>
      <w:r w:rsidRPr="00E70786">
        <w:rPr>
          <w:b/>
          <w:bCs/>
        </w:rPr>
        <w:t>P</w:t>
      </w:r>
      <w:r w:rsidRPr="00E70786">
        <w:t>rotocol) server. When a device connects to a network, if it has not already been manually assigned an IP address, it sends out a request (DHCP Discover) to see if any DHCP servers are on the network. The DHCP server then replies back with an IP address the device could use (DHCP Offer). The device then sends a reply confirming it wants the offered IP Address (DHCP Request), and then lastly, the DHCP server sends a reply acknowledging this has been completed, and the device can start using the IP Address (DHCP ACK).</w:t>
      </w:r>
    </w:p>
    <w:p w14:paraId="716F01A7" w14:textId="7B7B7BD7" w:rsidR="00E10D4E" w:rsidRPr="00E10D4E" w:rsidRDefault="007C1C62" w:rsidP="00E10D4E">
      <w:r>
        <w:rPr>
          <w:noProof/>
        </w:rPr>
        <w:lastRenderedPageBreak/>
        <w:drawing>
          <wp:inline distT="0" distB="0" distL="0" distR="0" wp14:anchorId="1FF879E6" wp14:editId="41E4FBFD">
            <wp:extent cx="5731510" cy="7837170"/>
            <wp:effectExtent l="0" t="0" r="0" b="0"/>
            <wp:docPr id="309341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837170"/>
                    </a:xfrm>
                    <a:prstGeom prst="rect">
                      <a:avLst/>
                    </a:prstGeom>
                    <a:noFill/>
                    <a:ln>
                      <a:noFill/>
                    </a:ln>
                  </pic:spPr>
                </pic:pic>
              </a:graphicData>
            </a:graphic>
          </wp:inline>
        </w:drawing>
      </w:r>
    </w:p>
    <w:sectPr w:rsidR="00E10D4E" w:rsidRPr="00E10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07FD7"/>
    <w:multiLevelType w:val="multilevel"/>
    <w:tmpl w:val="592E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36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487"/>
    <w:rsid w:val="003054CC"/>
    <w:rsid w:val="00322DD3"/>
    <w:rsid w:val="00365BE1"/>
    <w:rsid w:val="00565487"/>
    <w:rsid w:val="006E06E9"/>
    <w:rsid w:val="007C1C62"/>
    <w:rsid w:val="007F3BAD"/>
    <w:rsid w:val="008F7FBB"/>
    <w:rsid w:val="00944FAC"/>
    <w:rsid w:val="00CE35ED"/>
    <w:rsid w:val="00E10D4E"/>
    <w:rsid w:val="00E70786"/>
    <w:rsid w:val="00FA3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2200"/>
  <w15:chartTrackingRefBased/>
  <w15:docId w15:val="{8C86E337-1F6C-4639-96E9-4CD02E8B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487"/>
    <w:rPr>
      <w:rFonts w:eastAsiaTheme="majorEastAsia" w:cstheme="majorBidi"/>
      <w:color w:val="272727" w:themeColor="text1" w:themeTint="D8"/>
    </w:rPr>
  </w:style>
  <w:style w:type="paragraph" w:styleId="Title">
    <w:name w:val="Title"/>
    <w:basedOn w:val="Normal"/>
    <w:next w:val="Normal"/>
    <w:link w:val="TitleChar"/>
    <w:uiPriority w:val="10"/>
    <w:qFormat/>
    <w:rsid w:val="00565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487"/>
    <w:pPr>
      <w:spacing w:before="160"/>
      <w:jc w:val="center"/>
    </w:pPr>
    <w:rPr>
      <w:i/>
      <w:iCs/>
      <w:color w:val="404040" w:themeColor="text1" w:themeTint="BF"/>
    </w:rPr>
  </w:style>
  <w:style w:type="character" w:customStyle="1" w:styleId="QuoteChar">
    <w:name w:val="Quote Char"/>
    <w:basedOn w:val="DefaultParagraphFont"/>
    <w:link w:val="Quote"/>
    <w:uiPriority w:val="29"/>
    <w:rsid w:val="00565487"/>
    <w:rPr>
      <w:i/>
      <w:iCs/>
      <w:color w:val="404040" w:themeColor="text1" w:themeTint="BF"/>
    </w:rPr>
  </w:style>
  <w:style w:type="paragraph" w:styleId="ListParagraph">
    <w:name w:val="List Paragraph"/>
    <w:basedOn w:val="Normal"/>
    <w:uiPriority w:val="34"/>
    <w:qFormat/>
    <w:rsid w:val="00565487"/>
    <w:pPr>
      <w:ind w:left="720"/>
      <w:contextualSpacing/>
    </w:pPr>
  </w:style>
  <w:style w:type="character" w:styleId="IntenseEmphasis">
    <w:name w:val="Intense Emphasis"/>
    <w:basedOn w:val="DefaultParagraphFont"/>
    <w:uiPriority w:val="21"/>
    <w:qFormat/>
    <w:rsid w:val="00565487"/>
    <w:rPr>
      <w:i/>
      <w:iCs/>
      <w:color w:val="2F5496" w:themeColor="accent1" w:themeShade="BF"/>
    </w:rPr>
  </w:style>
  <w:style w:type="paragraph" w:styleId="IntenseQuote">
    <w:name w:val="Intense Quote"/>
    <w:basedOn w:val="Normal"/>
    <w:next w:val="Normal"/>
    <w:link w:val="IntenseQuoteChar"/>
    <w:uiPriority w:val="30"/>
    <w:qFormat/>
    <w:rsid w:val="00565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487"/>
    <w:rPr>
      <w:i/>
      <w:iCs/>
      <w:color w:val="2F5496" w:themeColor="accent1" w:themeShade="BF"/>
    </w:rPr>
  </w:style>
  <w:style w:type="character" w:styleId="IntenseReference">
    <w:name w:val="Intense Reference"/>
    <w:basedOn w:val="DefaultParagraphFont"/>
    <w:uiPriority w:val="32"/>
    <w:qFormat/>
    <w:rsid w:val="005654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cp:revision>
  <dcterms:created xsi:type="dcterms:W3CDTF">2025-11-17T17:19:00Z</dcterms:created>
  <dcterms:modified xsi:type="dcterms:W3CDTF">2025-11-17T17:44:00Z</dcterms:modified>
</cp:coreProperties>
</file>