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4542C" w14:textId="77777777" w:rsidR="009B4479" w:rsidRPr="009B4479" w:rsidRDefault="009B4479" w:rsidP="009B4479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en-IN"/>
          <w14:ligatures w14:val="none"/>
        </w:rPr>
      </w:pPr>
      <w:r w:rsidRPr="009B4479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en-IN"/>
          <w14:ligatures w14:val="none"/>
        </w:rPr>
        <w:t>Glossary terms from module 1</w:t>
      </w:r>
    </w:p>
    <w:p w14:paraId="7BEDF479" w14:textId="77777777" w:rsidR="009B4479" w:rsidRPr="009B4479" w:rsidRDefault="009B4479" w:rsidP="009B4479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</w:pPr>
      <w:r w:rsidRPr="009B4479">
        <w:rPr>
          <w:rFonts w:ascii="unset" w:eastAsia="Times New Roman" w:hAnsi="unset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  <w:t>Terms and definitions from Course 6, Module 1</w:t>
      </w:r>
    </w:p>
    <w:p w14:paraId="72C8B3A6" w14:textId="77777777" w:rsidR="009B4479" w:rsidRPr="009B4479" w:rsidRDefault="009B4479" w:rsidP="009B447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9B4479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>Computer security incident response teams (CSIRT):</w:t>
      </w:r>
      <w:r w:rsidRPr="009B4479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A specialized group of security professionals that are trained in incident management and response </w:t>
      </w:r>
    </w:p>
    <w:p w14:paraId="18A0E483" w14:textId="77777777" w:rsidR="009B4479" w:rsidRPr="009B4479" w:rsidRDefault="009B4479" w:rsidP="009B447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9B4479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>Documentation:</w:t>
      </w:r>
      <w:r w:rsidRPr="009B4479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Any form of recorded content that is used for a specific purpose </w:t>
      </w:r>
    </w:p>
    <w:p w14:paraId="6F6B3D25" w14:textId="77777777" w:rsidR="009B4479" w:rsidRPr="009B4479" w:rsidRDefault="009B4479" w:rsidP="009B447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9B4479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Endpoint detection and response (EDR): </w:t>
      </w:r>
      <w:r w:rsidRPr="009B4479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An application that monitors an endpoint for malicious activity</w:t>
      </w:r>
    </w:p>
    <w:p w14:paraId="0015A031" w14:textId="77777777" w:rsidR="009B4479" w:rsidRPr="009B4479" w:rsidRDefault="009B4479" w:rsidP="009B447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9B4479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>Event:</w:t>
      </w:r>
      <w:r w:rsidRPr="009B4479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An observable occurrence on a network, system, or device</w:t>
      </w:r>
    </w:p>
    <w:p w14:paraId="58AF3311" w14:textId="77777777" w:rsidR="009B4479" w:rsidRPr="009B4479" w:rsidRDefault="009B4479" w:rsidP="009B447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9B4479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>False negative</w:t>
      </w:r>
      <w:r w:rsidRPr="009B4479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A state where the presence of a threat is not detected</w:t>
      </w:r>
    </w:p>
    <w:p w14:paraId="54470704" w14:textId="77777777" w:rsidR="009B4479" w:rsidRPr="009B4479" w:rsidRDefault="009B4479" w:rsidP="009B447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9B4479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False positive: </w:t>
      </w:r>
      <w:r w:rsidRPr="009B4479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An alert that incorrectly detects the presence of a threat</w:t>
      </w:r>
    </w:p>
    <w:p w14:paraId="43E504E3" w14:textId="77777777" w:rsidR="009B4479" w:rsidRPr="009B4479" w:rsidRDefault="009B4479" w:rsidP="009B447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9B4479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>Incident:</w:t>
      </w:r>
      <w:r w:rsidRPr="009B4479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An occurrence that actually or imminently jeopardizes, without lawful authority, the confidentiality, integrity, or availability of information or an information system; or constitutes a violation or imminent threat of violation of law, security policies, security procedures, or acceptable use policies</w:t>
      </w:r>
    </w:p>
    <w:p w14:paraId="43F9498A" w14:textId="77777777" w:rsidR="009B4479" w:rsidRPr="009B4479" w:rsidRDefault="009B4479" w:rsidP="009B447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9B4479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>Incident handler’s journal:</w:t>
      </w:r>
      <w:r w:rsidRPr="009B4479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A form of documentation used in incident response</w:t>
      </w:r>
    </w:p>
    <w:p w14:paraId="4D86FB23" w14:textId="77777777" w:rsidR="009B4479" w:rsidRPr="009B4479" w:rsidRDefault="009B4479" w:rsidP="009B447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9B4479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>Incident response plan:</w:t>
      </w:r>
      <w:r w:rsidRPr="009B4479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A document that outlines the procedures to take in each step of incident response</w:t>
      </w:r>
    </w:p>
    <w:p w14:paraId="4E5D5CE8" w14:textId="77777777" w:rsidR="009B4479" w:rsidRPr="009B4479" w:rsidRDefault="009B4479" w:rsidP="009B447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9B4479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Intrusion detection system (IDS): </w:t>
      </w:r>
      <w:r w:rsidRPr="009B4479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An application that monitors system activity and alerts on possible intrusions</w:t>
      </w:r>
    </w:p>
    <w:p w14:paraId="6EC21F66" w14:textId="77777777" w:rsidR="009B4479" w:rsidRPr="009B4479" w:rsidRDefault="009B4479" w:rsidP="009B447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9B4479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Intrusion prevention system (IPS): </w:t>
      </w:r>
      <w:r w:rsidRPr="009B4479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An application that monitors system activity for intrusive activity and takes action to stop the activity</w:t>
      </w:r>
    </w:p>
    <w:p w14:paraId="283B7435" w14:textId="77777777" w:rsidR="009B4479" w:rsidRPr="009B4479" w:rsidRDefault="009B4479" w:rsidP="009B447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9B4479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>National Institute of Standards and Technology (NIST) Incident Response Lifecycle:</w:t>
      </w:r>
      <w:r w:rsidRPr="009B4479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A framework for incident response consisting of four phases: Preparation; Detection and Analysis; Containment, Eradication, and Recovery; and Post-incident activity</w:t>
      </w:r>
    </w:p>
    <w:p w14:paraId="0BE5DB51" w14:textId="77777777" w:rsidR="009B4479" w:rsidRPr="009B4479" w:rsidRDefault="009B4479" w:rsidP="009B447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9B4479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Playbook: </w:t>
      </w:r>
      <w:r w:rsidRPr="009B4479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A manual that provides details about any operational action</w:t>
      </w:r>
    </w:p>
    <w:p w14:paraId="0C1B5F89" w14:textId="77777777" w:rsidR="009B4479" w:rsidRPr="009B4479" w:rsidRDefault="009B4479" w:rsidP="009B447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9B4479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>Security information and event management (SIEM):</w:t>
      </w:r>
      <w:r w:rsidRPr="009B4479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An application that collects and </w:t>
      </w:r>
      <w:proofErr w:type="spellStart"/>
      <w:r w:rsidRPr="009B4479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analyzes</w:t>
      </w:r>
      <w:proofErr w:type="spellEnd"/>
      <w:r w:rsidRPr="009B4479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log data to monitor critical activities in an organization </w:t>
      </w:r>
    </w:p>
    <w:p w14:paraId="112CCB96" w14:textId="77777777" w:rsidR="009B4479" w:rsidRPr="009B4479" w:rsidRDefault="009B4479" w:rsidP="009B447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9B4479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Security operations </w:t>
      </w:r>
      <w:proofErr w:type="spellStart"/>
      <w:r w:rsidRPr="009B4479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9B4479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 (SOC): </w:t>
      </w:r>
      <w:r w:rsidRPr="009B4479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An organizational unit dedicated to monitoring networks, systems, and devices for security threats or attacks</w:t>
      </w:r>
    </w:p>
    <w:p w14:paraId="7E8AF189" w14:textId="77777777" w:rsidR="009B4479" w:rsidRPr="009B4479" w:rsidRDefault="009B4479" w:rsidP="009B447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9B4479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Security orchestration, automation, and response (SOAR): </w:t>
      </w:r>
      <w:r w:rsidRPr="009B4479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A collection of applications, tools, and workflows that uses automation to respond to security events</w:t>
      </w:r>
    </w:p>
    <w:p w14:paraId="33610FE1" w14:textId="77777777" w:rsidR="009B4479" w:rsidRPr="009B4479" w:rsidRDefault="009B4479" w:rsidP="009B447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9B4479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True negative: </w:t>
      </w:r>
      <w:r w:rsidRPr="009B4479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A state where there is no detection of malicious activity</w:t>
      </w:r>
    </w:p>
    <w:p w14:paraId="2DAAEF00" w14:textId="77777777" w:rsidR="009B4479" w:rsidRPr="009B4479" w:rsidRDefault="009B4479" w:rsidP="009B447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9B4479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True positive </w:t>
      </w:r>
      <w:proofErr w:type="gramStart"/>
      <w:r w:rsidRPr="009B4479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An</w:t>
      </w:r>
      <w:proofErr w:type="gramEnd"/>
      <w:r w:rsidRPr="009B4479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alert that correctly detects the presence of an attack </w:t>
      </w:r>
    </w:p>
    <w:p w14:paraId="0A57CFC4" w14:textId="77777777" w:rsidR="006E4FDA" w:rsidRDefault="006E4FDA"/>
    <w:p w14:paraId="6CCEED5D" w14:textId="77777777" w:rsidR="009239CF" w:rsidRDefault="009239CF"/>
    <w:p w14:paraId="77A7BD85" w14:textId="77777777" w:rsidR="009239CF" w:rsidRDefault="009239CF"/>
    <w:p w14:paraId="74449342" w14:textId="77777777" w:rsidR="009239CF" w:rsidRDefault="009239CF" w:rsidP="009239CF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Glossary terms from module 2</w:t>
      </w:r>
    </w:p>
    <w:p w14:paraId="05D24C15" w14:textId="77777777" w:rsidR="009239CF" w:rsidRDefault="009239CF" w:rsidP="009239CF">
      <w:pPr>
        <w:pStyle w:val="Heading2"/>
        <w:shd w:val="clear" w:color="auto" w:fill="FFFFFF"/>
        <w:spacing w:before="0" w:before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Terms and definitions from Course 6, Module 2</w:t>
      </w:r>
    </w:p>
    <w:p w14:paraId="6FBD73E7" w14:textId="77777777" w:rsidR="009239CF" w:rsidRDefault="009239CF" w:rsidP="009239CF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Command and control (C2): </w:t>
      </w:r>
      <w:r>
        <w:rPr>
          <w:rFonts w:ascii="Arial" w:hAnsi="Arial" w:cs="Arial"/>
          <w:color w:val="1F1F1F"/>
          <w:sz w:val="21"/>
          <w:szCs w:val="21"/>
        </w:rPr>
        <w:t>The techniques used by malicious actors to maintain communications with compromised systems</w:t>
      </w:r>
    </w:p>
    <w:p w14:paraId="5214608D" w14:textId="77777777" w:rsidR="009239CF" w:rsidRDefault="009239CF" w:rsidP="009239CF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Command-line interface (CLI): </w:t>
      </w:r>
      <w:r>
        <w:rPr>
          <w:rFonts w:ascii="Arial" w:hAnsi="Arial" w:cs="Arial"/>
          <w:color w:val="1F1F1F"/>
          <w:sz w:val="21"/>
          <w:szCs w:val="21"/>
        </w:rPr>
        <w:t>A text-based user interface that uses commands to interact with the computer</w:t>
      </w:r>
    </w:p>
    <w:p w14:paraId="72C8CFF8" w14:textId="77777777" w:rsidR="009239CF" w:rsidRDefault="009239CF" w:rsidP="009239CF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Data exfiltration: </w:t>
      </w:r>
      <w:r>
        <w:rPr>
          <w:rFonts w:ascii="Arial" w:hAnsi="Arial" w:cs="Arial"/>
          <w:color w:val="1F1F1F"/>
          <w:sz w:val="21"/>
          <w:szCs w:val="21"/>
        </w:rPr>
        <w:t>Unauthorized transmission of data from a system</w:t>
      </w:r>
    </w:p>
    <w:p w14:paraId="1CDF59A1" w14:textId="77777777" w:rsidR="009239CF" w:rsidRDefault="009239CF" w:rsidP="009239CF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Data packet: </w:t>
      </w:r>
      <w:r>
        <w:rPr>
          <w:rFonts w:ascii="Arial" w:hAnsi="Arial" w:cs="Arial"/>
          <w:color w:val="1F1F1F"/>
          <w:sz w:val="21"/>
          <w:szCs w:val="21"/>
        </w:rPr>
        <w:t>A basic unit of information that travels from one device to another within a network</w:t>
      </w:r>
    </w:p>
    <w:p w14:paraId="3F7E24C5" w14:textId="77777777" w:rsidR="009239CF" w:rsidRDefault="009239CF" w:rsidP="009239CF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Indicators of compromise (IoC):</w:t>
      </w:r>
      <w:r>
        <w:rPr>
          <w:rFonts w:ascii="Arial" w:hAnsi="Arial" w:cs="Arial"/>
          <w:color w:val="1F1F1F"/>
          <w:sz w:val="21"/>
          <w:szCs w:val="21"/>
        </w:rPr>
        <w:t xml:space="preserve"> Observable evidence that suggests signs of a potential security incident</w:t>
      </w:r>
    </w:p>
    <w:p w14:paraId="655564A5" w14:textId="77777777" w:rsidR="009239CF" w:rsidRDefault="009239CF" w:rsidP="009239CF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Internet Protocol (IP):</w:t>
      </w:r>
      <w:r>
        <w:rPr>
          <w:rFonts w:ascii="Arial" w:hAnsi="Arial" w:cs="Arial"/>
          <w:color w:val="1F1F1F"/>
          <w:sz w:val="21"/>
          <w:szCs w:val="21"/>
        </w:rPr>
        <w:t xml:space="preserve"> A set of standards used for routing and addressing data packets as they travel between devices on a network</w:t>
      </w:r>
    </w:p>
    <w:p w14:paraId="1802E7EF" w14:textId="77777777" w:rsidR="009239CF" w:rsidRDefault="009239CF" w:rsidP="009239CF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Intrusion detection systems (IDS): </w:t>
      </w:r>
      <w:r>
        <w:rPr>
          <w:rFonts w:ascii="Arial" w:hAnsi="Arial" w:cs="Arial"/>
          <w:color w:val="1F1F1F"/>
          <w:sz w:val="21"/>
          <w:szCs w:val="21"/>
        </w:rPr>
        <w:t>An application that monitors system activity and alerts on possible intrusions</w:t>
      </w:r>
    </w:p>
    <w:p w14:paraId="42887512" w14:textId="77777777" w:rsidR="009239CF" w:rsidRDefault="009239CF" w:rsidP="009239CF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Media Access Control (MAC) Address: </w:t>
      </w:r>
      <w:r>
        <w:rPr>
          <w:rFonts w:ascii="Arial" w:hAnsi="Arial" w:cs="Arial"/>
          <w:color w:val="1F1F1F"/>
          <w:sz w:val="21"/>
          <w:szCs w:val="21"/>
        </w:rPr>
        <w:t>A unique alphanumeric identifier that is assigned to each physical device on a network</w:t>
      </w:r>
    </w:p>
    <w:p w14:paraId="080004B1" w14:textId="77777777" w:rsidR="009239CF" w:rsidRDefault="009239CF" w:rsidP="009239CF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National Institute of Standards and Technology (NIST) Incident Response Lifecycle:</w:t>
      </w:r>
      <w:r>
        <w:rPr>
          <w:rFonts w:ascii="Arial" w:hAnsi="Arial" w:cs="Arial"/>
          <w:color w:val="1F1F1F"/>
          <w:sz w:val="21"/>
          <w:szCs w:val="21"/>
        </w:rPr>
        <w:t xml:space="preserve"> A framework for incident response consisting of four phases: Preparation; Detection and Analysis; Containment, Eradication and Recovery; and Post-incident activity</w:t>
      </w:r>
    </w:p>
    <w:p w14:paraId="03C0A2EA" w14:textId="77777777" w:rsidR="009239CF" w:rsidRDefault="009239CF" w:rsidP="009239CF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Network data:</w:t>
      </w:r>
      <w:r>
        <w:rPr>
          <w:rFonts w:ascii="Arial" w:hAnsi="Arial" w:cs="Arial"/>
          <w:color w:val="1F1F1F"/>
          <w:sz w:val="21"/>
          <w:szCs w:val="21"/>
        </w:rPr>
        <w:t xml:space="preserve"> The data that’s transmitted between devices on a network </w:t>
      </w:r>
    </w:p>
    <w:p w14:paraId="1036AFB8" w14:textId="77777777" w:rsidR="009239CF" w:rsidRDefault="009239CF" w:rsidP="009239CF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Network protocol </w:t>
      </w:r>
      <w:proofErr w:type="spellStart"/>
      <w:r>
        <w:rPr>
          <w:rStyle w:val="Strong"/>
          <w:rFonts w:ascii="unset" w:hAnsi="unset" w:cs="Arial"/>
          <w:color w:val="1F1F1F"/>
          <w:sz w:val="21"/>
          <w:szCs w:val="21"/>
        </w:rPr>
        <w:t>analyzer</w:t>
      </w:r>
      <w:proofErr w:type="spellEnd"/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 (packet sniffer): </w:t>
      </w:r>
      <w:r>
        <w:rPr>
          <w:rFonts w:ascii="Arial" w:hAnsi="Arial" w:cs="Arial"/>
          <w:color w:val="1F1F1F"/>
          <w:sz w:val="21"/>
          <w:szCs w:val="21"/>
        </w:rPr>
        <w:t xml:space="preserve">A tool designed to capture and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analyze</w:t>
      </w:r>
      <w:proofErr w:type="spellEnd"/>
      <w:r>
        <w:rPr>
          <w:rFonts w:ascii="Arial" w:hAnsi="Arial" w:cs="Arial"/>
          <w:color w:val="1F1F1F"/>
          <w:sz w:val="21"/>
          <w:szCs w:val="21"/>
        </w:rPr>
        <w:t xml:space="preserve"> data traffic within a network</w:t>
      </w:r>
    </w:p>
    <w:p w14:paraId="1CFFEEFA" w14:textId="77777777" w:rsidR="009239CF" w:rsidRDefault="009239CF" w:rsidP="009239CF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Network traffic:</w:t>
      </w:r>
      <w:r>
        <w:rPr>
          <w:rFonts w:ascii="Arial" w:hAnsi="Arial" w:cs="Arial"/>
          <w:color w:val="1F1F1F"/>
          <w:sz w:val="21"/>
          <w:szCs w:val="21"/>
        </w:rPr>
        <w:t xml:space="preserve"> The amount of data that moves across a network </w:t>
      </w:r>
    </w:p>
    <w:p w14:paraId="217FAB17" w14:textId="77777777" w:rsidR="009239CF" w:rsidRDefault="009239CF" w:rsidP="009239CF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Network Interface Card (NIC): </w:t>
      </w:r>
      <w:r>
        <w:rPr>
          <w:rFonts w:ascii="Arial" w:hAnsi="Arial" w:cs="Arial"/>
          <w:color w:val="1F1F1F"/>
          <w:sz w:val="21"/>
          <w:szCs w:val="21"/>
        </w:rPr>
        <w:t>Hardware that connects computers to a network</w:t>
      </w:r>
    </w:p>
    <w:p w14:paraId="39D342A9" w14:textId="77777777" w:rsidR="009239CF" w:rsidRDefault="009239CF" w:rsidP="009239CF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Packet capture (p-cap): </w:t>
      </w:r>
      <w:r>
        <w:rPr>
          <w:rFonts w:ascii="Arial" w:hAnsi="Arial" w:cs="Arial"/>
          <w:color w:val="1F1F1F"/>
          <w:sz w:val="21"/>
          <w:szCs w:val="21"/>
        </w:rPr>
        <w:t>A file containing data packets intercepted from an interface or network</w:t>
      </w:r>
    </w:p>
    <w:p w14:paraId="78B114CC" w14:textId="77777777" w:rsidR="009239CF" w:rsidRDefault="009239CF" w:rsidP="009239CF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Packet sniffing: </w:t>
      </w:r>
      <w:r>
        <w:rPr>
          <w:rFonts w:ascii="Arial" w:hAnsi="Arial" w:cs="Arial"/>
          <w:color w:val="1F1F1F"/>
          <w:sz w:val="21"/>
          <w:szCs w:val="21"/>
        </w:rPr>
        <w:t>The practice of capturing and inspecting data packets across a network</w:t>
      </w:r>
    </w:p>
    <w:p w14:paraId="3C77DA49" w14:textId="77777777" w:rsidR="009239CF" w:rsidRDefault="009239CF" w:rsidP="009239CF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Playbook: </w:t>
      </w:r>
      <w:r>
        <w:rPr>
          <w:rFonts w:ascii="Arial" w:hAnsi="Arial" w:cs="Arial"/>
          <w:color w:val="1F1F1F"/>
          <w:sz w:val="21"/>
          <w:szCs w:val="21"/>
        </w:rPr>
        <w:t>A manual that provides details about any operational action</w:t>
      </w:r>
    </w:p>
    <w:p w14:paraId="5CFDE5E1" w14:textId="77777777" w:rsidR="009239CF" w:rsidRDefault="009239CF" w:rsidP="009239CF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Root user (or superuser)</w:t>
      </w:r>
      <w:r>
        <w:rPr>
          <w:rFonts w:ascii="Arial" w:hAnsi="Arial" w:cs="Arial"/>
          <w:color w:val="1F1F1F"/>
          <w:sz w:val="21"/>
          <w:szCs w:val="21"/>
        </w:rPr>
        <w:t>:</w:t>
      </w: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 </w:t>
      </w:r>
      <w:r>
        <w:rPr>
          <w:rFonts w:ascii="Arial" w:hAnsi="Arial" w:cs="Arial"/>
          <w:color w:val="1F1F1F"/>
          <w:sz w:val="21"/>
          <w:szCs w:val="21"/>
        </w:rPr>
        <w:t>A user with elevated privileges to modify the system</w:t>
      </w:r>
    </w:p>
    <w:p w14:paraId="1368CDE5" w14:textId="77777777" w:rsidR="009239CF" w:rsidRDefault="009239CF" w:rsidP="009239CF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Sudo:</w:t>
      </w:r>
      <w:r>
        <w:rPr>
          <w:rFonts w:ascii="Arial" w:hAnsi="Arial" w:cs="Arial"/>
          <w:color w:val="1F1F1F"/>
          <w:sz w:val="21"/>
          <w:szCs w:val="21"/>
        </w:rPr>
        <w:t xml:space="preserve"> A command that temporarily grants elevated permissions to specific users</w:t>
      </w:r>
    </w:p>
    <w:p w14:paraId="36AF85E9" w14:textId="77777777" w:rsidR="009239CF" w:rsidRDefault="009239CF" w:rsidP="009239CF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proofErr w:type="spellStart"/>
      <w:r>
        <w:rPr>
          <w:rStyle w:val="Strong"/>
          <w:rFonts w:ascii="unset" w:hAnsi="unset" w:cs="Arial"/>
          <w:color w:val="1F1F1F"/>
          <w:sz w:val="21"/>
          <w:szCs w:val="21"/>
        </w:rPr>
        <w:lastRenderedPageBreak/>
        <w:t>tcpdump</w:t>
      </w:r>
      <w:proofErr w:type="spellEnd"/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: </w:t>
      </w:r>
      <w:r>
        <w:rPr>
          <w:rFonts w:ascii="Arial" w:hAnsi="Arial" w:cs="Arial"/>
          <w:color w:val="1F1F1F"/>
          <w:sz w:val="21"/>
          <w:szCs w:val="21"/>
        </w:rPr>
        <w:t xml:space="preserve">A command-line network protocol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analyzer</w:t>
      </w:r>
      <w:proofErr w:type="spellEnd"/>
    </w:p>
    <w:p w14:paraId="06B10C92" w14:textId="77777777" w:rsidR="009239CF" w:rsidRDefault="009239CF" w:rsidP="009239CF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Wireshark: </w:t>
      </w:r>
      <w:r>
        <w:rPr>
          <w:rFonts w:ascii="Arial" w:hAnsi="Arial" w:cs="Arial"/>
          <w:color w:val="1F1F1F"/>
          <w:sz w:val="21"/>
          <w:szCs w:val="21"/>
        </w:rPr>
        <w:t xml:space="preserve">An open-source network protocol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analyzer</w:t>
      </w:r>
      <w:proofErr w:type="spellEnd"/>
    </w:p>
    <w:p w14:paraId="23AAD208" w14:textId="77777777" w:rsidR="009239CF" w:rsidRDefault="009239CF"/>
    <w:p w14:paraId="0144A205" w14:textId="77777777" w:rsidR="00BF2114" w:rsidRDefault="00BF2114"/>
    <w:p w14:paraId="3D0164ED" w14:textId="77777777" w:rsidR="00BF2114" w:rsidRDefault="00BF2114" w:rsidP="00BF2114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Glossary terms from module 3</w:t>
      </w:r>
    </w:p>
    <w:p w14:paraId="7989B3F5" w14:textId="77777777" w:rsidR="00BF2114" w:rsidRDefault="00BF2114" w:rsidP="00BF2114">
      <w:pPr>
        <w:pStyle w:val="Heading2"/>
        <w:shd w:val="clear" w:color="auto" w:fill="FFFFFF"/>
        <w:spacing w:before="0" w:beforeAutospacing="0"/>
        <w:rPr>
          <w:rFonts w:ascii="Arial" w:hAnsi="Arial" w:cs="Arial"/>
          <w:color w:val="1F1F1F"/>
        </w:rPr>
      </w:pPr>
      <w:r>
        <w:rPr>
          <w:rStyle w:val="Strong"/>
          <w:rFonts w:ascii="unset" w:hAnsi="unset" w:cs="Arial"/>
          <w:b/>
          <w:bCs/>
          <w:color w:val="1F1F1F"/>
        </w:rPr>
        <w:t>Terms and definitions from Course 6, Module 3</w:t>
      </w:r>
    </w:p>
    <w:p w14:paraId="32C9B25E" w14:textId="77777777" w:rsidR="00BF2114" w:rsidRDefault="00BF2114" w:rsidP="00BF2114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Analysis:</w:t>
      </w:r>
      <w:r>
        <w:rPr>
          <w:rFonts w:ascii="Arial" w:hAnsi="Arial" w:cs="Arial"/>
          <w:color w:val="1F1F1F"/>
          <w:sz w:val="21"/>
          <w:szCs w:val="21"/>
        </w:rPr>
        <w:t xml:space="preserve"> The investigation and validation of alerts </w:t>
      </w:r>
    </w:p>
    <w:p w14:paraId="7ECC9D6E" w14:textId="77777777" w:rsidR="00BF2114" w:rsidRDefault="00BF2114" w:rsidP="00BF2114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Broken chain of custody:</w:t>
      </w:r>
      <w:r>
        <w:rPr>
          <w:rFonts w:ascii="Arial" w:hAnsi="Arial" w:cs="Arial"/>
          <w:color w:val="1F1F1F"/>
          <w:sz w:val="21"/>
          <w:szCs w:val="21"/>
        </w:rPr>
        <w:t xml:space="preserve"> Inconsistencies in the collection and logging of evidence in the chain of custody</w:t>
      </w:r>
    </w:p>
    <w:p w14:paraId="0AC08AA3" w14:textId="77777777" w:rsidR="00BF2114" w:rsidRDefault="00BF2114" w:rsidP="00BF2114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Business continuity plan (BCP): </w:t>
      </w:r>
      <w:r>
        <w:rPr>
          <w:rFonts w:ascii="Arial" w:hAnsi="Arial" w:cs="Arial"/>
          <w:color w:val="1F1F1F"/>
          <w:sz w:val="21"/>
          <w:szCs w:val="21"/>
        </w:rPr>
        <w:t>A document that outlines the procedures to sustain business operations during and after a significant disruption</w:t>
      </w:r>
    </w:p>
    <w:p w14:paraId="1793447E" w14:textId="77777777" w:rsidR="00BF2114" w:rsidRDefault="00BF2114" w:rsidP="00BF2114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Chain of custody:</w:t>
      </w:r>
      <w:r>
        <w:rPr>
          <w:rFonts w:ascii="Arial" w:hAnsi="Arial" w:cs="Arial"/>
          <w:color w:val="1F1F1F"/>
          <w:sz w:val="21"/>
          <w:szCs w:val="21"/>
        </w:rPr>
        <w:t xml:space="preserve"> The process of documenting evidence possession and control during an incident lifecycle</w:t>
      </w:r>
    </w:p>
    <w:p w14:paraId="07B74EDF" w14:textId="77777777" w:rsidR="00BF2114" w:rsidRDefault="00BF2114" w:rsidP="00BF2114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Containment:</w:t>
      </w:r>
      <w:r>
        <w:rPr>
          <w:rFonts w:ascii="Arial" w:hAnsi="Arial" w:cs="Arial"/>
          <w:color w:val="1F1F1F"/>
          <w:sz w:val="21"/>
          <w:szCs w:val="21"/>
        </w:rPr>
        <w:t xml:space="preserve"> The act of limiting and preventing additional damage caused by an incident</w:t>
      </w:r>
    </w:p>
    <w:p w14:paraId="1E59843A" w14:textId="77777777" w:rsidR="00BF2114" w:rsidRDefault="00BF2114" w:rsidP="00BF2114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Crowdsourcing: </w:t>
      </w:r>
      <w:r>
        <w:rPr>
          <w:rFonts w:ascii="Arial" w:hAnsi="Arial" w:cs="Arial"/>
          <w:color w:val="1F1F1F"/>
          <w:sz w:val="21"/>
          <w:szCs w:val="21"/>
        </w:rPr>
        <w:t>The practice of gathering information using public input and collaboration</w:t>
      </w:r>
    </w:p>
    <w:p w14:paraId="6B3255EC" w14:textId="77777777" w:rsidR="00BF2114" w:rsidRDefault="00BF2114" w:rsidP="00BF2114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Detection: </w:t>
      </w:r>
      <w:r>
        <w:rPr>
          <w:rFonts w:ascii="Arial" w:hAnsi="Arial" w:cs="Arial"/>
          <w:color w:val="1F1F1F"/>
          <w:sz w:val="21"/>
          <w:szCs w:val="21"/>
        </w:rPr>
        <w:t>The prompt discovery of security events</w:t>
      </w:r>
    </w:p>
    <w:p w14:paraId="05172910" w14:textId="77777777" w:rsidR="00BF2114" w:rsidRDefault="00BF2114" w:rsidP="00BF2114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Documentation</w:t>
      </w:r>
      <w:r>
        <w:rPr>
          <w:rFonts w:ascii="Arial" w:hAnsi="Arial" w:cs="Arial"/>
          <w:color w:val="1F1F1F"/>
          <w:sz w:val="21"/>
          <w:szCs w:val="21"/>
        </w:rPr>
        <w:t>: Any form of recorded content that is used for a specific purpose</w:t>
      </w:r>
    </w:p>
    <w:p w14:paraId="648EF4B2" w14:textId="77777777" w:rsidR="00BF2114" w:rsidRDefault="00BF2114" w:rsidP="00BF2114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Eradication:</w:t>
      </w:r>
      <w:r>
        <w:rPr>
          <w:rFonts w:ascii="Arial" w:hAnsi="Arial" w:cs="Arial"/>
          <w:color w:val="1F1F1F"/>
          <w:sz w:val="21"/>
          <w:szCs w:val="21"/>
        </w:rPr>
        <w:t xml:space="preserve"> The complete removal of the incident elements from all affected systems</w:t>
      </w:r>
    </w:p>
    <w:p w14:paraId="5B4E3F1B" w14:textId="77777777" w:rsidR="00BF2114" w:rsidRDefault="00BF2114" w:rsidP="00BF2114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Final report:</w:t>
      </w:r>
      <w:r>
        <w:rPr>
          <w:rFonts w:ascii="Arial" w:hAnsi="Arial" w:cs="Arial"/>
          <w:color w:val="1F1F1F"/>
          <w:sz w:val="21"/>
          <w:szCs w:val="21"/>
        </w:rPr>
        <w:t xml:space="preserve"> Documentation that provides a comprehensive review of an incident</w:t>
      </w:r>
    </w:p>
    <w:p w14:paraId="63D7E4F8" w14:textId="77777777" w:rsidR="00BF2114" w:rsidRDefault="00BF2114" w:rsidP="00BF2114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Honeypot: </w:t>
      </w:r>
      <w:r>
        <w:rPr>
          <w:rFonts w:ascii="Arial" w:hAnsi="Arial" w:cs="Arial"/>
          <w:color w:val="1F1F1F"/>
          <w:sz w:val="21"/>
          <w:szCs w:val="21"/>
        </w:rPr>
        <w:t>A system or resource created as a decoy vulnerable to attacks with the purpose of attracting potential intruders</w:t>
      </w:r>
    </w:p>
    <w:p w14:paraId="6C77E917" w14:textId="77777777" w:rsidR="00BF2114" w:rsidRDefault="00BF2114" w:rsidP="00BF2114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Incident response plan: </w:t>
      </w:r>
      <w:r>
        <w:rPr>
          <w:rFonts w:ascii="Arial" w:hAnsi="Arial" w:cs="Arial"/>
          <w:color w:val="1F1F1F"/>
          <w:sz w:val="21"/>
          <w:szCs w:val="21"/>
        </w:rPr>
        <w:t>A document that outlines the procedures to take in each step of incident response</w:t>
      </w:r>
    </w:p>
    <w:p w14:paraId="4F35FFE1" w14:textId="77777777" w:rsidR="00BF2114" w:rsidRDefault="00BF2114" w:rsidP="00BF2114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Indicators of attack (</w:t>
      </w:r>
      <w:proofErr w:type="spellStart"/>
      <w:r>
        <w:rPr>
          <w:rStyle w:val="Strong"/>
          <w:rFonts w:ascii="unset" w:hAnsi="unset" w:cs="Arial"/>
          <w:color w:val="1F1F1F"/>
          <w:sz w:val="21"/>
          <w:szCs w:val="21"/>
        </w:rPr>
        <w:t>IoA</w:t>
      </w:r>
      <w:proofErr w:type="spellEnd"/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): </w:t>
      </w:r>
      <w:r>
        <w:rPr>
          <w:rFonts w:ascii="Arial" w:hAnsi="Arial" w:cs="Arial"/>
          <w:color w:val="1F1F1F"/>
          <w:sz w:val="21"/>
          <w:szCs w:val="21"/>
        </w:rPr>
        <w:t>The series of observed events that indicate a real-time incident</w:t>
      </w:r>
    </w:p>
    <w:p w14:paraId="65A64390" w14:textId="77777777" w:rsidR="00BF2114" w:rsidRDefault="00BF2114" w:rsidP="00BF2114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Indicators of compromise (IoC): </w:t>
      </w:r>
      <w:r>
        <w:rPr>
          <w:rFonts w:ascii="Arial" w:hAnsi="Arial" w:cs="Arial"/>
          <w:color w:val="1F1F1F"/>
          <w:sz w:val="21"/>
          <w:szCs w:val="21"/>
        </w:rPr>
        <w:t>Observable evidence that suggests signs of a potential security incident</w:t>
      </w:r>
    </w:p>
    <w:p w14:paraId="367AC993" w14:textId="77777777" w:rsidR="00BF2114" w:rsidRDefault="00BF2114" w:rsidP="00BF2114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Intrusion detection system (IDS):</w:t>
      </w:r>
      <w:r>
        <w:rPr>
          <w:rFonts w:ascii="Arial" w:hAnsi="Arial" w:cs="Arial"/>
          <w:color w:val="1F1F1F"/>
          <w:sz w:val="21"/>
          <w:szCs w:val="21"/>
        </w:rPr>
        <w:t xml:space="preserve"> An application that monitors system activity and alerts on possible intrusions</w:t>
      </w:r>
    </w:p>
    <w:p w14:paraId="1F93D336" w14:textId="77777777" w:rsidR="00BF2114" w:rsidRDefault="00BF2114" w:rsidP="00BF2114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Lessons learned meeting:</w:t>
      </w:r>
      <w:r>
        <w:rPr>
          <w:rFonts w:ascii="Arial" w:hAnsi="Arial" w:cs="Arial"/>
          <w:color w:val="1F1F1F"/>
          <w:sz w:val="21"/>
          <w:szCs w:val="21"/>
        </w:rPr>
        <w:t xml:space="preserve"> A meeting that includes all involved parties after a major incident</w:t>
      </w:r>
    </w:p>
    <w:p w14:paraId="051A8B0C" w14:textId="77777777" w:rsidR="00BF2114" w:rsidRDefault="00BF2114" w:rsidP="00BF2114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Open-source intelligence (OSINT): </w:t>
      </w:r>
      <w:r>
        <w:rPr>
          <w:rFonts w:ascii="Arial" w:hAnsi="Arial" w:cs="Arial"/>
          <w:color w:val="1F1F1F"/>
          <w:sz w:val="21"/>
          <w:szCs w:val="21"/>
        </w:rPr>
        <w:t>The collection and analysis of information from publicly available sources to generate usable intelligence</w:t>
      </w:r>
    </w:p>
    <w:p w14:paraId="66550953" w14:textId="77777777" w:rsidR="00BF2114" w:rsidRDefault="00BF2114" w:rsidP="00BF2114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lastRenderedPageBreak/>
        <w:t xml:space="preserve">Playbook: </w:t>
      </w:r>
      <w:r>
        <w:rPr>
          <w:rFonts w:ascii="Arial" w:hAnsi="Arial" w:cs="Arial"/>
          <w:color w:val="1F1F1F"/>
          <w:sz w:val="21"/>
          <w:szCs w:val="21"/>
        </w:rPr>
        <w:t>A manual that provides details about any operational action</w:t>
      </w:r>
    </w:p>
    <w:p w14:paraId="6753974E" w14:textId="77777777" w:rsidR="00BF2114" w:rsidRDefault="00BF2114" w:rsidP="00BF2114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Post-incident activity: </w:t>
      </w:r>
      <w:r>
        <w:rPr>
          <w:rFonts w:ascii="Arial" w:hAnsi="Arial" w:cs="Arial"/>
          <w:color w:val="1F1F1F"/>
          <w:sz w:val="21"/>
          <w:szCs w:val="21"/>
        </w:rPr>
        <w:t>The process of reviewing an incident to identify areas for improvement during incident handling</w:t>
      </w:r>
    </w:p>
    <w:p w14:paraId="0CE08998" w14:textId="77777777" w:rsidR="00BF2114" w:rsidRDefault="00BF2114" w:rsidP="00BF2114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Recovery:</w:t>
      </w:r>
      <w:r>
        <w:rPr>
          <w:rFonts w:ascii="Arial" w:hAnsi="Arial" w:cs="Arial"/>
          <w:color w:val="1F1F1F"/>
          <w:sz w:val="21"/>
          <w:szCs w:val="21"/>
        </w:rPr>
        <w:t xml:space="preserve"> The process of returning affected systems back to normal operations</w:t>
      </w:r>
    </w:p>
    <w:p w14:paraId="1D0B422B" w14:textId="77777777" w:rsidR="00BF2114" w:rsidRDefault="00BF2114" w:rsidP="00BF2114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Resilience</w:t>
      </w:r>
      <w:r>
        <w:rPr>
          <w:rFonts w:ascii="Arial" w:hAnsi="Arial" w:cs="Arial"/>
          <w:color w:val="1F1F1F"/>
          <w:sz w:val="21"/>
          <w:szCs w:val="21"/>
        </w:rPr>
        <w:t>: The ability to prepare for, respond to, and recover from disruptions</w:t>
      </w:r>
    </w:p>
    <w:p w14:paraId="53F63D11" w14:textId="77777777" w:rsidR="00BF2114" w:rsidRDefault="00BF2114" w:rsidP="00BF2114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Standards:</w:t>
      </w:r>
      <w:r>
        <w:rPr>
          <w:rFonts w:ascii="Arial" w:hAnsi="Arial" w:cs="Arial"/>
          <w:color w:val="1F1F1F"/>
          <w:sz w:val="21"/>
          <w:szCs w:val="21"/>
        </w:rPr>
        <w:t xml:space="preserve"> References that inform how to set policies</w:t>
      </w:r>
    </w:p>
    <w:p w14:paraId="2891A006" w14:textId="77777777" w:rsidR="00BF2114" w:rsidRDefault="00BF2114" w:rsidP="00BF2114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Threat hunting: </w:t>
      </w:r>
      <w:r>
        <w:rPr>
          <w:rFonts w:ascii="Arial" w:hAnsi="Arial" w:cs="Arial"/>
          <w:color w:val="1F1F1F"/>
          <w:sz w:val="21"/>
          <w:szCs w:val="21"/>
        </w:rPr>
        <w:t>The proactive search for threats on a network</w:t>
      </w:r>
    </w:p>
    <w:p w14:paraId="75B4E0C4" w14:textId="77777777" w:rsidR="00BF2114" w:rsidRDefault="00BF2114" w:rsidP="00BF2114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Threat intelligence: </w:t>
      </w:r>
      <w:r>
        <w:rPr>
          <w:rFonts w:ascii="Arial" w:hAnsi="Arial" w:cs="Arial"/>
          <w:color w:val="1F1F1F"/>
          <w:sz w:val="21"/>
          <w:szCs w:val="21"/>
        </w:rPr>
        <w:t>Evidence-based threat information that provides context about existing or emerging threats</w:t>
      </w:r>
    </w:p>
    <w:p w14:paraId="371FB032" w14:textId="77777777" w:rsidR="00BF2114" w:rsidRDefault="00BF2114" w:rsidP="00BF2114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Triage</w:t>
      </w:r>
      <w:r>
        <w:rPr>
          <w:rFonts w:ascii="Arial" w:hAnsi="Arial" w:cs="Arial"/>
          <w:color w:val="1F1F1F"/>
          <w:sz w:val="21"/>
          <w:szCs w:val="21"/>
        </w:rPr>
        <w:t>: The prioritizing of incidents according to their level of importance or urgency</w:t>
      </w:r>
    </w:p>
    <w:p w14:paraId="55B744B5" w14:textId="77777777" w:rsidR="00BF2114" w:rsidRDefault="00BF2114" w:rsidP="00BF2114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proofErr w:type="spellStart"/>
      <w:r>
        <w:rPr>
          <w:rStyle w:val="Strong"/>
          <w:rFonts w:ascii="unset" w:hAnsi="unset" w:cs="Arial"/>
          <w:color w:val="1F1F1F"/>
          <w:sz w:val="21"/>
          <w:szCs w:val="21"/>
        </w:rPr>
        <w:t>VirusTotal</w:t>
      </w:r>
      <w:proofErr w:type="spellEnd"/>
      <w:r>
        <w:rPr>
          <w:rStyle w:val="Strong"/>
          <w:rFonts w:ascii="unset" w:hAnsi="unset" w:cs="Arial"/>
          <w:color w:val="1F1F1F"/>
          <w:sz w:val="21"/>
          <w:szCs w:val="21"/>
        </w:rPr>
        <w:t>:</w:t>
      </w:r>
      <w:r>
        <w:rPr>
          <w:rFonts w:ascii="Arial" w:hAnsi="Arial" w:cs="Arial"/>
          <w:color w:val="1F1F1F"/>
          <w:sz w:val="21"/>
          <w:szCs w:val="21"/>
        </w:rPr>
        <w:t xml:space="preserve"> A service that allows anyone to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analyze</w:t>
      </w:r>
      <w:proofErr w:type="spellEnd"/>
      <w:r>
        <w:rPr>
          <w:rFonts w:ascii="Arial" w:hAnsi="Arial" w:cs="Arial"/>
          <w:color w:val="1F1F1F"/>
          <w:sz w:val="21"/>
          <w:szCs w:val="21"/>
        </w:rPr>
        <w:t xml:space="preserve"> suspicious files, domains, URLs, and IP addresses for malicious content</w:t>
      </w:r>
    </w:p>
    <w:p w14:paraId="739BC9AC" w14:textId="77777777" w:rsidR="00BF2114" w:rsidRDefault="00BF2114"/>
    <w:p w14:paraId="40BAA11F" w14:textId="77777777" w:rsidR="005C3249" w:rsidRDefault="005C3249"/>
    <w:p w14:paraId="411B8B86" w14:textId="77777777" w:rsidR="005C3249" w:rsidRDefault="005C3249" w:rsidP="005C3249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Glossary terms from module 4</w:t>
      </w:r>
    </w:p>
    <w:p w14:paraId="58C4783B" w14:textId="77777777" w:rsidR="005C3249" w:rsidRDefault="005C3249" w:rsidP="005C3249">
      <w:pPr>
        <w:pStyle w:val="Heading2"/>
        <w:shd w:val="clear" w:color="auto" w:fill="FFFFFF"/>
        <w:spacing w:before="0" w:beforeAutospacing="0"/>
        <w:rPr>
          <w:rFonts w:ascii="Arial" w:hAnsi="Arial" w:cs="Arial"/>
          <w:color w:val="1F1F1F"/>
        </w:rPr>
      </w:pPr>
      <w:r>
        <w:rPr>
          <w:rStyle w:val="Strong"/>
          <w:rFonts w:ascii="unset" w:hAnsi="unset" w:cs="Arial"/>
          <w:b/>
          <w:bCs/>
          <w:color w:val="1F1F1F"/>
        </w:rPr>
        <w:t>Terms and definitions from Course 6, Module 4</w:t>
      </w:r>
    </w:p>
    <w:p w14:paraId="04456680" w14:textId="77777777" w:rsidR="005C3249" w:rsidRDefault="005C3249" w:rsidP="005C3249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Anomaly-based analysis: </w:t>
      </w:r>
      <w:r>
        <w:rPr>
          <w:rFonts w:ascii="Arial" w:hAnsi="Arial" w:cs="Arial"/>
          <w:color w:val="1F1F1F"/>
          <w:sz w:val="21"/>
          <w:szCs w:val="21"/>
        </w:rPr>
        <w:t xml:space="preserve">A detection method that identifies abnormal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behavior</w:t>
      </w:r>
      <w:proofErr w:type="spellEnd"/>
      <w:r>
        <w:rPr>
          <w:rFonts w:ascii="Arial" w:hAnsi="Arial" w:cs="Arial"/>
          <w:color w:val="1F1F1F"/>
          <w:sz w:val="21"/>
          <w:szCs w:val="21"/>
        </w:rPr>
        <w:t> </w:t>
      </w:r>
    </w:p>
    <w:p w14:paraId="7579E1A9" w14:textId="77777777" w:rsidR="005C3249" w:rsidRDefault="005C3249" w:rsidP="005C3249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Array: </w:t>
      </w:r>
      <w:r>
        <w:rPr>
          <w:rFonts w:ascii="Arial" w:hAnsi="Arial" w:cs="Arial"/>
          <w:color w:val="1F1F1F"/>
          <w:sz w:val="21"/>
          <w:szCs w:val="21"/>
        </w:rPr>
        <w:t>A data type that stores data in a comma-separated ordered list</w:t>
      </w:r>
    </w:p>
    <w:p w14:paraId="5FD31431" w14:textId="77777777" w:rsidR="005C3249" w:rsidRDefault="005C3249" w:rsidP="005C3249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Common Event Format (CEF): </w:t>
      </w:r>
      <w:r>
        <w:rPr>
          <w:rFonts w:ascii="Arial" w:hAnsi="Arial" w:cs="Arial"/>
          <w:color w:val="1F1F1F"/>
          <w:sz w:val="21"/>
          <w:szCs w:val="21"/>
        </w:rPr>
        <w:t>A log format that uses key-value pairs to structure data and identify fields and their corresponding values</w:t>
      </w:r>
    </w:p>
    <w:p w14:paraId="3FBA891F" w14:textId="77777777" w:rsidR="005C3249" w:rsidRDefault="005C3249" w:rsidP="005C3249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Configuration file: </w:t>
      </w:r>
      <w:r>
        <w:rPr>
          <w:rFonts w:ascii="Arial" w:hAnsi="Arial" w:cs="Arial"/>
          <w:color w:val="1F1F1F"/>
          <w:sz w:val="21"/>
          <w:szCs w:val="21"/>
        </w:rPr>
        <w:t>A file used to configure the settings of an application</w:t>
      </w:r>
    </w:p>
    <w:p w14:paraId="722B449F" w14:textId="77777777" w:rsidR="005C3249" w:rsidRDefault="005C3249" w:rsidP="005C3249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Endpoint:</w:t>
      </w:r>
      <w:r>
        <w:rPr>
          <w:rFonts w:ascii="Arial" w:hAnsi="Arial" w:cs="Arial"/>
          <w:color w:val="1F1F1F"/>
          <w:sz w:val="21"/>
          <w:szCs w:val="21"/>
        </w:rPr>
        <w:t xml:space="preserve"> Any device connected on a network</w:t>
      </w:r>
    </w:p>
    <w:p w14:paraId="00F48A37" w14:textId="77777777" w:rsidR="005C3249" w:rsidRDefault="005C3249" w:rsidP="005C3249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Endpoint detection and response (EDR): </w:t>
      </w:r>
      <w:r>
        <w:rPr>
          <w:rFonts w:ascii="Arial" w:hAnsi="Arial" w:cs="Arial"/>
          <w:color w:val="1F1F1F"/>
          <w:sz w:val="21"/>
          <w:szCs w:val="21"/>
        </w:rPr>
        <w:t>An application that monitors an endpoint for malicious activity</w:t>
      </w:r>
    </w:p>
    <w:p w14:paraId="40671C99" w14:textId="77777777" w:rsidR="005C3249" w:rsidRDefault="005C3249" w:rsidP="005C3249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False positive:</w:t>
      </w:r>
      <w:r>
        <w:rPr>
          <w:rFonts w:ascii="Arial" w:hAnsi="Arial" w:cs="Arial"/>
          <w:color w:val="1F1F1F"/>
          <w:sz w:val="21"/>
          <w:szCs w:val="21"/>
        </w:rPr>
        <w:t xml:space="preserve"> An alert that incorrectly detects the presence of a threat</w:t>
      </w:r>
    </w:p>
    <w:p w14:paraId="4EC0F166" w14:textId="77777777" w:rsidR="005C3249" w:rsidRDefault="005C3249" w:rsidP="005C3249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Host-based intrusion detection system (HIDS):</w:t>
      </w:r>
      <w:r>
        <w:rPr>
          <w:rFonts w:ascii="Arial" w:hAnsi="Arial" w:cs="Arial"/>
          <w:color w:val="1F1F1F"/>
          <w:sz w:val="21"/>
          <w:szCs w:val="21"/>
        </w:rPr>
        <w:t xml:space="preserve"> An application that monitors the activity of the host on which it’s installed </w:t>
      </w:r>
    </w:p>
    <w:p w14:paraId="5AF9B6DC" w14:textId="77777777" w:rsidR="005C3249" w:rsidRDefault="005C3249" w:rsidP="005C3249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Intrusion detection systems (IDS)</w:t>
      </w:r>
      <w:r>
        <w:rPr>
          <w:rFonts w:ascii="Arial" w:hAnsi="Arial" w:cs="Arial"/>
          <w:color w:val="1F1F1F"/>
          <w:sz w:val="21"/>
          <w:szCs w:val="21"/>
        </w:rPr>
        <w:t>: An application that monitors system activity and alerts on possible intrusions</w:t>
      </w:r>
    </w:p>
    <w:p w14:paraId="38E909D6" w14:textId="77777777" w:rsidR="005C3249" w:rsidRDefault="005C3249" w:rsidP="005C3249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Key-value pair: </w:t>
      </w:r>
      <w:r>
        <w:rPr>
          <w:rFonts w:ascii="Arial" w:hAnsi="Arial" w:cs="Arial"/>
          <w:color w:val="1F1F1F"/>
          <w:sz w:val="21"/>
          <w:szCs w:val="21"/>
        </w:rPr>
        <w:t>A set of data that represents two linked items: a key, and its corresponding value</w:t>
      </w:r>
    </w:p>
    <w:p w14:paraId="5F2B3081" w14:textId="77777777" w:rsidR="005C3249" w:rsidRDefault="005C3249" w:rsidP="005C3249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lastRenderedPageBreak/>
        <w:t>Log:</w:t>
      </w:r>
      <w:r>
        <w:rPr>
          <w:rFonts w:ascii="Arial" w:hAnsi="Arial" w:cs="Arial"/>
          <w:color w:val="1F1F1F"/>
          <w:sz w:val="21"/>
          <w:szCs w:val="21"/>
        </w:rPr>
        <w:t xml:space="preserve"> A record of events that occur within an organization’s systems</w:t>
      </w:r>
    </w:p>
    <w:p w14:paraId="16F0B5EF" w14:textId="77777777" w:rsidR="005C3249" w:rsidRDefault="005C3249" w:rsidP="005C3249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Log analysis:</w:t>
      </w:r>
      <w:r>
        <w:rPr>
          <w:rFonts w:ascii="Arial" w:hAnsi="Arial" w:cs="Arial"/>
          <w:color w:val="1F1F1F"/>
          <w:sz w:val="21"/>
          <w:szCs w:val="21"/>
        </w:rPr>
        <w:t xml:space="preserve"> The process of examining logs to identify events of interest </w:t>
      </w:r>
    </w:p>
    <w:p w14:paraId="2B8048F9" w14:textId="77777777" w:rsidR="005C3249" w:rsidRDefault="005C3249" w:rsidP="005C3249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Log management: </w:t>
      </w:r>
      <w:r>
        <w:rPr>
          <w:rFonts w:ascii="Arial" w:hAnsi="Arial" w:cs="Arial"/>
          <w:color w:val="1F1F1F"/>
          <w:sz w:val="21"/>
          <w:szCs w:val="21"/>
        </w:rPr>
        <w:t xml:space="preserve">The process of collecting, storing,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analyzing</w:t>
      </w:r>
      <w:proofErr w:type="spellEnd"/>
      <w:r>
        <w:rPr>
          <w:rFonts w:ascii="Arial" w:hAnsi="Arial" w:cs="Arial"/>
          <w:color w:val="1F1F1F"/>
          <w:sz w:val="21"/>
          <w:szCs w:val="21"/>
        </w:rPr>
        <w:t>, and disposing of log data</w:t>
      </w:r>
    </w:p>
    <w:p w14:paraId="737C464E" w14:textId="77777777" w:rsidR="005C3249" w:rsidRDefault="005C3249" w:rsidP="005C3249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Logging:</w:t>
      </w:r>
      <w:r>
        <w:rPr>
          <w:rFonts w:ascii="Arial" w:hAnsi="Arial" w:cs="Arial"/>
          <w:color w:val="1F1F1F"/>
          <w:sz w:val="21"/>
          <w:szCs w:val="21"/>
        </w:rPr>
        <w:t xml:space="preserve"> The recording of events occurring on computer systems and networks</w:t>
      </w:r>
    </w:p>
    <w:p w14:paraId="01A213FA" w14:textId="77777777" w:rsidR="005C3249" w:rsidRDefault="005C3249" w:rsidP="005C3249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Network-based intrusion detection system (NIDS): </w:t>
      </w:r>
      <w:r>
        <w:rPr>
          <w:rFonts w:ascii="Arial" w:hAnsi="Arial" w:cs="Arial"/>
          <w:color w:val="1F1F1F"/>
          <w:sz w:val="21"/>
          <w:szCs w:val="21"/>
        </w:rPr>
        <w:t>An application that collects and monitors network traffic and network data</w:t>
      </w:r>
    </w:p>
    <w:p w14:paraId="41E51831" w14:textId="77777777" w:rsidR="005C3249" w:rsidRDefault="005C3249" w:rsidP="005C3249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Object: </w:t>
      </w:r>
      <w:r>
        <w:rPr>
          <w:rFonts w:ascii="Arial" w:hAnsi="Arial" w:cs="Arial"/>
          <w:color w:val="1F1F1F"/>
          <w:sz w:val="21"/>
          <w:szCs w:val="21"/>
        </w:rPr>
        <w:t>A data type that stores data in a comma-separated list of key-value pairs</w:t>
      </w:r>
    </w:p>
    <w:p w14:paraId="0CDDD663" w14:textId="77777777" w:rsidR="005C3249" w:rsidRDefault="005C3249" w:rsidP="005C3249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Search Processing Language (SPL)</w:t>
      </w:r>
      <w:r>
        <w:rPr>
          <w:rFonts w:ascii="Arial" w:hAnsi="Arial" w:cs="Arial"/>
          <w:color w:val="1F1F1F"/>
          <w:sz w:val="21"/>
          <w:szCs w:val="21"/>
        </w:rPr>
        <w:t>: Splunk’s query language</w:t>
      </w:r>
    </w:p>
    <w:p w14:paraId="357656F4" w14:textId="77777777" w:rsidR="005C3249" w:rsidRDefault="005C3249" w:rsidP="005C3249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Security information and event management (SIEM)</w:t>
      </w:r>
      <w:r>
        <w:rPr>
          <w:rStyle w:val="Emphasis"/>
          <w:rFonts w:ascii="Arial" w:hAnsi="Arial" w:cs="Arial"/>
          <w:color w:val="1F1F1F"/>
          <w:sz w:val="21"/>
          <w:szCs w:val="21"/>
        </w:rPr>
        <w:t xml:space="preserve">: </w:t>
      </w:r>
      <w:r>
        <w:rPr>
          <w:rFonts w:ascii="Arial" w:hAnsi="Arial" w:cs="Arial"/>
          <w:color w:val="1F1F1F"/>
          <w:sz w:val="21"/>
          <w:szCs w:val="21"/>
        </w:rPr>
        <w:t xml:space="preserve">An application that collects and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analyzes</w:t>
      </w:r>
      <w:proofErr w:type="spellEnd"/>
      <w:r>
        <w:rPr>
          <w:rFonts w:ascii="Arial" w:hAnsi="Arial" w:cs="Arial"/>
          <w:color w:val="1F1F1F"/>
          <w:sz w:val="21"/>
          <w:szCs w:val="21"/>
        </w:rPr>
        <w:t xml:space="preserve"> log data to monitor critical activities in an organization </w:t>
      </w:r>
    </w:p>
    <w:p w14:paraId="17F290F4" w14:textId="77777777" w:rsidR="005C3249" w:rsidRDefault="005C3249" w:rsidP="005C3249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Signature: </w:t>
      </w:r>
      <w:r>
        <w:rPr>
          <w:rFonts w:ascii="Arial" w:hAnsi="Arial" w:cs="Arial"/>
          <w:color w:val="1F1F1F"/>
          <w:sz w:val="21"/>
          <w:szCs w:val="21"/>
        </w:rPr>
        <w:t>A pattern that is associated with malicious activity</w:t>
      </w:r>
    </w:p>
    <w:p w14:paraId="4FAFB0F7" w14:textId="77777777" w:rsidR="005C3249" w:rsidRDefault="005C3249" w:rsidP="005C3249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Signature analysis:</w:t>
      </w:r>
      <w:r>
        <w:rPr>
          <w:rFonts w:ascii="Arial" w:hAnsi="Arial" w:cs="Arial"/>
          <w:color w:val="1F1F1F"/>
          <w:sz w:val="21"/>
          <w:szCs w:val="21"/>
        </w:rPr>
        <w:t xml:space="preserve"> A detection method used to find events interest</w:t>
      </w:r>
    </w:p>
    <w:p w14:paraId="2224C2C8" w14:textId="77777777" w:rsidR="005C3249" w:rsidRDefault="005C3249" w:rsidP="005C3249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Suricata</w:t>
      </w:r>
      <w:r>
        <w:rPr>
          <w:rFonts w:ascii="Arial" w:hAnsi="Arial" w:cs="Arial"/>
          <w:color w:val="1F1F1F"/>
          <w:sz w:val="21"/>
          <w:szCs w:val="21"/>
        </w:rPr>
        <w:t>: An open-source intrusion detection system, intrusion prevention system, and network analysis tool</w:t>
      </w:r>
    </w:p>
    <w:p w14:paraId="77513E55" w14:textId="77777777" w:rsidR="005C3249" w:rsidRDefault="005C3249" w:rsidP="005C3249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Telemetry:</w:t>
      </w:r>
      <w:r>
        <w:rPr>
          <w:rFonts w:ascii="Arial" w:hAnsi="Arial" w:cs="Arial"/>
          <w:color w:val="1F1F1F"/>
          <w:sz w:val="21"/>
          <w:szCs w:val="21"/>
        </w:rPr>
        <w:t xml:space="preserve"> The collection and transmission of data for analysis</w:t>
      </w:r>
    </w:p>
    <w:p w14:paraId="02D12E41" w14:textId="77777777" w:rsidR="005C3249" w:rsidRDefault="005C3249" w:rsidP="005C3249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Wildcard</w:t>
      </w:r>
      <w:r>
        <w:rPr>
          <w:rFonts w:ascii="Arial" w:hAnsi="Arial" w:cs="Arial"/>
          <w:color w:val="1F1F1F"/>
          <w:sz w:val="21"/>
          <w:szCs w:val="21"/>
        </w:rPr>
        <w:t>: A special character that can be substituted with any other character</w:t>
      </w:r>
    </w:p>
    <w:p w14:paraId="2DE83254" w14:textId="77777777" w:rsidR="005C3249" w:rsidRDefault="005C3249" w:rsidP="005C3249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YARA-L:</w:t>
      </w:r>
      <w:r>
        <w:rPr>
          <w:rFonts w:ascii="Arial" w:hAnsi="Arial" w:cs="Arial"/>
          <w:color w:val="1F1F1F"/>
          <w:sz w:val="21"/>
          <w:szCs w:val="21"/>
        </w:rPr>
        <w:t xml:space="preserve"> A computer language used to create rules for searching through ingested log data</w:t>
      </w:r>
    </w:p>
    <w:p w14:paraId="3FDF9BA2" w14:textId="77777777" w:rsidR="005C3249" w:rsidRDefault="005C3249" w:rsidP="005C3249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Zero-day: </w:t>
      </w:r>
      <w:r>
        <w:rPr>
          <w:rFonts w:ascii="Arial" w:hAnsi="Arial" w:cs="Arial"/>
          <w:color w:val="1F1F1F"/>
          <w:sz w:val="21"/>
          <w:szCs w:val="21"/>
        </w:rPr>
        <w:t>An exploit that was previously unknown</w:t>
      </w:r>
    </w:p>
    <w:p w14:paraId="43B6C29A" w14:textId="77777777" w:rsidR="005C3249" w:rsidRDefault="005C3249"/>
    <w:sectPr w:rsidR="005C32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se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1B4A"/>
    <w:rsid w:val="005C3249"/>
    <w:rsid w:val="006E4FDA"/>
    <w:rsid w:val="009239CF"/>
    <w:rsid w:val="009B4479"/>
    <w:rsid w:val="00BF2114"/>
    <w:rsid w:val="00C91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C5BAD"/>
  <w15:chartTrackingRefBased/>
  <w15:docId w15:val="{858977EA-2907-4AEC-8418-C139CCA9E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44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B44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47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B4479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B447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4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5C32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12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1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6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01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47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8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75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24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20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19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5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7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16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16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431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1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8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1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63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09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95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1356</Words>
  <Characters>7733</Characters>
  <Application>Microsoft Office Word</Application>
  <DocSecurity>0</DocSecurity>
  <Lines>64</Lines>
  <Paragraphs>18</Paragraphs>
  <ScaleCrop>false</ScaleCrop>
  <Company/>
  <LinksUpToDate>false</LinksUpToDate>
  <CharactersWithSpaces>9071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Sheik</dc:creator>
  <cp:keywords/>
  <dc:description/>
  <cp:lastModifiedBy>Roshan Sheik</cp:lastModifiedBy>
  <cp:revision>5</cp:revision>
  <dcterms:created xsi:type="dcterms:W3CDTF">2024-01-26T13:18:00Z</dcterms:created>
  <dcterms:modified xsi:type="dcterms:W3CDTF">2024-01-29T15:13:00Z</dcterms:modified>
</cp:coreProperties>
</file>