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E3BC" w14:textId="1785083A" w:rsidR="006E06E9" w:rsidRDefault="00264B95" w:rsidP="00264B95">
      <w:pPr>
        <w:pStyle w:val="Heading1"/>
      </w:pPr>
      <w:r w:rsidRPr="00264B95">
        <w:t>Hydra Introduction</w:t>
      </w:r>
    </w:p>
    <w:p w14:paraId="7422E4B7" w14:textId="77777777" w:rsidR="000A7D42" w:rsidRPr="000A7D42" w:rsidRDefault="000A7D42" w:rsidP="000A7D42">
      <w:r w:rsidRPr="000A7D42">
        <w:t>What is Hydra?</w:t>
      </w:r>
    </w:p>
    <w:p w14:paraId="79AD3344" w14:textId="77777777" w:rsidR="000A7D42" w:rsidRPr="000A7D42" w:rsidRDefault="000A7D42" w:rsidP="000A7D42">
      <w:r w:rsidRPr="000A7D42">
        <w:t>Hydra is a brute force online password cracking program, a quick system login password “hacking” tool.</w:t>
      </w:r>
    </w:p>
    <w:p w14:paraId="0494C266" w14:textId="77777777" w:rsidR="000A7D42" w:rsidRPr="000A7D42" w:rsidRDefault="000A7D42" w:rsidP="000A7D42">
      <w:r w:rsidRPr="000A7D42">
        <w:t>Hydra can run through a list and “brute force” some authentication services. Imagine trying to manually guess someone’s password on a particular service (SSH, Web Application Form, FTP or SNMP) - we can use Hydra to run through a password list and speed this process up for us, determining the correct password.</w:t>
      </w:r>
    </w:p>
    <w:p w14:paraId="59F27EEC" w14:textId="77777777" w:rsidR="000A7D42" w:rsidRPr="000A7D42" w:rsidRDefault="000A7D42" w:rsidP="000A7D42">
      <w:r w:rsidRPr="000A7D42">
        <w:t>According to its </w:t>
      </w:r>
      <w:hyperlink r:id="rId5" w:history="1">
        <w:r w:rsidRPr="000A7D42">
          <w:rPr>
            <w:rStyle w:val="Hyperlink"/>
          </w:rPr>
          <w:t>official repository</w:t>
        </w:r>
      </w:hyperlink>
      <w:r w:rsidRPr="000A7D42">
        <w:t>, Hydra supports, i.e., has the ability to brute force the following protocols: “Asterisk, AFP, Cisco AAA, Cisco auth, Cisco enable, CVS, Firebird, FTP, HTTP-FORM-GET, HTTP-FORM-POST, HTTP-GET, HTTP-HEAD, HTTP-POST, HTTP-PROXY, HTTPS-FORM-GET, HTTPS-FORM-POST, HTTPS-GET, HTTPS-HEAD, HTTPS-POST, HTTP-Proxy, ICQ, IMAP, IRC, LDAP, MEMCACHED, MONGODB, MS-SQL, MYSQL, NCP, NNTP, Oracle Listener, Oracle SID, Oracle, PC-Anywhere, PCNFS, POP3, POSTGRES, Radmin, RDP, Rexec, Rlogin, Rsh, RTSP, SAP/R3, SIP, SMB, SMTP, SMTP Enum, SNMP v1+v2+v3, SOCKS5, SSH (v1 and v2), SSHKEY, Subversion, TeamSpeak (TS2), Telnet, VMware-Auth, VNC and XMPP.”</w:t>
      </w:r>
    </w:p>
    <w:p w14:paraId="46FC0298" w14:textId="77777777" w:rsidR="000A7D42" w:rsidRPr="000A7D42" w:rsidRDefault="000A7D42" w:rsidP="000A7D42">
      <w:r w:rsidRPr="000A7D42">
        <w:t>For more information on the options of each protocol in Hydra, you can check the </w:t>
      </w:r>
      <w:hyperlink r:id="rId6" w:history="1">
        <w:r w:rsidRPr="000A7D42">
          <w:rPr>
            <w:rStyle w:val="Hyperlink"/>
          </w:rPr>
          <w:t>Kali Hydra tool page</w:t>
        </w:r>
      </w:hyperlink>
      <w:r w:rsidRPr="000A7D42">
        <w:t>.</w:t>
      </w:r>
    </w:p>
    <w:p w14:paraId="4CFC5969" w14:textId="77777777" w:rsidR="000A7D42" w:rsidRPr="000A7D42" w:rsidRDefault="000A7D42" w:rsidP="000A7D42">
      <w:r w:rsidRPr="000A7D42">
        <w:t>This shows the importance of using a strong password; if your password is common, doesn’t contain special characters and is not above eight characters, it will be prone to be guessed. A one-hundred-million-password list contains common passwords, so when an out-of-the-box application uses an easy password to log in, change it from the default! CCTV cameras and web frameworks often use admin:password as the default login credentials, which is obviously not strong enough.</w:t>
      </w:r>
    </w:p>
    <w:p w14:paraId="5F06C70B" w14:textId="20797AFB" w:rsidR="00264B95" w:rsidRDefault="00597E54" w:rsidP="00597E54">
      <w:pPr>
        <w:pStyle w:val="Heading1"/>
      </w:pPr>
      <w:r w:rsidRPr="00597E54">
        <w:t>Using Hydra</w:t>
      </w:r>
    </w:p>
    <w:p w14:paraId="3678EC87" w14:textId="77777777" w:rsidR="00045959" w:rsidRPr="00045959" w:rsidRDefault="00045959" w:rsidP="00045959">
      <w:r w:rsidRPr="00045959">
        <w:t>Hydra is already installed on the AttackBox. Start the AttackBox by pressing the Start AttackBox button below, which will start the machine in Split-Screen view. If it is not visible, use the blue </w:t>
      </w:r>
      <w:r w:rsidRPr="00045959">
        <w:rPr>
          <w:b/>
          <w:bCs/>
        </w:rPr>
        <w:t>Show Split View</w:t>
      </w:r>
      <w:r w:rsidRPr="00045959">
        <w:t> button at the top of the page.</w:t>
      </w:r>
    </w:p>
    <w:p w14:paraId="5816C0D9" w14:textId="77777777" w:rsidR="00045959" w:rsidRDefault="00045959" w:rsidP="00045959">
      <w:pPr>
        <w:rPr>
          <w:i/>
          <w:iCs/>
        </w:rPr>
      </w:pPr>
      <w:r w:rsidRPr="00045959">
        <w:t>Once done, Click the green Start Machine button below to deploy the machine attached to this task, then navigate to </w:t>
      </w:r>
      <w:hyperlink r:id="rId7" w:history="1">
        <w:r w:rsidRPr="00045959">
          <w:rPr>
            <w:rStyle w:val="Hyperlink"/>
          </w:rPr>
          <w:t>http://MACHINE_IP</w:t>
        </w:r>
      </w:hyperlink>
      <w:r w:rsidRPr="00045959">
        <w:rPr>
          <w:i/>
          <w:iCs/>
        </w:rPr>
        <w:t> on the AttackBox (this machine can take up to 3 minutes to boot).</w:t>
      </w:r>
    </w:p>
    <w:p w14:paraId="4B852D8E" w14:textId="797FD2DE" w:rsidR="0090659C" w:rsidRDefault="0090659C" w:rsidP="00045959">
      <w:r w:rsidRPr="0090659C">
        <w:t>However, you can check its official repositories if you prefer to use another Linux distribution. For instance, you can install Hydra on an Ubuntu or Fedora system by executing apt install hydra or dnf install hydra. Furthermore, you can download it from its official </w:t>
      </w:r>
      <w:hyperlink r:id="rId8" w:history="1">
        <w:r w:rsidRPr="0090659C">
          <w:rPr>
            <w:rStyle w:val="Hyperlink"/>
          </w:rPr>
          <w:t>THC-Hydra repository</w:t>
        </w:r>
      </w:hyperlink>
      <w:r w:rsidRPr="0090659C">
        <w:t>.</w:t>
      </w:r>
    </w:p>
    <w:p w14:paraId="1700456B" w14:textId="77777777" w:rsidR="00621406" w:rsidRDefault="00621406" w:rsidP="00045959"/>
    <w:p w14:paraId="3A485340" w14:textId="77777777" w:rsidR="00621406" w:rsidRPr="00621406" w:rsidRDefault="00621406" w:rsidP="00621406">
      <w:pPr>
        <w:pStyle w:val="Heading2"/>
      </w:pPr>
      <w:r w:rsidRPr="00621406">
        <w:lastRenderedPageBreak/>
        <w:t>Hydra Commands</w:t>
      </w:r>
    </w:p>
    <w:p w14:paraId="03AE8A02" w14:textId="77777777" w:rsidR="00621406" w:rsidRPr="00621406" w:rsidRDefault="00621406" w:rsidP="00621406">
      <w:r w:rsidRPr="00621406">
        <w:t>The options we pass into Hydra depend on which service (protocol) we’re attacking. For example, if we wanted to brute force FTP with the username being user and a password list being passlist.txt, we’d use the following command:</w:t>
      </w:r>
    </w:p>
    <w:p w14:paraId="74718E52" w14:textId="470A230B" w:rsidR="00621406" w:rsidRDefault="00621406" w:rsidP="00045959">
      <w:r w:rsidRPr="00621406">
        <w:rPr>
          <w:highlight w:val="yellow"/>
        </w:rPr>
        <w:t xml:space="preserve">hydra -l user -P passlist.txt </w:t>
      </w:r>
      <w:hyperlink r:id="rId9" w:history="1">
        <w:r w:rsidR="00DC16F0" w:rsidRPr="00C54470">
          <w:rPr>
            <w:rStyle w:val="Hyperlink"/>
            <w:highlight w:val="yellow"/>
          </w:rPr>
          <w:t>ftp://10.49.174.144</w:t>
        </w:r>
      </w:hyperlink>
    </w:p>
    <w:p w14:paraId="628F8369" w14:textId="1380A3DB" w:rsidR="00DC16F0" w:rsidRDefault="00137BDD" w:rsidP="00045959">
      <w:r w:rsidRPr="00137BDD">
        <w:t>For this deployed machine, here are the commands to use Hydra on SSH and a web form (POST method).</w:t>
      </w:r>
    </w:p>
    <w:p w14:paraId="2CBF9EEA" w14:textId="77777777" w:rsidR="008D6013" w:rsidRPr="008D6013" w:rsidRDefault="008D6013" w:rsidP="008D6013">
      <w:pPr>
        <w:pStyle w:val="Heading2"/>
      </w:pPr>
      <w:r w:rsidRPr="008D6013">
        <w:t>SSH</w:t>
      </w:r>
    </w:p>
    <w:p w14:paraId="4E404D06" w14:textId="77777777" w:rsidR="008D6013" w:rsidRPr="008D6013" w:rsidRDefault="008D6013" w:rsidP="008D6013">
      <w:r w:rsidRPr="008D6013">
        <w:rPr>
          <w:highlight w:val="yellow"/>
        </w:rPr>
        <w:t>hydra -l &lt;username&gt; -P &lt;full path to pass&gt; 10.49.174.144 -t 4 ssh</w:t>
      </w:r>
    </w:p>
    <w:tbl>
      <w:tblPr>
        <w:tblStyle w:val="TableGrid"/>
        <w:tblW w:w="5000" w:type="pct"/>
        <w:tblLook w:val="04A0" w:firstRow="1" w:lastRow="0" w:firstColumn="1" w:lastColumn="0" w:noHBand="0" w:noVBand="1"/>
      </w:tblPr>
      <w:tblGrid>
        <w:gridCol w:w="1423"/>
        <w:gridCol w:w="7593"/>
      </w:tblGrid>
      <w:tr w:rsidR="008D6013" w:rsidRPr="008D6013" w14:paraId="433F5D7F" w14:textId="77777777" w:rsidTr="008D6013">
        <w:tc>
          <w:tcPr>
            <w:tcW w:w="789" w:type="pct"/>
            <w:shd w:val="clear" w:color="auto" w:fill="D5DCE4" w:themeFill="text2" w:themeFillTint="33"/>
            <w:hideMark/>
          </w:tcPr>
          <w:p w14:paraId="13D7CD1A" w14:textId="77777777" w:rsidR="008D6013" w:rsidRPr="008D6013" w:rsidRDefault="008D6013" w:rsidP="008D6013">
            <w:pPr>
              <w:spacing w:after="160" w:line="259" w:lineRule="auto"/>
              <w:rPr>
                <w:b/>
                <w:bCs/>
              </w:rPr>
            </w:pPr>
            <w:r w:rsidRPr="008D6013">
              <w:rPr>
                <w:b/>
                <w:bCs/>
              </w:rPr>
              <w:t>Option</w:t>
            </w:r>
          </w:p>
        </w:tc>
        <w:tc>
          <w:tcPr>
            <w:tcW w:w="4211" w:type="pct"/>
            <w:shd w:val="clear" w:color="auto" w:fill="D5DCE4" w:themeFill="text2" w:themeFillTint="33"/>
            <w:hideMark/>
          </w:tcPr>
          <w:p w14:paraId="58E423D4" w14:textId="77777777" w:rsidR="008D6013" w:rsidRPr="008D6013" w:rsidRDefault="008D6013" w:rsidP="008D6013">
            <w:pPr>
              <w:spacing w:after="160" w:line="259" w:lineRule="auto"/>
              <w:rPr>
                <w:b/>
                <w:bCs/>
              </w:rPr>
            </w:pPr>
            <w:r w:rsidRPr="008D6013">
              <w:rPr>
                <w:b/>
                <w:bCs/>
              </w:rPr>
              <w:t>Description</w:t>
            </w:r>
          </w:p>
        </w:tc>
      </w:tr>
      <w:tr w:rsidR="008D6013" w:rsidRPr="008D6013" w14:paraId="7965F5A2" w14:textId="77777777" w:rsidTr="008D6013">
        <w:tc>
          <w:tcPr>
            <w:tcW w:w="789" w:type="pct"/>
            <w:hideMark/>
          </w:tcPr>
          <w:p w14:paraId="70F2B709" w14:textId="77777777" w:rsidR="008D6013" w:rsidRPr="008D6013" w:rsidRDefault="008D6013" w:rsidP="008D6013">
            <w:pPr>
              <w:spacing w:after="160" w:line="259" w:lineRule="auto"/>
            </w:pPr>
            <w:r w:rsidRPr="008D6013">
              <w:t>-l</w:t>
            </w:r>
          </w:p>
        </w:tc>
        <w:tc>
          <w:tcPr>
            <w:tcW w:w="4211" w:type="pct"/>
            <w:hideMark/>
          </w:tcPr>
          <w:p w14:paraId="2A64D5AC" w14:textId="77777777" w:rsidR="008D6013" w:rsidRPr="008D6013" w:rsidRDefault="008D6013" w:rsidP="008D6013">
            <w:pPr>
              <w:spacing w:after="160" w:line="259" w:lineRule="auto"/>
            </w:pPr>
            <w:r w:rsidRPr="008D6013">
              <w:t>specifies the (SSH) username for login</w:t>
            </w:r>
          </w:p>
        </w:tc>
      </w:tr>
      <w:tr w:rsidR="008D6013" w:rsidRPr="008D6013" w14:paraId="5F21FA54" w14:textId="77777777" w:rsidTr="008D6013">
        <w:tc>
          <w:tcPr>
            <w:tcW w:w="789" w:type="pct"/>
            <w:hideMark/>
          </w:tcPr>
          <w:p w14:paraId="578D32FF" w14:textId="77777777" w:rsidR="008D6013" w:rsidRPr="008D6013" w:rsidRDefault="008D6013" w:rsidP="008D6013">
            <w:pPr>
              <w:spacing w:after="160" w:line="259" w:lineRule="auto"/>
            </w:pPr>
            <w:r w:rsidRPr="008D6013">
              <w:t>-P</w:t>
            </w:r>
          </w:p>
        </w:tc>
        <w:tc>
          <w:tcPr>
            <w:tcW w:w="4211" w:type="pct"/>
            <w:hideMark/>
          </w:tcPr>
          <w:p w14:paraId="5EEA573F" w14:textId="77777777" w:rsidR="008D6013" w:rsidRPr="008D6013" w:rsidRDefault="008D6013" w:rsidP="008D6013">
            <w:pPr>
              <w:spacing w:after="160" w:line="259" w:lineRule="auto"/>
            </w:pPr>
            <w:r w:rsidRPr="008D6013">
              <w:t>indicates a list of passwords</w:t>
            </w:r>
          </w:p>
        </w:tc>
      </w:tr>
      <w:tr w:rsidR="008D6013" w:rsidRPr="008D6013" w14:paraId="48982FFE" w14:textId="77777777" w:rsidTr="008D6013">
        <w:tc>
          <w:tcPr>
            <w:tcW w:w="789" w:type="pct"/>
            <w:hideMark/>
          </w:tcPr>
          <w:p w14:paraId="358D5EAE" w14:textId="77777777" w:rsidR="008D6013" w:rsidRPr="008D6013" w:rsidRDefault="008D6013" w:rsidP="008D6013">
            <w:pPr>
              <w:spacing w:after="160" w:line="259" w:lineRule="auto"/>
            </w:pPr>
            <w:r w:rsidRPr="008D6013">
              <w:t>-t</w:t>
            </w:r>
          </w:p>
        </w:tc>
        <w:tc>
          <w:tcPr>
            <w:tcW w:w="4211" w:type="pct"/>
            <w:hideMark/>
          </w:tcPr>
          <w:p w14:paraId="0B75FDD9" w14:textId="77777777" w:rsidR="008D6013" w:rsidRPr="008D6013" w:rsidRDefault="008D6013" w:rsidP="008D6013">
            <w:pPr>
              <w:spacing w:after="160" w:line="259" w:lineRule="auto"/>
            </w:pPr>
            <w:r w:rsidRPr="008D6013">
              <w:t>sets the number of threads to spawn</w:t>
            </w:r>
          </w:p>
        </w:tc>
      </w:tr>
    </w:tbl>
    <w:p w14:paraId="11760C07" w14:textId="77777777" w:rsidR="008D6013" w:rsidRPr="008D6013" w:rsidRDefault="008D6013" w:rsidP="008D6013">
      <w:r w:rsidRPr="008D6013">
        <w:t>For example, hydra -l root -P passwords.txt 10.49.174.144 -t 4 ssh will run with the following arguments:</w:t>
      </w:r>
    </w:p>
    <w:p w14:paraId="78B81978" w14:textId="77777777" w:rsidR="008D6013" w:rsidRPr="008D6013" w:rsidRDefault="008D6013" w:rsidP="008D6013">
      <w:pPr>
        <w:numPr>
          <w:ilvl w:val="0"/>
          <w:numId w:val="1"/>
        </w:numPr>
      </w:pPr>
      <w:r w:rsidRPr="008D6013">
        <w:t>Hydra will use root as the username for ssh</w:t>
      </w:r>
    </w:p>
    <w:p w14:paraId="49B601E3" w14:textId="77777777" w:rsidR="008D6013" w:rsidRPr="008D6013" w:rsidRDefault="008D6013" w:rsidP="008D6013">
      <w:pPr>
        <w:numPr>
          <w:ilvl w:val="0"/>
          <w:numId w:val="1"/>
        </w:numPr>
      </w:pPr>
      <w:r w:rsidRPr="008D6013">
        <w:t>It will try the passwords in the passwords.txt file</w:t>
      </w:r>
    </w:p>
    <w:p w14:paraId="66732D84" w14:textId="77777777" w:rsidR="008D6013" w:rsidRDefault="008D6013" w:rsidP="008D6013">
      <w:pPr>
        <w:numPr>
          <w:ilvl w:val="0"/>
          <w:numId w:val="1"/>
        </w:numPr>
      </w:pPr>
      <w:r w:rsidRPr="008D6013">
        <w:t>There will be four threads running in parallel as indicated by -t 4</w:t>
      </w:r>
    </w:p>
    <w:p w14:paraId="3CA02226" w14:textId="77777777" w:rsidR="00095846" w:rsidRDefault="00095846" w:rsidP="00095846"/>
    <w:p w14:paraId="019D2CB3" w14:textId="77777777" w:rsidR="00095846" w:rsidRPr="00095846" w:rsidRDefault="00095846" w:rsidP="00095846">
      <w:pPr>
        <w:pStyle w:val="Heading2"/>
      </w:pPr>
      <w:r w:rsidRPr="00095846">
        <w:t>Post Web Form</w:t>
      </w:r>
    </w:p>
    <w:p w14:paraId="05C890D1" w14:textId="77777777" w:rsidR="00095846" w:rsidRPr="00095846" w:rsidRDefault="00095846" w:rsidP="00095846">
      <w:r w:rsidRPr="00095846">
        <w:t>We can use Hydra to brute force web forms, too. You must know which type of request it is making; GET or POST methods are commonly used. You can use your browser’s network tab (in developer tools) to see the request types or view the source code.</w:t>
      </w:r>
    </w:p>
    <w:p w14:paraId="7A6867D5" w14:textId="77777777" w:rsidR="00095846" w:rsidRPr="00095846" w:rsidRDefault="00095846" w:rsidP="00095846">
      <w:r w:rsidRPr="00095846">
        <w:t>sudo hydra &lt;username&gt; &lt;wordlist&gt; 10.49.174.144 http-post-form "&lt;path&gt;:&lt;login_credentials&gt;:&lt;invalid_response&gt;"</w:t>
      </w:r>
    </w:p>
    <w:tbl>
      <w:tblPr>
        <w:tblStyle w:val="TableGrid"/>
        <w:tblW w:w="5000" w:type="pct"/>
        <w:tblLook w:val="04A0" w:firstRow="1" w:lastRow="0" w:firstColumn="1" w:lastColumn="0" w:noHBand="0" w:noVBand="1"/>
      </w:tblPr>
      <w:tblGrid>
        <w:gridCol w:w="1961"/>
        <w:gridCol w:w="7055"/>
      </w:tblGrid>
      <w:tr w:rsidR="00095846" w:rsidRPr="00095846" w14:paraId="387E6E0D" w14:textId="77777777" w:rsidTr="001126E3">
        <w:tc>
          <w:tcPr>
            <w:tcW w:w="918" w:type="pct"/>
            <w:shd w:val="clear" w:color="auto" w:fill="B4C6E7" w:themeFill="accent1" w:themeFillTint="66"/>
            <w:hideMark/>
          </w:tcPr>
          <w:p w14:paraId="12644DC7" w14:textId="77777777" w:rsidR="00095846" w:rsidRPr="00095846" w:rsidRDefault="00095846" w:rsidP="00095846">
            <w:pPr>
              <w:spacing w:after="160" w:line="259" w:lineRule="auto"/>
              <w:rPr>
                <w:b/>
                <w:bCs/>
              </w:rPr>
            </w:pPr>
            <w:r w:rsidRPr="00095846">
              <w:rPr>
                <w:b/>
                <w:bCs/>
              </w:rPr>
              <w:t>Option</w:t>
            </w:r>
          </w:p>
        </w:tc>
        <w:tc>
          <w:tcPr>
            <w:tcW w:w="4082" w:type="pct"/>
            <w:shd w:val="clear" w:color="auto" w:fill="B4C6E7" w:themeFill="accent1" w:themeFillTint="66"/>
            <w:hideMark/>
          </w:tcPr>
          <w:p w14:paraId="2D087508" w14:textId="77777777" w:rsidR="00095846" w:rsidRPr="00095846" w:rsidRDefault="00095846" w:rsidP="00095846">
            <w:pPr>
              <w:spacing w:after="160" w:line="259" w:lineRule="auto"/>
              <w:rPr>
                <w:b/>
                <w:bCs/>
              </w:rPr>
            </w:pPr>
            <w:r w:rsidRPr="00095846">
              <w:rPr>
                <w:b/>
                <w:bCs/>
              </w:rPr>
              <w:t>Description</w:t>
            </w:r>
          </w:p>
        </w:tc>
      </w:tr>
      <w:tr w:rsidR="00095846" w:rsidRPr="00095846" w14:paraId="24B7B290" w14:textId="77777777" w:rsidTr="001126E3">
        <w:tc>
          <w:tcPr>
            <w:tcW w:w="918" w:type="pct"/>
            <w:hideMark/>
          </w:tcPr>
          <w:p w14:paraId="6550C0C3" w14:textId="77777777" w:rsidR="00095846" w:rsidRPr="00095846" w:rsidRDefault="00095846" w:rsidP="00095846">
            <w:pPr>
              <w:spacing w:after="160" w:line="259" w:lineRule="auto"/>
            </w:pPr>
            <w:r w:rsidRPr="00095846">
              <w:t>-l</w:t>
            </w:r>
          </w:p>
        </w:tc>
        <w:tc>
          <w:tcPr>
            <w:tcW w:w="4082" w:type="pct"/>
            <w:hideMark/>
          </w:tcPr>
          <w:p w14:paraId="65FFE316" w14:textId="77777777" w:rsidR="00095846" w:rsidRPr="00095846" w:rsidRDefault="00095846" w:rsidP="00095846">
            <w:pPr>
              <w:spacing w:after="160" w:line="259" w:lineRule="auto"/>
            </w:pPr>
            <w:r w:rsidRPr="00095846">
              <w:t>the username for (web form) login</w:t>
            </w:r>
          </w:p>
        </w:tc>
      </w:tr>
      <w:tr w:rsidR="00095846" w:rsidRPr="00095846" w14:paraId="7C4B8E8F" w14:textId="77777777" w:rsidTr="001126E3">
        <w:tc>
          <w:tcPr>
            <w:tcW w:w="918" w:type="pct"/>
            <w:hideMark/>
          </w:tcPr>
          <w:p w14:paraId="364A038C" w14:textId="77777777" w:rsidR="00095846" w:rsidRPr="00095846" w:rsidRDefault="00095846" w:rsidP="00095846">
            <w:pPr>
              <w:spacing w:after="160" w:line="259" w:lineRule="auto"/>
            </w:pPr>
            <w:r w:rsidRPr="00095846">
              <w:t>-P</w:t>
            </w:r>
          </w:p>
        </w:tc>
        <w:tc>
          <w:tcPr>
            <w:tcW w:w="4082" w:type="pct"/>
            <w:hideMark/>
          </w:tcPr>
          <w:p w14:paraId="5076E567" w14:textId="77777777" w:rsidR="00095846" w:rsidRPr="00095846" w:rsidRDefault="00095846" w:rsidP="00095846">
            <w:pPr>
              <w:spacing w:after="160" w:line="259" w:lineRule="auto"/>
            </w:pPr>
            <w:r w:rsidRPr="00095846">
              <w:t>the password list to use</w:t>
            </w:r>
          </w:p>
        </w:tc>
      </w:tr>
      <w:tr w:rsidR="00095846" w:rsidRPr="00095846" w14:paraId="155BF5CA" w14:textId="77777777" w:rsidTr="001126E3">
        <w:tc>
          <w:tcPr>
            <w:tcW w:w="918" w:type="pct"/>
            <w:hideMark/>
          </w:tcPr>
          <w:p w14:paraId="79A90499" w14:textId="77777777" w:rsidR="00095846" w:rsidRPr="00095846" w:rsidRDefault="00095846" w:rsidP="00095846">
            <w:pPr>
              <w:spacing w:after="160" w:line="259" w:lineRule="auto"/>
            </w:pPr>
            <w:r w:rsidRPr="00095846">
              <w:t>http-post-form</w:t>
            </w:r>
          </w:p>
        </w:tc>
        <w:tc>
          <w:tcPr>
            <w:tcW w:w="4082" w:type="pct"/>
            <w:hideMark/>
          </w:tcPr>
          <w:p w14:paraId="64225D23" w14:textId="77777777" w:rsidR="00095846" w:rsidRPr="00095846" w:rsidRDefault="00095846" w:rsidP="00095846">
            <w:pPr>
              <w:spacing w:after="160" w:line="259" w:lineRule="auto"/>
            </w:pPr>
            <w:r w:rsidRPr="00095846">
              <w:t>The type of the form is POST</w:t>
            </w:r>
          </w:p>
        </w:tc>
      </w:tr>
      <w:tr w:rsidR="00095846" w:rsidRPr="00095846" w14:paraId="13B62A20" w14:textId="77777777" w:rsidTr="001126E3">
        <w:tc>
          <w:tcPr>
            <w:tcW w:w="918" w:type="pct"/>
            <w:hideMark/>
          </w:tcPr>
          <w:p w14:paraId="03F0F358" w14:textId="77777777" w:rsidR="00095846" w:rsidRPr="00095846" w:rsidRDefault="00095846" w:rsidP="00095846">
            <w:pPr>
              <w:spacing w:after="160" w:line="259" w:lineRule="auto"/>
            </w:pPr>
            <w:r w:rsidRPr="00095846">
              <w:t>&lt;path&gt;</w:t>
            </w:r>
          </w:p>
        </w:tc>
        <w:tc>
          <w:tcPr>
            <w:tcW w:w="4082" w:type="pct"/>
            <w:hideMark/>
          </w:tcPr>
          <w:p w14:paraId="4DB429D8" w14:textId="77777777" w:rsidR="00095846" w:rsidRPr="00095846" w:rsidRDefault="00095846" w:rsidP="00095846">
            <w:pPr>
              <w:spacing w:after="160" w:line="259" w:lineRule="auto"/>
            </w:pPr>
            <w:r w:rsidRPr="00095846">
              <w:t>the login page URL, for example, login.php</w:t>
            </w:r>
          </w:p>
        </w:tc>
      </w:tr>
      <w:tr w:rsidR="00095846" w:rsidRPr="00095846" w14:paraId="0FB818D2" w14:textId="77777777" w:rsidTr="001126E3">
        <w:tc>
          <w:tcPr>
            <w:tcW w:w="918" w:type="pct"/>
            <w:hideMark/>
          </w:tcPr>
          <w:p w14:paraId="4E7ABB41" w14:textId="77777777" w:rsidR="00095846" w:rsidRPr="00095846" w:rsidRDefault="00095846" w:rsidP="00095846">
            <w:pPr>
              <w:spacing w:after="160" w:line="259" w:lineRule="auto"/>
            </w:pPr>
            <w:r w:rsidRPr="00095846">
              <w:t>&lt;login_credentials&gt;</w:t>
            </w:r>
          </w:p>
        </w:tc>
        <w:tc>
          <w:tcPr>
            <w:tcW w:w="4082" w:type="pct"/>
            <w:hideMark/>
          </w:tcPr>
          <w:p w14:paraId="556E9E34" w14:textId="77777777" w:rsidR="00095846" w:rsidRPr="00095846" w:rsidRDefault="00095846" w:rsidP="00095846">
            <w:pPr>
              <w:spacing w:after="160" w:line="259" w:lineRule="auto"/>
            </w:pPr>
            <w:r w:rsidRPr="00095846">
              <w:t>the username and password used to log in, for example, username=^USER^&amp;password=^PASS^</w:t>
            </w:r>
          </w:p>
        </w:tc>
      </w:tr>
      <w:tr w:rsidR="00095846" w:rsidRPr="00095846" w14:paraId="75536F5F" w14:textId="77777777" w:rsidTr="001126E3">
        <w:tc>
          <w:tcPr>
            <w:tcW w:w="918" w:type="pct"/>
            <w:hideMark/>
          </w:tcPr>
          <w:p w14:paraId="249CE14B" w14:textId="77777777" w:rsidR="00095846" w:rsidRPr="00095846" w:rsidRDefault="00095846" w:rsidP="00095846">
            <w:pPr>
              <w:spacing w:after="160" w:line="259" w:lineRule="auto"/>
            </w:pPr>
            <w:r w:rsidRPr="00095846">
              <w:t>&lt;invalid_response&gt;</w:t>
            </w:r>
          </w:p>
        </w:tc>
        <w:tc>
          <w:tcPr>
            <w:tcW w:w="4082" w:type="pct"/>
            <w:hideMark/>
          </w:tcPr>
          <w:p w14:paraId="317BCC25" w14:textId="77777777" w:rsidR="00095846" w:rsidRPr="00095846" w:rsidRDefault="00095846" w:rsidP="00095846">
            <w:pPr>
              <w:spacing w:after="160" w:line="259" w:lineRule="auto"/>
            </w:pPr>
            <w:r w:rsidRPr="00095846">
              <w:t>part of the response when the login fails</w:t>
            </w:r>
          </w:p>
        </w:tc>
      </w:tr>
      <w:tr w:rsidR="00095846" w:rsidRPr="00095846" w14:paraId="37EB016B" w14:textId="77777777" w:rsidTr="001126E3">
        <w:tc>
          <w:tcPr>
            <w:tcW w:w="918" w:type="pct"/>
            <w:hideMark/>
          </w:tcPr>
          <w:p w14:paraId="1CE477BD" w14:textId="77777777" w:rsidR="00095846" w:rsidRPr="00095846" w:rsidRDefault="00095846" w:rsidP="00095846">
            <w:pPr>
              <w:spacing w:after="160" w:line="259" w:lineRule="auto"/>
            </w:pPr>
            <w:r w:rsidRPr="00095846">
              <w:lastRenderedPageBreak/>
              <w:t>-V</w:t>
            </w:r>
          </w:p>
        </w:tc>
        <w:tc>
          <w:tcPr>
            <w:tcW w:w="4082" w:type="pct"/>
            <w:hideMark/>
          </w:tcPr>
          <w:p w14:paraId="03D25A9E" w14:textId="77777777" w:rsidR="00095846" w:rsidRPr="00095846" w:rsidRDefault="00095846" w:rsidP="00095846">
            <w:pPr>
              <w:spacing w:after="160" w:line="259" w:lineRule="auto"/>
            </w:pPr>
            <w:r w:rsidRPr="00095846">
              <w:t>verbose output for every attempt</w:t>
            </w:r>
          </w:p>
        </w:tc>
      </w:tr>
    </w:tbl>
    <w:p w14:paraId="4DA22B2E" w14:textId="77777777" w:rsidR="00095846" w:rsidRPr="00095846" w:rsidRDefault="00095846" w:rsidP="00095846">
      <w:r w:rsidRPr="00095846">
        <w:t>Below is a more concrete example Hydra command to brute force a POST login form:</w:t>
      </w:r>
    </w:p>
    <w:p w14:paraId="615F5E39" w14:textId="77777777" w:rsidR="00095846" w:rsidRPr="00095846" w:rsidRDefault="00095846" w:rsidP="00095846">
      <w:r w:rsidRPr="00095846">
        <w:rPr>
          <w:highlight w:val="yellow"/>
        </w:rPr>
        <w:t>hydra -l &lt;username&gt; -P &lt;wordlist&gt; 10.49.174.144 http-post-form "/:username=^USER^&amp;password=^PASS^:F=incorrect" -V</w:t>
      </w:r>
    </w:p>
    <w:p w14:paraId="22AE9ABC" w14:textId="77777777" w:rsidR="00095846" w:rsidRPr="00095846" w:rsidRDefault="00095846" w:rsidP="00095846">
      <w:pPr>
        <w:numPr>
          <w:ilvl w:val="0"/>
          <w:numId w:val="2"/>
        </w:numPr>
      </w:pPr>
      <w:r w:rsidRPr="00095846">
        <w:t>The login page is only /, i.e., the main IP address.</w:t>
      </w:r>
    </w:p>
    <w:p w14:paraId="1F72D299" w14:textId="77777777" w:rsidR="00095846" w:rsidRPr="00095846" w:rsidRDefault="00095846" w:rsidP="00095846">
      <w:pPr>
        <w:numPr>
          <w:ilvl w:val="0"/>
          <w:numId w:val="2"/>
        </w:numPr>
      </w:pPr>
      <w:r w:rsidRPr="00095846">
        <w:t>The username is the form field where the username is entered</w:t>
      </w:r>
    </w:p>
    <w:p w14:paraId="1306092F" w14:textId="77777777" w:rsidR="00095846" w:rsidRPr="00095846" w:rsidRDefault="00095846" w:rsidP="00095846">
      <w:pPr>
        <w:numPr>
          <w:ilvl w:val="0"/>
          <w:numId w:val="2"/>
        </w:numPr>
      </w:pPr>
      <w:r w:rsidRPr="00095846">
        <w:t>The specified username(s) will replace ^USER^</w:t>
      </w:r>
    </w:p>
    <w:p w14:paraId="699AFC21" w14:textId="77777777" w:rsidR="00095846" w:rsidRPr="00095846" w:rsidRDefault="00095846" w:rsidP="00095846">
      <w:pPr>
        <w:numPr>
          <w:ilvl w:val="0"/>
          <w:numId w:val="2"/>
        </w:numPr>
      </w:pPr>
      <w:r w:rsidRPr="00095846">
        <w:t>The password is the form field where the password is entered</w:t>
      </w:r>
    </w:p>
    <w:p w14:paraId="79C776B2" w14:textId="77777777" w:rsidR="00095846" w:rsidRPr="00095846" w:rsidRDefault="00095846" w:rsidP="00095846">
      <w:pPr>
        <w:numPr>
          <w:ilvl w:val="0"/>
          <w:numId w:val="2"/>
        </w:numPr>
      </w:pPr>
      <w:r w:rsidRPr="00095846">
        <w:t>The provided passwords will be replacing ^PASS^</w:t>
      </w:r>
    </w:p>
    <w:p w14:paraId="74217C67" w14:textId="77777777" w:rsidR="00095846" w:rsidRPr="00095846" w:rsidRDefault="00095846" w:rsidP="00095846">
      <w:pPr>
        <w:numPr>
          <w:ilvl w:val="0"/>
          <w:numId w:val="2"/>
        </w:numPr>
      </w:pPr>
      <w:r w:rsidRPr="00095846">
        <w:t>Finally, F=incorrect is a string that appears in the server reply when the login fails</w:t>
      </w:r>
    </w:p>
    <w:p w14:paraId="43AE716E" w14:textId="77777777" w:rsidR="00095846" w:rsidRPr="00095846" w:rsidRDefault="00095846" w:rsidP="00095846">
      <w:r w:rsidRPr="00095846">
        <w:t>On a side note, if the web server is listening on a non-default port number, you can explicitly specify the port number using -s &lt;port&gt;, for example:</w:t>
      </w:r>
    </w:p>
    <w:p w14:paraId="1642661A" w14:textId="77777777" w:rsidR="00095846" w:rsidRPr="00095846" w:rsidRDefault="00095846" w:rsidP="00095846">
      <w:r w:rsidRPr="00095846">
        <w:rPr>
          <w:highlight w:val="yellow"/>
        </w:rPr>
        <w:t>hydra -l &lt;username&gt; -P &lt;wordlist&gt; 10.49.174.144 http-post-form "/:username=^USER^&amp;password=^PASS^:F=incorrect" -s &lt;port&gt; -V</w:t>
      </w:r>
    </w:p>
    <w:p w14:paraId="0C539E75" w14:textId="77777777" w:rsidR="00095846" w:rsidRDefault="00095846" w:rsidP="00095846">
      <w:r w:rsidRPr="00095846">
        <w:t>You should now have enough information to put this into practice and brute-force your credentials on the deployed machine!</w:t>
      </w:r>
    </w:p>
    <w:p w14:paraId="5E43E702" w14:textId="77777777" w:rsidR="000E5FD6" w:rsidRDefault="000E5FD6" w:rsidP="00095846"/>
    <w:p w14:paraId="61A20B40" w14:textId="3D8C75FF" w:rsidR="000E5FD6" w:rsidRDefault="00474F28" w:rsidP="00474F28">
      <w:pPr>
        <w:pStyle w:val="Heading1"/>
      </w:pPr>
      <w:r>
        <w:t>Practical:</w:t>
      </w:r>
    </w:p>
    <w:p w14:paraId="7EBA470A" w14:textId="4A2FD1BE" w:rsidR="00474F28" w:rsidRDefault="009E0514" w:rsidP="00474F28">
      <w:pPr>
        <w:rPr>
          <w:noProof/>
        </w:rPr>
      </w:pPr>
      <w:r w:rsidRPr="009E0514">
        <w:t>Use Hydra to brute-force molly's web password. What is the value of flag 1?</w:t>
      </w:r>
      <w:r w:rsidR="001D1DAA" w:rsidRPr="001D1DAA">
        <w:rPr>
          <w:noProof/>
        </w:rPr>
        <w:t xml:space="preserve"> </w:t>
      </w:r>
      <w:r w:rsidR="002D3040" w:rsidRPr="002D3040">
        <w:rPr>
          <w:noProof/>
        </w:rPr>
        <w:drawing>
          <wp:inline distT="0" distB="0" distL="0" distR="0" wp14:anchorId="3AC8B932" wp14:editId="6C906518">
            <wp:extent cx="5731510" cy="2708910"/>
            <wp:effectExtent l="0" t="0" r="2540" b="0"/>
            <wp:docPr id="92106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61729" name=""/>
                    <pic:cNvPicPr/>
                  </pic:nvPicPr>
                  <pic:blipFill>
                    <a:blip r:embed="rId10"/>
                    <a:stretch>
                      <a:fillRect/>
                    </a:stretch>
                  </pic:blipFill>
                  <pic:spPr>
                    <a:xfrm>
                      <a:off x="0" y="0"/>
                      <a:ext cx="5731510" cy="2708910"/>
                    </a:xfrm>
                    <a:prstGeom prst="rect">
                      <a:avLst/>
                    </a:prstGeom>
                  </pic:spPr>
                </pic:pic>
              </a:graphicData>
            </a:graphic>
          </wp:inline>
        </w:drawing>
      </w:r>
      <w:r w:rsidR="002D3040" w:rsidRPr="002D3040">
        <w:rPr>
          <w:noProof/>
        </w:rPr>
        <w:lastRenderedPageBreak/>
        <w:drawing>
          <wp:inline distT="0" distB="0" distL="0" distR="0" wp14:anchorId="37654383" wp14:editId="76C2F251">
            <wp:extent cx="5731510" cy="2779395"/>
            <wp:effectExtent l="0" t="0" r="2540" b="1905"/>
            <wp:docPr id="17767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98533" name=""/>
                    <pic:cNvPicPr/>
                  </pic:nvPicPr>
                  <pic:blipFill>
                    <a:blip r:embed="rId11"/>
                    <a:stretch>
                      <a:fillRect/>
                    </a:stretch>
                  </pic:blipFill>
                  <pic:spPr>
                    <a:xfrm>
                      <a:off x="0" y="0"/>
                      <a:ext cx="5731510" cy="2779395"/>
                    </a:xfrm>
                    <a:prstGeom prst="rect">
                      <a:avLst/>
                    </a:prstGeom>
                  </pic:spPr>
                </pic:pic>
              </a:graphicData>
            </a:graphic>
          </wp:inline>
        </w:drawing>
      </w:r>
      <w:r w:rsidR="002D3040" w:rsidRPr="002D3040">
        <w:rPr>
          <w:noProof/>
        </w:rPr>
        <w:drawing>
          <wp:inline distT="0" distB="0" distL="0" distR="0" wp14:anchorId="0560C759" wp14:editId="1FAA6FEC">
            <wp:extent cx="5731510" cy="2620010"/>
            <wp:effectExtent l="0" t="0" r="2540" b="8890"/>
            <wp:docPr id="82920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05000" name=""/>
                    <pic:cNvPicPr/>
                  </pic:nvPicPr>
                  <pic:blipFill>
                    <a:blip r:embed="rId12"/>
                    <a:stretch>
                      <a:fillRect/>
                    </a:stretch>
                  </pic:blipFill>
                  <pic:spPr>
                    <a:xfrm>
                      <a:off x="0" y="0"/>
                      <a:ext cx="5731510" cy="2620010"/>
                    </a:xfrm>
                    <a:prstGeom prst="rect">
                      <a:avLst/>
                    </a:prstGeom>
                  </pic:spPr>
                </pic:pic>
              </a:graphicData>
            </a:graphic>
          </wp:inline>
        </w:drawing>
      </w:r>
      <w:r w:rsidR="002D3040" w:rsidRPr="002D3040">
        <w:rPr>
          <w:noProof/>
        </w:rPr>
        <w:drawing>
          <wp:inline distT="0" distB="0" distL="0" distR="0" wp14:anchorId="1FFA3FE8" wp14:editId="51DE45B4">
            <wp:extent cx="5731510" cy="2002790"/>
            <wp:effectExtent l="0" t="0" r="2540" b="0"/>
            <wp:docPr id="15166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1185" name=""/>
                    <pic:cNvPicPr/>
                  </pic:nvPicPr>
                  <pic:blipFill>
                    <a:blip r:embed="rId13"/>
                    <a:stretch>
                      <a:fillRect/>
                    </a:stretch>
                  </pic:blipFill>
                  <pic:spPr>
                    <a:xfrm>
                      <a:off x="0" y="0"/>
                      <a:ext cx="5731510" cy="2002790"/>
                    </a:xfrm>
                    <a:prstGeom prst="rect">
                      <a:avLst/>
                    </a:prstGeom>
                  </pic:spPr>
                </pic:pic>
              </a:graphicData>
            </a:graphic>
          </wp:inline>
        </w:drawing>
      </w:r>
      <w:r w:rsidR="00AA3635" w:rsidRPr="00AA3635">
        <w:rPr>
          <w:noProof/>
        </w:rPr>
        <w:drawing>
          <wp:inline distT="0" distB="0" distL="0" distR="0" wp14:anchorId="20B2D13B" wp14:editId="25143C35">
            <wp:extent cx="5731510" cy="508635"/>
            <wp:effectExtent l="0" t="0" r="2540" b="5715"/>
            <wp:docPr id="16462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7601" name=""/>
                    <pic:cNvPicPr/>
                  </pic:nvPicPr>
                  <pic:blipFill>
                    <a:blip r:embed="rId14"/>
                    <a:stretch>
                      <a:fillRect/>
                    </a:stretch>
                  </pic:blipFill>
                  <pic:spPr>
                    <a:xfrm>
                      <a:off x="0" y="0"/>
                      <a:ext cx="5731510" cy="508635"/>
                    </a:xfrm>
                    <a:prstGeom prst="rect">
                      <a:avLst/>
                    </a:prstGeom>
                  </pic:spPr>
                </pic:pic>
              </a:graphicData>
            </a:graphic>
          </wp:inline>
        </w:drawing>
      </w:r>
      <w:r w:rsidR="002C12FF" w:rsidRPr="002C12FF">
        <w:rPr>
          <w:noProof/>
        </w:rPr>
        <w:lastRenderedPageBreak/>
        <w:drawing>
          <wp:inline distT="0" distB="0" distL="0" distR="0" wp14:anchorId="3ABDD095" wp14:editId="3777D82D">
            <wp:extent cx="5731510" cy="1125855"/>
            <wp:effectExtent l="0" t="0" r="2540" b="0"/>
            <wp:docPr id="129709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95807" name=""/>
                    <pic:cNvPicPr/>
                  </pic:nvPicPr>
                  <pic:blipFill>
                    <a:blip r:embed="rId15"/>
                    <a:stretch>
                      <a:fillRect/>
                    </a:stretch>
                  </pic:blipFill>
                  <pic:spPr>
                    <a:xfrm>
                      <a:off x="0" y="0"/>
                      <a:ext cx="5731510" cy="1125855"/>
                    </a:xfrm>
                    <a:prstGeom prst="rect">
                      <a:avLst/>
                    </a:prstGeom>
                  </pic:spPr>
                </pic:pic>
              </a:graphicData>
            </a:graphic>
          </wp:inline>
        </w:drawing>
      </w:r>
      <w:r w:rsidR="00AB24E1" w:rsidRPr="00AB24E1">
        <w:rPr>
          <w:noProof/>
        </w:rPr>
        <w:drawing>
          <wp:inline distT="0" distB="0" distL="0" distR="0" wp14:anchorId="56319048" wp14:editId="6AC82C25">
            <wp:extent cx="5731510" cy="2654935"/>
            <wp:effectExtent l="0" t="0" r="2540" b="0"/>
            <wp:docPr id="18650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2005" name=""/>
                    <pic:cNvPicPr/>
                  </pic:nvPicPr>
                  <pic:blipFill>
                    <a:blip r:embed="rId16"/>
                    <a:stretch>
                      <a:fillRect/>
                    </a:stretch>
                  </pic:blipFill>
                  <pic:spPr>
                    <a:xfrm>
                      <a:off x="0" y="0"/>
                      <a:ext cx="5731510" cy="2654935"/>
                    </a:xfrm>
                    <a:prstGeom prst="rect">
                      <a:avLst/>
                    </a:prstGeom>
                  </pic:spPr>
                </pic:pic>
              </a:graphicData>
            </a:graphic>
          </wp:inline>
        </w:drawing>
      </w:r>
      <w:r w:rsidR="00AB24E1" w:rsidRPr="00AB24E1">
        <w:rPr>
          <w:noProof/>
        </w:rPr>
        <w:drawing>
          <wp:inline distT="0" distB="0" distL="0" distR="0" wp14:anchorId="278E3287" wp14:editId="210EDB55">
            <wp:extent cx="5731510" cy="2359660"/>
            <wp:effectExtent l="0" t="0" r="2540" b="2540"/>
            <wp:docPr id="55818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81334" name=""/>
                    <pic:cNvPicPr/>
                  </pic:nvPicPr>
                  <pic:blipFill>
                    <a:blip r:embed="rId17"/>
                    <a:stretch>
                      <a:fillRect/>
                    </a:stretch>
                  </pic:blipFill>
                  <pic:spPr>
                    <a:xfrm>
                      <a:off x="0" y="0"/>
                      <a:ext cx="5731510" cy="2359660"/>
                    </a:xfrm>
                    <a:prstGeom prst="rect">
                      <a:avLst/>
                    </a:prstGeom>
                  </pic:spPr>
                </pic:pic>
              </a:graphicData>
            </a:graphic>
          </wp:inline>
        </w:drawing>
      </w:r>
    </w:p>
    <w:p w14:paraId="56DB2544" w14:textId="77777777" w:rsidR="002F50CE" w:rsidRDefault="002F50CE" w:rsidP="00474F28">
      <w:pPr>
        <w:rPr>
          <w:noProof/>
        </w:rPr>
      </w:pPr>
    </w:p>
    <w:p w14:paraId="793A28AD" w14:textId="0483A198" w:rsidR="002F50CE" w:rsidRPr="00474F28" w:rsidRDefault="002F50CE" w:rsidP="00474F28">
      <w:r w:rsidRPr="002F50CE">
        <w:t>Use Hydra to brute-force molly's SSH password. What is the value of flag 2?</w:t>
      </w:r>
      <w:r w:rsidRPr="002F50CE">
        <w:drawing>
          <wp:inline distT="0" distB="0" distL="0" distR="0" wp14:anchorId="27653479" wp14:editId="68BBF811">
            <wp:extent cx="5731510" cy="953770"/>
            <wp:effectExtent l="0" t="0" r="2540" b="0"/>
            <wp:docPr id="78169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95985" name=""/>
                    <pic:cNvPicPr/>
                  </pic:nvPicPr>
                  <pic:blipFill>
                    <a:blip r:embed="rId18"/>
                    <a:stretch>
                      <a:fillRect/>
                    </a:stretch>
                  </pic:blipFill>
                  <pic:spPr>
                    <a:xfrm>
                      <a:off x="0" y="0"/>
                      <a:ext cx="5731510" cy="953770"/>
                    </a:xfrm>
                    <a:prstGeom prst="rect">
                      <a:avLst/>
                    </a:prstGeom>
                  </pic:spPr>
                </pic:pic>
              </a:graphicData>
            </a:graphic>
          </wp:inline>
        </w:drawing>
      </w:r>
      <w:r w:rsidR="009E267D" w:rsidRPr="009E267D">
        <w:rPr>
          <w:noProof/>
        </w:rPr>
        <w:t xml:space="preserve"> </w:t>
      </w:r>
      <w:r w:rsidR="009E267D" w:rsidRPr="009E267D">
        <w:lastRenderedPageBreak/>
        <w:drawing>
          <wp:inline distT="0" distB="0" distL="0" distR="0" wp14:anchorId="46E64C16" wp14:editId="4C3C4738">
            <wp:extent cx="5731510" cy="1205865"/>
            <wp:effectExtent l="0" t="0" r="2540" b="0"/>
            <wp:docPr id="148924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49787" name=""/>
                    <pic:cNvPicPr/>
                  </pic:nvPicPr>
                  <pic:blipFill>
                    <a:blip r:embed="rId19"/>
                    <a:stretch>
                      <a:fillRect/>
                    </a:stretch>
                  </pic:blipFill>
                  <pic:spPr>
                    <a:xfrm>
                      <a:off x="0" y="0"/>
                      <a:ext cx="5731510" cy="1205865"/>
                    </a:xfrm>
                    <a:prstGeom prst="rect">
                      <a:avLst/>
                    </a:prstGeom>
                  </pic:spPr>
                </pic:pic>
              </a:graphicData>
            </a:graphic>
          </wp:inline>
        </w:drawing>
      </w:r>
      <w:r w:rsidR="009E267D" w:rsidRPr="009E267D">
        <w:rPr>
          <w:noProof/>
        </w:rPr>
        <w:drawing>
          <wp:inline distT="0" distB="0" distL="0" distR="0" wp14:anchorId="027FAA32" wp14:editId="21FF03E2">
            <wp:extent cx="5731510" cy="1518920"/>
            <wp:effectExtent l="0" t="0" r="2540" b="5080"/>
            <wp:docPr id="36943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31653" name=""/>
                    <pic:cNvPicPr/>
                  </pic:nvPicPr>
                  <pic:blipFill>
                    <a:blip r:embed="rId20"/>
                    <a:stretch>
                      <a:fillRect/>
                    </a:stretch>
                  </pic:blipFill>
                  <pic:spPr>
                    <a:xfrm>
                      <a:off x="0" y="0"/>
                      <a:ext cx="5731510" cy="1518920"/>
                    </a:xfrm>
                    <a:prstGeom prst="rect">
                      <a:avLst/>
                    </a:prstGeom>
                  </pic:spPr>
                </pic:pic>
              </a:graphicData>
            </a:graphic>
          </wp:inline>
        </w:drawing>
      </w:r>
      <w:r w:rsidR="009E267D" w:rsidRPr="009E267D">
        <w:rPr>
          <w:noProof/>
        </w:rPr>
        <w:drawing>
          <wp:inline distT="0" distB="0" distL="0" distR="0" wp14:anchorId="551375C0" wp14:editId="52DDF403">
            <wp:extent cx="5731510" cy="1477010"/>
            <wp:effectExtent l="0" t="0" r="2540" b="8890"/>
            <wp:docPr id="38886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62107" name=""/>
                    <pic:cNvPicPr/>
                  </pic:nvPicPr>
                  <pic:blipFill>
                    <a:blip r:embed="rId21"/>
                    <a:stretch>
                      <a:fillRect/>
                    </a:stretch>
                  </pic:blipFill>
                  <pic:spPr>
                    <a:xfrm>
                      <a:off x="0" y="0"/>
                      <a:ext cx="5731510" cy="1477010"/>
                    </a:xfrm>
                    <a:prstGeom prst="rect">
                      <a:avLst/>
                    </a:prstGeom>
                  </pic:spPr>
                </pic:pic>
              </a:graphicData>
            </a:graphic>
          </wp:inline>
        </w:drawing>
      </w:r>
      <w:r w:rsidR="00561B3F" w:rsidRPr="00561B3F">
        <w:rPr>
          <w:noProof/>
        </w:rPr>
        <w:drawing>
          <wp:inline distT="0" distB="0" distL="0" distR="0" wp14:anchorId="7B129C5C" wp14:editId="15EE6A6F">
            <wp:extent cx="5731510" cy="1108075"/>
            <wp:effectExtent l="0" t="0" r="2540" b="0"/>
            <wp:docPr id="163707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78946" name=""/>
                    <pic:cNvPicPr/>
                  </pic:nvPicPr>
                  <pic:blipFill>
                    <a:blip r:embed="rId22"/>
                    <a:stretch>
                      <a:fillRect/>
                    </a:stretch>
                  </pic:blipFill>
                  <pic:spPr>
                    <a:xfrm>
                      <a:off x="0" y="0"/>
                      <a:ext cx="5731510" cy="1108075"/>
                    </a:xfrm>
                    <a:prstGeom prst="rect">
                      <a:avLst/>
                    </a:prstGeom>
                  </pic:spPr>
                </pic:pic>
              </a:graphicData>
            </a:graphic>
          </wp:inline>
        </w:drawing>
      </w:r>
      <w:r w:rsidR="00561B3F" w:rsidRPr="00561B3F">
        <w:rPr>
          <w:noProof/>
        </w:rPr>
        <w:drawing>
          <wp:inline distT="0" distB="0" distL="0" distR="0" wp14:anchorId="48DAFA2B" wp14:editId="00249CB6">
            <wp:extent cx="5731510" cy="324485"/>
            <wp:effectExtent l="0" t="0" r="2540" b="0"/>
            <wp:docPr id="214342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28437" name=""/>
                    <pic:cNvPicPr/>
                  </pic:nvPicPr>
                  <pic:blipFill>
                    <a:blip r:embed="rId23"/>
                    <a:stretch>
                      <a:fillRect/>
                    </a:stretch>
                  </pic:blipFill>
                  <pic:spPr>
                    <a:xfrm>
                      <a:off x="0" y="0"/>
                      <a:ext cx="5731510" cy="324485"/>
                    </a:xfrm>
                    <a:prstGeom prst="rect">
                      <a:avLst/>
                    </a:prstGeom>
                  </pic:spPr>
                </pic:pic>
              </a:graphicData>
            </a:graphic>
          </wp:inline>
        </w:drawing>
      </w:r>
    </w:p>
    <w:p w14:paraId="627E1AEE" w14:textId="77777777" w:rsidR="00095846" w:rsidRPr="008D6013" w:rsidRDefault="00095846" w:rsidP="00095846"/>
    <w:p w14:paraId="32E037BE" w14:textId="77777777" w:rsidR="008D6013" w:rsidRPr="00045959" w:rsidRDefault="008D6013" w:rsidP="00045959"/>
    <w:p w14:paraId="12457BD5" w14:textId="77777777" w:rsidR="00597E54" w:rsidRPr="00597E54" w:rsidRDefault="00597E54" w:rsidP="00597E54"/>
    <w:sectPr w:rsidR="00597E54" w:rsidRPr="00597E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8C0"/>
    <w:multiLevelType w:val="multilevel"/>
    <w:tmpl w:val="32C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B64A00"/>
    <w:multiLevelType w:val="multilevel"/>
    <w:tmpl w:val="39DC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5260585">
    <w:abstractNumId w:val="0"/>
  </w:num>
  <w:num w:numId="2" w16cid:durableId="916062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BEC"/>
    <w:rsid w:val="00045959"/>
    <w:rsid w:val="00095846"/>
    <w:rsid w:val="000A7D42"/>
    <w:rsid w:val="000E5FD6"/>
    <w:rsid w:val="001126E3"/>
    <w:rsid w:val="00137BDD"/>
    <w:rsid w:val="001D1DAA"/>
    <w:rsid w:val="00264B95"/>
    <w:rsid w:val="002C12FF"/>
    <w:rsid w:val="002D3040"/>
    <w:rsid w:val="002F50CE"/>
    <w:rsid w:val="003054CC"/>
    <w:rsid w:val="00365BE1"/>
    <w:rsid w:val="00474F28"/>
    <w:rsid w:val="00561B3F"/>
    <w:rsid w:val="0056706D"/>
    <w:rsid w:val="00597E54"/>
    <w:rsid w:val="00621406"/>
    <w:rsid w:val="006E06E9"/>
    <w:rsid w:val="008D6013"/>
    <w:rsid w:val="0090659C"/>
    <w:rsid w:val="009D1BEC"/>
    <w:rsid w:val="009E0514"/>
    <w:rsid w:val="009E267D"/>
    <w:rsid w:val="00A47FBF"/>
    <w:rsid w:val="00AA3635"/>
    <w:rsid w:val="00AB24E1"/>
    <w:rsid w:val="00DC1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4BF0"/>
  <w15:chartTrackingRefBased/>
  <w15:docId w15:val="{72C3C508-6273-45CE-AFFA-640AD8D73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B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1B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B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B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B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B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1B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B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B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B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BEC"/>
    <w:rPr>
      <w:rFonts w:eastAsiaTheme="majorEastAsia" w:cstheme="majorBidi"/>
      <w:color w:val="272727" w:themeColor="text1" w:themeTint="D8"/>
    </w:rPr>
  </w:style>
  <w:style w:type="paragraph" w:styleId="Title">
    <w:name w:val="Title"/>
    <w:basedOn w:val="Normal"/>
    <w:next w:val="Normal"/>
    <w:link w:val="TitleChar"/>
    <w:uiPriority w:val="10"/>
    <w:qFormat/>
    <w:rsid w:val="009D1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BEC"/>
    <w:pPr>
      <w:spacing w:before="160"/>
      <w:jc w:val="center"/>
    </w:pPr>
    <w:rPr>
      <w:i/>
      <w:iCs/>
      <w:color w:val="404040" w:themeColor="text1" w:themeTint="BF"/>
    </w:rPr>
  </w:style>
  <w:style w:type="character" w:customStyle="1" w:styleId="QuoteChar">
    <w:name w:val="Quote Char"/>
    <w:basedOn w:val="DefaultParagraphFont"/>
    <w:link w:val="Quote"/>
    <w:uiPriority w:val="29"/>
    <w:rsid w:val="009D1BEC"/>
    <w:rPr>
      <w:i/>
      <w:iCs/>
      <w:color w:val="404040" w:themeColor="text1" w:themeTint="BF"/>
    </w:rPr>
  </w:style>
  <w:style w:type="paragraph" w:styleId="ListParagraph">
    <w:name w:val="List Paragraph"/>
    <w:basedOn w:val="Normal"/>
    <w:uiPriority w:val="34"/>
    <w:qFormat/>
    <w:rsid w:val="009D1BEC"/>
    <w:pPr>
      <w:ind w:left="720"/>
      <w:contextualSpacing/>
    </w:pPr>
  </w:style>
  <w:style w:type="character" w:styleId="IntenseEmphasis">
    <w:name w:val="Intense Emphasis"/>
    <w:basedOn w:val="DefaultParagraphFont"/>
    <w:uiPriority w:val="21"/>
    <w:qFormat/>
    <w:rsid w:val="009D1BEC"/>
    <w:rPr>
      <w:i/>
      <w:iCs/>
      <w:color w:val="2F5496" w:themeColor="accent1" w:themeShade="BF"/>
    </w:rPr>
  </w:style>
  <w:style w:type="paragraph" w:styleId="IntenseQuote">
    <w:name w:val="Intense Quote"/>
    <w:basedOn w:val="Normal"/>
    <w:next w:val="Normal"/>
    <w:link w:val="IntenseQuoteChar"/>
    <w:uiPriority w:val="30"/>
    <w:qFormat/>
    <w:rsid w:val="009D1B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BEC"/>
    <w:rPr>
      <w:i/>
      <w:iCs/>
      <w:color w:val="2F5496" w:themeColor="accent1" w:themeShade="BF"/>
    </w:rPr>
  </w:style>
  <w:style w:type="character" w:styleId="IntenseReference">
    <w:name w:val="Intense Reference"/>
    <w:basedOn w:val="DefaultParagraphFont"/>
    <w:uiPriority w:val="32"/>
    <w:qFormat/>
    <w:rsid w:val="009D1BEC"/>
    <w:rPr>
      <w:b/>
      <w:bCs/>
      <w:smallCaps/>
      <w:color w:val="2F5496" w:themeColor="accent1" w:themeShade="BF"/>
      <w:spacing w:val="5"/>
    </w:rPr>
  </w:style>
  <w:style w:type="character" w:styleId="Hyperlink">
    <w:name w:val="Hyperlink"/>
    <w:basedOn w:val="DefaultParagraphFont"/>
    <w:uiPriority w:val="99"/>
    <w:unhideWhenUsed/>
    <w:rsid w:val="000A7D42"/>
    <w:rPr>
      <w:color w:val="0563C1" w:themeColor="hyperlink"/>
      <w:u w:val="single"/>
    </w:rPr>
  </w:style>
  <w:style w:type="character" w:styleId="UnresolvedMention">
    <w:name w:val="Unresolved Mention"/>
    <w:basedOn w:val="DefaultParagraphFont"/>
    <w:uiPriority w:val="99"/>
    <w:semiHidden/>
    <w:unhideWhenUsed/>
    <w:rsid w:val="000A7D42"/>
    <w:rPr>
      <w:color w:val="605E5C"/>
      <w:shd w:val="clear" w:color="auto" w:fill="E1DFDD"/>
    </w:rPr>
  </w:style>
  <w:style w:type="table" w:styleId="TableGrid">
    <w:name w:val="Table Grid"/>
    <w:basedOn w:val="TableNormal"/>
    <w:uiPriority w:val="39"/>
    <w:rsid w:val="008D6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nhauser-thc/thc-hydra"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machine_ip/"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en.kali.tools/?p=220" TargetMode="Externa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hyperlink" Target="https://github.com/vanhauser-thc/thc-hydra" TargetMode="Externa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ftp://10.49.174.144"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811</Words>
  <Characters>4627</Characters>
  <Application>Microsoft Office Word</Application>
  <DocSecurity>0</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26</cp:revision>
  <dcterms:created xsi:type="dcterms:W3CDTF">2026-02-28T11:01:00Z</dcterms:created>
  <dcterms:modified xsi:type="dcterms:W3CDTF">2026-02-28T11:59:00Z</dcterms:modified>
</cp:coreProperties>
</file>