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E82D" w14:textId="77E5C863" w:rsidR="007E7F43" w:rsidRDefault="00D070F4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GURU99</w:t>
      </w:r>
    </w:p>
    <w:p w14:paraId="4162EBCD" w14:textId="660D7FFD" w:rsidR="007E7F43" w:rsidRDefault="00D070F4">
      <w:pPr>
        <w:spacing w:after="200"/>
        <w:jc w:val="center"/>
      </w:pPr>
      <w:r>
        <w:rPr>
          <w:i/>
          <w:iCs/>
          <w:sz w:val="24"/>
          <w:szCs w:val="24"/>
        </w:rPr>
        <w:t>Demo testing website</w:t>
      </w:r>
    </w:p>
    <w:p w14:paraId="0AFCEF11" w14:textId="77777777" w:rsidR="007E7F43" w:rsidRDefault="00000000">
      <w:pPr>
        <w:spacing w:after="300"/>
        <w:jc w:val="center"/>
      </w:pPr>
      <w:r>
        <w:rPr>
          <w:b/>
          <w:bCs/>
          <w:sz w:val="30"/>
          <w:szCs w:val="30"/>
        </w:rPr>
        <w:t>Test Plan Document</w:t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7080"/>
      </w:tblGrid>
      <w:tr w:rsidR="007E7F43" w14:paraId="6BA30C14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C1F9E" w14:textId="77777777" w:rsidR="007E7F4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5ABF7" w14:textId="26AEA825" w:rsidR="007E7F43" w:rsidRDefault="00FB03E1">
            <w:r w:rsidRPr="00FB03E1">
              <w:t>Guru99 Automation</w:t>
            </w:r>
          </w:p>
        </w:tc>
      </w:tr>
      <w:tr w:rsidR="007E7F43" w14:paraId="74BBF44B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343F0" w14:textId="77777777" w:rsidR="007E7F43" w:rsidRDefault="00000000">
            <w:r>
              <w:rPr>
                <w:b/>
                <w:bCs/>
              </w:rPr>
              <w:t>Project URL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244F3" w14:textId="7F3E273F" w:rsidR="007E7F43" w:rsidRDefault="00FB03E1">
            <w:r w:rsidRPr="00FB03E1">
              <w:t>https://demo.guru99.com</w:t>
            </w:r>
          </w:p>
        </w:tc>
      </w:tr>
      <w:tr w:rsidR="007E7F43" w14:paraId="383969B7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7CF2A" w14:textId="77777777" w:rsidR="007E7F43" w:rsidRDefault="00000000">
            <w:r>
              <w:rPr>
                <w:b/>
                <w:bCs/>
              </w:rPr>
              <w:t>Document Version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36A13" w14:textId="77777777" w:rsidR="007E7F43" w:rsidRDefault="00000000">
            <w:r>
              <w:t>1.0</w:t>
            </w:r>
          </w:p>
        </w:tc>
      </w:tr>
      <w:tr w:rsidR="007E7F43" w14:paraId="79680672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9736A" w14:textId="77777777" w:rsidR="007E7F43" w:rsidRDefault="00000000">
            <w:r>
              <w:rPr>
                <w:b/>
                <w:bCs/>
              </w:rPr>
              <w:t>Document Status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D6C7E" w14:textId="77777777" w:rsidR="007E7F43" w:rsidRDefault="00000000">
            <w:r>
              <w:t>Draft — For Review</w:t>
            </w:r>
          </w:p>
        </w:tc>
      </w:tr>
      <w:tr w:rsidR="007E7F43" w14:paraId="6E14C1D0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C3A1A" w14:textId="77777777" w:rsidR="007E7F43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DC680" w14:textId="57CC9263" w:rsidR="007E7F43" w:rsidRDefault="00545CFF">
            <w:r>
              <w:t>Ameer Suhail TK</w:t>
            </w:r>
          </w:p>
        </w:tc>
      </w:tr>
      <w:tr w:rsidR="007E7F43" w14:paraId="72CA4507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C33F0" w14:textId="77777777" w:rsidR="007E7F43" w:rsidRDefault="00000000">
            <w:r>
              <w:rPr>
                <w:b/>
                <w:bCs/>
              </w:rPr>
              <w:t>Reviewed By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13CE7" w14:textId="77777777" w:rsidR="007E7F43" w:rsidRDefault="00000000">
            <w:r>
              <w:t>Greeshma</w:t>
            </w:r>
          </w:p>
        </w:tc>
      </w:tr>
      <w:tr w:rsidR="007E7F43" w14:paraId="420A51B5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718F3" w14:textId="77777777" w:rsidR="007E7F43" w:rsidRDefault="00000000">
            <w:r>
              <w:rPr>
                <w:b/>
                <w:bCs/>
              </w:rPr>
              <w:t>Approved By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50268" w14:textId="77777777" w:rsidR="007E7F43" w:rsidRDefault="00000000">
            <w:r>
              <w:t>Alka</w:t>
            </w:r>
          </w:p>
        </w:tc>
      </w:tr>
      <w:tr w:rsidR="007E7F43" w14:paraId="13F9B3F8" w14:textId="77777777"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D6565" w14:textId="77777777" w:rsidR="007E7F4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7A8F6" w14:textId="57CC1F6B" w:rsidR="007E7F43" w:rsidRDefault="00000000">
            <w:r>
              <w:t>1</w:t>
            </w:r>
            <w:r w:rsidR="003F0A67">
              <w:t>6</w:t>
            </w:r>
            <w:r>
              <w:t>-</w:t>
            </w:r>
            <w:r w:rsidR="003F0A67">
              <w:t>Aug</w:t>
            </w:r>
            <w:r>
              <w:t>-2026</w:t>
            </w:r>
          </w:p>
        </w:tc>
      </w:tr>
    </w:tbl>
    <w:p w14:paraId="6D79F952" w14:textId="77777777" w:rsidR="007E7F43" w:rsidRDefault="00000000">
      <w:r>
        <w:br w:type="page"/>
      </w:r>
    </w:p>
    <w:p w14:paraId="7B5EC2E2" w14:textId="77777777" w:rsidR="007E7F43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lastRenderedPageBreak/>
        <w:t>CONTENTS</w:t>
      </w:r>
    </w:p>
    <w:p w14:paraId="7D67614B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1. Introduction1</w:t>
      </w:r>
    </w:p>
    <w:p w14:paraId="020C6A91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2. Test Objectives1</w:t>
      </w:r>
    </w:p>
    <w:p w14:paraId="3160FAF1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3. Scope of Testing1</w:t>
      </w:r>
    </w:p>
    <w:p w14:paraId="7087C737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4. Types of Testing1</w:t>
      </w:r>
    </w:p>
    <w:p w14:paraId="23F28DC1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5. Test Environment2</w:t>
      </w:r>
    </w:p>
    <w:p w14:paraId="2B34F9DC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6. Entry Criteria2</w:t>
      </w:r>
    </w:p>
    <w:p w14:paraId="2A62311C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7. Exit Criteria2</w:t>
      </w:r>
    </w:p>
    <w:p w14:paraId="1402BDE4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8. Test Deliverables2</w:t>
      </w:r>
    </w:p>
    <w:p w14:paraId="483B8894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9. Roles and Responsibilities2</w:t>
      </w:r>
    </w:p>
    <w:p w14:paraId="2EF36AD0" w14:textId="77777777" w:rsidR="007E7F43" w:rsidRDefault="00000000">
      <w:pPr>
        <w:tabs>
          <w:tab w:val="right" w:pos="9026"/>
        </w:tabs>
        <w:spacing w:after="60"/>
      </w:pPr>
      <w:r>
        <w:rPr>
          <w:sz w:val="21"/>
          <w:szCs w:val="21"/>
        </w:rPr>
        <w:t>10. Summary3</w:t>
      </w:r>
    </w:p>
    <w:p w14:paraId="4B556742" w14:textId="77777777" w:rsidR="007E7F43" w:rsidRDefault="00000000">
      <w:r>
        <w:br w:type="page"/>
      </w:r>
    </w:p>
    <w:p w14:paraId="26672393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1. Introduction</w:t>
      </w:r>
    </w:p>
    <w:p w14:paraId="5DCC74A6" w14:textId="5234EA95" w:rsidR="007E7F43" w:rsidRDefault="00000000">
      <w:pPr>
        <w:spacing w:after="160"/>
      </w:pPr>
      <w:r>
        <w:rPr>
          <w:sz w:val="21"/>
          <w:szCs w:val="21"/>
        </w:rPr>
        <w:t xml:space="preserve">The purpose of this test plan is to validate the functionality, usability, and reliability of the </w:t>
      </w:r>
      <w:r w:rsidR="007A1A10">
        <w:rPr>
          <w:sz w:val="21"/>
          <w:szCs w:val="21"/>
        </w:rPr>
        <w:t>Guru99 demo testing</w:t>
      </w:r>
      <w:r>
        <w:rPr>
          <w:sz w:val="21"/>
          <w:szCs w:val="21"/>
        </w:rPr>
        <w:t xml:space="preserve"> website. It ensures that the Home Page, </w:t>
      </w:r>
      <w:r w:rsidR="00E822A1">
        <w:rPr>
          <w:sz w:val="21"/>
          <w:szCs w:val="21"/>
        </w:rPr>
        <w:t>UI actions</w:t>
      </w:r>
      <w:r>
        <w:rPr>
          <w:sz w:val="21"/>
          <w:szCs w:val="21"/>
        </w:rPr>
        <w:t xml:space="preserve">, </w:t>
      </w:r>
      <w:r w:rsidR="00E822A1">
        <w:rPr>
          <w:sz w:val="21"/>
          <w:szCs w:val="21"/>
        </w:rPr>
        <w:t>Login</w:t>
      </w:r>
      <w:r>
        <w:rPr>
          <w:sz w:val="21"/>
          <w:szCs w:val="21"/>
        </w:rPr>
        <w:t xml:space="preserve">, </w:t>
      </w:r>
      <w:r w:rsidR="00E822A1">
        <w:rPr>
          <w:sz w:val="21"/>
          <w:szCs w:val="21"/>
        </w:rPr>
        <w:t xml:space="preserve">Customer registration, Payments gateways, </w:t>
      </w:r>
      <w:r w:rsidR="00A65BAD">
        <w:rPr>
          <w:sz w:val="21"/>
          <w:szCs w:val="21"/>
        </w:rPr>
        <w:t xml:space="preserve">Flight Finder, </w:t>
      </w:r>
      <w:r w:rsidR="00E822A1">
        <w:rPr>
          <w:sz w:val="21"/>
          <w:szCs w:val="21"/>
        </w:rPr>
        <w:t xml:space="preserve">security, and Selenium actions </w:t>
      </w:r>
      <w:r>
        <w:rPr>
          <w:sz w:val="21"/>
          <w:szCs w:val="21"/>
        </w:rPr>
        <w:t>work as expected across supported browsers, giving stakeholders a documented basis for assessing release readiness.</w:t>
      </w:r>
    </w:p>
    <w:p w14:paraId="07A3F1A1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Test Objectives</w:t>
      </w:r>
    </w:p>
    <w:p w14:paraId="3779617D" w14:textId="6CF9E7CB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Verify that all modules (Home, </w:t>
      </w:r>
      <w:r w:rsidR="00A65BAD">
        <w:rPr>
          <w:color w:val="000000"/>
          <w:sz w:val="21"/>
          <w:szCs w:val="21"/>
        </w:rPr>
        <w:t>Agile</w:t>
      </w:r>
      <w:r>
        <w:rPr>
          <w:color w:val="000000"/>
          <w:sz w:val="21"/>
          <w:szCs w:val="21"/>
        </w:rPr>
        <w:t xml:space="preserve">, </w:t>
      </w:r>
      <w:r w:rsidR="00A65BAD">
        <w:rPr>
          <w:color w:val="000000"/>
          <w:sz w:val="21"/>
          <w:szCs w:val="21"/>
        </w:rPr>
        <w:t>Bank</w:t>
      </w:r>
      <w:r>
        <w:rPr>
          <w:color w:val="000000"/>
          <w:sz w:val="21"/>
          <w:szCs w:val="21"/>
        </w:rPr>
        <w:t xml:space="preserve">, </w:t>
      </w:r>
      <w:r w:rsidR="00A65BAD">
        <w:rPr>
          <w:color w:val="000000"/>
          <w:sz w:val="21"/>
          <w:szCs w:val="21"/>
        </w:rPr>
        <w:t>Payment</w:t>
      </w:r>
      <w:r>
        <w:rPr>
          <w:color w:val="000000"/>
          <w:sz w:val="21"/>
          <w:szCs w:val="21"/>
        </w:rPr>
        <w:t>,</w:t>
      </w:r>
      <w:r w:rsidR="00A65BAD">
        <w:rPr>
          <w:color w:val="000000"/>
          <w:sz w:val="21"/>
          <w:szCs w:val="21"/>
        </w:rPr>
        <w:t xml:space="preserve"> Security, Flight finder</w:t>
      </w:r>
      <w:r>
        <w:rPr>
          <w:color w:val="000000"/>
          <w:sz w:val="21"/>
          <w:szCs w:val="21"/>
        </w:rPr>
        <w:t>) function correctly.</w:t>
      </w:r>
    </w:p>
    <w:p w14:paraId="469DD47F" w14:textId="7113643B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Ensure a smooth and consistent user experience while browsing, </w:t>
      </w:r>
      <w:r w:rsidR="00896F73">
        <w:rPr>
          <w:color w:val="000000"/>
          <w:sz w:val="21"/>
          <w:szCs w:val="21"/>
        </w:rPr>
        <w:t>exploring services</w:t>
      </w:r>
      <w:r>
        <w:rPr>
          <w:color w:val="000000"/>
          <w:sz w:val="21"/>
          <w:szCs w:val="21"/>
        </w:rPr>
        <w:t>, and purchasing products.</w:t>
      </w:r>
    </w:p>
    <w:p w14:paraId="2FEDEF0B" w14:textId="3A980788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Validate </w:t>
      </w:r>
      <w:r w:rsidR="00896F73">
        <w:rPr>
          <w:color w:val="000000"/>
          <w:sz w:val="21"/>
          <w:szCs w:val="21"/>
        </w:rPr>
        <w:t>the Login page Credentials</w:t>
      </w:r>
      <w:r>
        <w:rPr>
          <w:color w:val="000000"/>
          <w:sz w:val="21"/>
          <w:szCs w:val="21"/>
        </w:rPr>
        <w:t xml:space="preserve">, including </w:t>
      </w:r>
      <w:r w:rsidR="00896F73">
        <w:rPr>
          <w:color w:val="000000"/>
          <w:sz w:val="21"/>
          <w:szCs w:val="21"/>
        </w:rPr>
        <w:t>Registration and new user creation</w:t>
      </w:r>
      <w:r>
        <w:rPr>
          <w:color w:val="000000"/>
          <w:sz w:val="21"/>
          <w:szCs w:val="21"/>
        </w:rPr>
        <w:t xml:space="preserve">, </w:t>
      </w:r>
      <w:r w:rsidR="00896F73">
        <w:rPr>
          <w:color w:val="000000"/>
          <w:sz w:val="21"/>
          <w:szCs w:val="21"/>
        </w:rPr>
        <w:t>Invalid ID validations</w:t>
      </w:r>
      <w:r>
        <w:rPr>
          <w:color w:val="000000"/>
          <w:sz w:val="21"/>
          <w:szCs w:val="21"/>
        </w:rPr>
        <w:t xml:space="preserve">, and </w:t>
      </w:r>
      <w:r w:rsidR="00896F73">
        <w:rPr>
          <w:color w:val="000000"/>
          <w:sz w:val="21"/>
          <w:szCs w:val="21"/>
        </w:rPr>
        <w:t>Other page UI actions</w:t>
      </w:r>
      <w:r>
        <w:rPr>
          <w:color w:val="000000"/>
          <w:sz w:val="21"/>
          <w:szCs w:val="21"/>
        </w:rPr>
        <w:t>.</w:t>
      </w:r>
    </w:p>
    <w:p w14:paraId="55F849D8" w14:textId="5DA896E3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Validate </w:t>
      </w:r>
      <w:r w:rsidR="00896F73">
        <w:rPr>
          <w:color w:val="000000"/>
          <w:sz w:val="21"/>
          <w:szCs w:val="21"/>
        </w:rPr>
        <w:t>a page action are took user to corresponded page,</w:t>
      </w:r>
      <w:r>
        <w:rPr>
          <w:color w:val="000000"/>
          <w:sz w:val="21"/>
          <w:szCs w:val="21"/>
        </w:rPr>
        <w:t xml:space="preserve"> inputs, payment field validation, and </w:t>
      </w:r>
      <w:r w:rsidR="005C4FC0">
        <w:rPr>
          <w:color w:val="000000"/>
          <w:sz w:val="21"/>
          <w:szCs w:val="21"/>
        </w:rPr>
        <w:t>workflow</w:t>
      </w:r>
      <w:r w:rsidR="004241D4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order confirmation.</w:t>
      </w:r>
    </w:p>
    <w:p w14:paraId="3135BCEF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Identify and log defects, with severity and priority, ahead of a release decision.</w:t>
      </w:r>
    </w:p>
    <w:p w14:paraId="759DF204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Scope of Testing</w:t>
      </w:r>
    </w:p>
    <w:p w14:paraId="475A7173" w14:textId="77777777" w:rsidR="007E7F43" w:rsidRDefault="00000000">
      <w:pPr>
        <w:spacing w:before="160" w:after="80"/>
      </w:pPr>
      <w:r>
        <w:rPr>
          <w:b/>
          <w:bCs/>
          <w:sz w:val="22"/>
          <w:szCs w:val="22"/>
        </w:rPr>
        <w:t>3.1 Features to be Tested</w:t>
      </w:r>
    </w:p>
    <w:p w14:paraId="73BF1520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Home page load, navigation links, banners, category shortcuts, and footer links.</w:t>
      </w:r>
    </w:p>
    <w:p w14:paraId="049A705A" w14:textId="37D99016" w:rsidR="007E7F43" w:rsidRDefault="008C0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Player and media — play, pause, and Import files; click external links.</w:t>
      </w:r>
    </w:p>
    <w:p w14:paraId="33D4ECC3" w14:textId="71424463" w:rsidR="007E7F43" w:rsidRDefault="00C40A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Page scroller and drag-and-drop — element visibility during scrolling, resizing the browser, and the Selected actions category.</w:t>
      </w:r>
    </w:p>
    <w:p w14:paraId="0A8BB3EF" w14:textId="0AA4BD09" w:rsidR="007E7F43" w:rsidRDefault="00C40A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Credential </w:t>
      </w:r>
      <w:r w:rsidR="000172A4">
        <w:rPr>
          <w:color w:val="000000"/>
          <w:sz w:val="21"/>
          <w:szCs w:val="21"/>
        </w:rPr>
        <w:t>validations (</w:t>
      </w:r>
      <w:r>
        <w:rPr>
          <w:color w:val="000000"/>
          <w:sz w:val="21"/>
          <w:szCs w:val="21"/>
        </w:rPr>
        <w:t xml:space="preserve">Login, Registration, </w:t>
      </w:r>
      <w:r w:rsidR="000172A4">
        <w:rPr>
          <w:color w:val="000000"/>
          <w:sz w:val="21"/>
          <w:szCs w:val="21"/>
        </w:rPr>
        <w:t>userID</w:t>
      </w:r>
      <w:r>
        <w:rPr>
          <w:color w:val="000000"/>
          <w:sz w:val="21"/>
          <w:szCs w:val="21"/>
        </w:rPr>
        <w:t xml:space="preserve">) and </w:t>
      </w:r>
      <w:r w:rsidR="000172A4">
        <w:rPr>
          <w:color w:val="000000"/>
          <w:sz w:val="21"/>
          <w:szCs w:val="21"/>
        </w:rPr>
        <w:t xml:space="preserve">filling data </w:t>
      </w:r>
      <w:r>
        <w:rPr>
          <w:color w:val="000000"/>
          <w:sz w:val="21"/>
          <w:szCs w:val="21"/>
        </w:rPr>
        <w:t xml:space="preserve"> (</w:t>
      </w:r>
      <w:r w:rsidR="000172A4">
        <w:rPr>
          <w:color w:val="000000"/>
          <w:sz w:val="21"/>
          <w:szCs w:val="21"/>
        </w:rPr>
        <w:t>address</w:t>
      </w:r>
      <w:r>
        <w:rPr>
          <w:color w:val="000000"/>
          <w:sz w:val="21"/>
          <w:szCs w:val="21"/>
        </w:rPr>
        <w:t xml:space="preserve">, </w:t>
      </w:r>
      <w:r w:rsidR="000172A4">
        <w:rPr>
          <w:color w:val="000000"/>
          <w:sz w:val="21"/>
          <w:szCs w:val="21"/>
        </w:rPr>
        <w:t>tables</w:t>
      </w:r>
      <w:r>
        <w:rPr>
          <w:color w:val="000000"/>
          <w:sz w:val="21"/>
          <w:szCs w:val="21"/>
        </w:rPr>
        <w:t xml:space="preserve">, </w:t>
      </w:r>
      <w:r w:rsidR="000172A4">
        <w:rPr>
          <w:color w:val="000000"/>
          <w:sz w:val="21"/>
          <w:szCs w:val="21"/>
        </w:rPr>
        <w:t>Email</w:t>
      </w:r>
      <w:r>
        <w:rPr>
          <w:color w:val="000000"/>
          <w:sz w:val="21"/>
          <w:szCs w:val="21"/>
        </w:rPr>
        <w:t>).</w:t>
      </w:r>
    </w:p>
    <w:p w14:paraId="2C82890E" w14:textId="70071697" w:rsidR="007E7F43" w:rsidRDefault="00017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External and new page link  — title, Head, description, Radio button, image rendering.</w:t>
      </w:r>
    </w:p>
    <w:p w14:paraId="26D09E87" w14:textId="2FF7DB67" w:rsidR="007E7F43" w:rsidRDefault="00017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Add customer </w:t>
      </w:r>
      <w:r w:rsidR="00633C02">
        <w:rPr>
          <w:color w:val="000000"/>
          <w:sz w:val="21"/>
          <w:szCs w:val="21"/>
        </w:rPr>
        <w:t>Insurance, banking and pay bill informations.</w:t>
      </w:r>
    </w:p>
    <w:p w14:paraId="2C5E5C9D" w14:textId="2006136B" w:rsidR="007E7F43" w:rsidRDefault="00633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Get list of due bills, usage rate, travel destination, flight find and track</w:t>
      </w:r>
    </w:p>
    <w:p w14:paraId="3B13B606" w14:textId="0421B5EF" w:rsidR="007E7F43" w:rsidRDefault="00633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Check if the links are broken image is used to specify authority of pages</w:t>
      </w:r>
    </w:p>
    <w:p w14:paraId="7E3AC67D" w14:textId="1A9EE29F" w:rsidR="007E7F43" w:rsidRDefault="00633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Bank and security mandatory — statements, delete existing user and add new, pay bills with userID, and country fields.</w:t>
      </w:r>
    </w:p>
    <w:p w14:paraId="2FDDA019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Payment field validation — card number length, expiry date, and CVV.</w:t>
      </w:r>
    </w:p>
    <w:p w14:paraId="6453AE21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Order summary total calculation for single and multiple items, including tax and shipping.</w:t>
      </w:r>
    </w:p>
    <w:p w14:paraId="794C1A07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Guest checkout, multiple payment method selection, and order confirmation email.</w:t>
      </w:r>
    </w:p>
    <w:p w14:paraId="778F69EA" w14:textId="77777777" w:rsidR="007E7F43" w:rsidRDefault="00000000">
      <w:pPr>
        <w:spacing w:before="160" w:after="80"/>
      </w:pPr>
      <w:r>
        <w:rPr>
          <w:b/>
          <w:bCs/>
          <w:sz w:val="22"/>
          <w:szCs w:val="22"/>
        </w:rPr>
        <w:t>3.2 Features Not to be Tested</w:t>
      </w:r>
    </w:p>
    <w:p w14:paraId="53DF1B16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Real payment gateway transactions (dummy/test gateway only).</w:t>
      </w:r>
    </w:p>
    <w:p w14:paraId="311EF62E" w14:textId="72A62C72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Third-party integrations (e.g., </w:t>
      </w:r>
      <w:r w:rsidR="00633C02">
        <w:rPr>
          <w:color w:val="000000"/>
          <w:sz w:val="21"/>
          <w:szCs w:val="21"/>
        </w:rPr>
        <w:t>includes flights more</w:t>
      </w:r>
      <w:r>
        <w:rPr>
          <w:color w:val="000000"/>
          <w:sz w:val="21"/>
          <w:szCs w:val="21"/>
        </w:rPr>
        <w:t>, analytics platforms).</w:t>
      </w:r>
    </w:p>
    <w:p w14:paraId="0BD71EBA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Backend/admin panel functionality, if not exposed on the demo storefront.</w:t>
      </w:r>
    </w:p>
    <w:p w14:paraId="56C27B25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Newsletter and marketing email campaigns.</w:t>
      </w:r>
    </w:p>
    <w:p w14:paraId="7DFB0F68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Types of Testing</w:t>
      </w:r>
    </w:p>
    <w:p w14:paraId="238B083D" w14:textId="77777777" w:rsidR="007E7F43" w:rsidRDefault="00000000">
      <w:pPr>
        <w:spacing w:before="160" w:after="80"/>
      </w:pPr>
      <w:r>
        <w:rPr>
          <w:b/>
          <w:bCs/>
          <w:sz w:val="22"/>
          <w:szCs w:val="22"/>
        </w:rPr>
        <w:t>4.1 Types of Testing to be Performed</w:t>
      </w:r>
    </w:p>
    <w:p w14:paraId="27C7BE97" w14:textId="77777777" w:rsidR="007E7F43" w:rsidRPr="00633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Manual Testing</w:t>
      </w:r>
    </w:p>
    <w:p w14:paraId="7008700A" w14:textId="5A674878" w:rsidR="00633C02" w:rsidRDefault="00633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Exploratory testing</w:t>
      </w:r>
    </w:p>
    <w:p w14:paraId="34E763B3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lastRenderedPageBreak/>
        <w:t>Black Box / Functional Testing</w:t>
      </w:r>
    </w:p>
    <w:p w14:paraId="2BE89063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System Testing</w:t>
      </w:r>
    </w:p>
    <w:p w14:paraId="13F7EEF3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Smoke Testing (basic feature verification)</w:t>
      </w:r>
    </w:p>
    <w:p w14:paraId="2996909C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Usability and UI Testing (navigation, alignment, hover/accessibility checks)</w:t>
      </w:r>
    </w:p>
    <w:p w14:paraId="10366A38" w14:textId="77777777" w:rsidR="007E7F43" w:rsidRPr="00CE1E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Input Validation Testing (checkout and payment fields)</w:t>
      </w:r>
    </w:p>
    <w:p w14:paraId="156E213F" w14:textId="76B681E5" w:rsidR="00CE1EDB" w:rsidRDefault="00CE1EDB" w:rsidP="00CE1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Performance Testing (Load/Stress Testing.</w:t>
      </w:r>
    </w:p>
    <w:p w14:paraId="1295AD01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Automation testing</w:t>
      </w:r>
    </w:p>
    <w:p w14:paraId="131ABDDB" w14:textId="77777777" w:rsidR="007E7F43" w:rsidRDefault="00000000">
      <w:pPr>
        <w:spacing w:before="160" w:after="80"/>
      </w:pPr>
      <w:r>
        <w:rPr>
          <w:b/>
          <w:bCs/>
          <w:sz w:val="22"/>
          <w:szCs w:val="22"/>
        </w:rPr>
        <w:t>4.2 Types of Testing not to be Performed</w:t>
      </w:r>
    </w:p>
    <w:p w14:paraId="03F240C5" w14:textId="77777777" w:rsidR="007E7F43" w:rsidRDefault="007E7F43">
      <w:pPr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color w:val="000000"/>
        </w:rPr>
      </w:pPr>
    </w:p>
    <w:p w14:paraId="7FAB809B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White Box Testing</w:t>
      </w:r>
    </w:p>
    <w:p w14:paraId="33D07C8B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Security Testing</w:t>
      </w:r>
    </w:p>
    <w:p w14:paraId="6046B53D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Database Testing</w:t>
      </w:r>
    </w:p>
    <w:p w14:paraId="13A3CFB6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API Testing</w:t>
      </w:r>
    </w:p>
    <w:p w14:paraId="0E6437D6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Test Environment</w:t>
      </w:r>
    </w:p>
    <w:p w14:paraId="35BEC17E" w14:textId="7748CC19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Application Under Test: </w:t>
      </w:r>
      <w:r w:rsidR="0028380C">
        <w:rPr>
          <w:color w:val="000000"/>
          <w:sz w:val="21"/>
          <w:szCs w:val="21"/>
        </w:rPr>
        <w:t>Guru99</w:t>
      </w:r>
      <w:r>
        <w:rPr>
          <w:color w:val="000000"/>
          <w:sz w:val="21"/>
          <w:szCs w:val="21"/>
        </w:rPr>
        <w:t xml:space="preserve"> Demo </w:t>
      </w:r>
      <w:r w:rsidR="0028380C">
        <w:rPr>
          <w:color w:val="000000"/>
          <w:sz w:val="21"/>
          <w:szCs w:val="21"/>
        </w:rPr>
        <w:t>test</w:t>
      </w:r>
    </w:p>
    <w:p w14:paraId="7211D3D0" w14:textId="12AE7012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URL: </w:t>
      </w:r>
      <w:r w:rsidR="0028380C" w:rsidRPr="00FB03E1">
        <w:t>https://demo.guru99.com</w:t>
      </w:r>
    </w:p>
    <w:p w14:paraId="30F7D8FC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Browsers: Chrome, Firefox, Edge</w:t>
      </w:r>
    </w:p>
    <w:p w14:paraId="2F4C104B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Operating System: Windows</w:t>
      </w:r>
    </w:p>
    <w:p w14:paraId="1419D16F" w14:textId="741C78A4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Test Type: </w:t>
      </w:r>
      <w:r w:rsidR="001C13DB">
        <w:rPr>
          <w:color w:val="000000"/>
          <w:sz w:val="21"/>
          <w:szCs w:val="21"/>
        </w:rPr>
        <w:t xml:space="preserve">UAT </w:t>
      </w:r>
      <w:r>
        <w:rPr>
          <w:color w:val="000000"/>
          <w:sz w:val="21"/>
          <w:szCs w:val="21"/>
        </w:rPr>
        <w:t>testing</w:t>
      </w:r>
    </w:p>
    <w:p w14:paraId="3D844E0A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Entry Criteria</w:t>
      </w:r>
    </w:p>
    <w:p w14:paraId="17B2B0C0" w14:textId="5C34A904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Test environment set up and the </w:t>
      </w:r>
      <w:r w:rsidR="000A36CF">
        <w:rPr>
          <w:color w:val="000000"/>
          <w:sz w:val="21"/>
          <w:szCs w:val="21"/>
        </w:rPr>
        <w:t>Guru99</w:t>
      </w:r>
      <w:r>
        <w:rPr>
          <w:color w:val="000000"/>
          <w:sz w:val="21"/>
          <w:szCs w:val="21"/>
        </w:rPr>
        <w:t xml:space="preserve"> demo site accessible.</w:t>
      </w:r>
    </w:p>
    <w:p w14:paraId="3D33646E" w14:textId="3A7049B8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 xml:space="preserve">Test data prepared (sample </w:t>
      </w:r>
      <w:r w:rsidR="000A36CF">
        <w:rPr>
          <w:color w:val="000000"/>
          <w:sz w:val="21"/>
          <w:szCs w:val="21"/>
        </w:rPr>
        <w:t>login,</w:t>
      </w:r>
      <w:r>
        <w:rPr>
          <w:color w:val="000000"/>
          <w:sz w:val="21"/>
          <w:szCs w:val="21"/>
        </w:rPr>
        <w:t xml:space="preserve"> </w:t>
      </w:r>
      <w:r w:rsidR="000A36CF">
        <w:rPr>
          <w:color w:val="000000"/>
          <w:sz w:val="21"/>
          <w:szCs w:val="21"/>
        </w:rPr>
        <w:t>Excel data</w:t>
      </w:r>
      <w:r>
        <w:rPr>
          <w:color w:val="000000"/>
          <w:sz w:val="21"/>
          <w:szCs w:val="21"/>
        </w:rPr>
        <w:t xml:space="preserve">, </w:t>
      </w:r>
      <w:r w:rsidR="000A36CF">
        <w:rPr>
          <w:color w:val="000000"/>
          <w:sz w:val="21"/>
          <w:szCs w:val="21"/>
        </w:rPr>
        <w:t>credit debit card</w:t>
      </w:r>
      <w:r>
        <w:rPr>
          <w:color w:val="000000"/>
          <w:sz w:val="21"/>
          <w:szCs w:val="21"/>
        </w:rPr>
        <w:t>).</w:t>
      </w:r>
    </w:p>
    <w:p w14:paraId="77A0B004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Testers have a clear understanding of the requirements and modules in scope.</w:t>
      </w:r>
    </w:p>
    <w:p w14:paraId="6A8D8468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cases are documented and approved before execution begins.</w:t>
      </w:r>
    </w:p>
    <w:p w14:paraId="521D8CD4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Exit Criteria</w:t>
      </w:r>
    </w:p>
    <w:p w14:paraId="52B0954E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All planned test cases executed.</w:t>
      </w:r>
    </w:p>
    <w:p w14:paraId="5B5CA794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No Critical or Blocking-severity defects remain open.</w:t>
      </w:r>
    </w:p>
    <w:p w14:paraId="0C95B53B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summary report and defect log prepared and reviewed.</w:t>
      </w:r>
    </w:p>
    <w:p w14:paraId="66565174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Sign-Off document reviewed and a go-live/hold decision recorded.</w:t>
      </w:r>
    </w:p>
    <w:p w14:paraId="187FB1C0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8. Test Deliverables</w:t>
      </w:r>
    </w:p>
    <w:p w14:paraId="75D2C7B9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Plan document</w:t>
      </w:r>
    </w:p>
    <w:p w14:paraId="3244EE28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Cases sheet (with Feature, Scenario, Steps, Expected/Actual Result, Status)</w:t>
      </w:r>
    </w:p>
    <w:p w14:paraId="19714861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Defect log with severity, priority, and screenshots</w:t>
      </w:r>
    </w:p>
    <w:p w14:paraId="29F26E88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Execution Summary (pass/fail counts by feature)</w:t>
      </w:r>
    </w:p>
    <w:p w14:paraId="54872136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Summary Report</w:t>
      </w:r>
    </w:p>
    <w:p w14:paraId="5F11EB3C" w14:textId="77777777" w:rsidR="007E7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1"/>
          <w:szCs w:val="21"/>
        </w:rPr>
        <w:t>Test Sign-Off document</w:t>
      </w:r>
    </w:p>
    <w:p w14:paraId="4D7A35BC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9. Roles and Responsibilities</w:t>
      </w:r>
    </w:p>
    <w:p w14:paraId="646C5E70" w14:textId="77777777" w:rsidR="007E7F43" w:rsidRDefault="00000000">
      <w:pPr>
        <w:spacing w:after="100"/>
      </w:pPr>
      <w:r>
        <w:rPr>
          <w:b/>
          <w:bCs/>
          <w:sz w:val="21"/>
          <w:szCs w:val="21"/>
        </w:rPr>
        <w:t xml:space="preserve">Test Lead (Greeshma): </w:t>
      </w:r>
      <w:r>
        <w:rPr>
          <w:sz w:val="21"/>
          <w:szCs w:val="21"/>
        </w:rPr>
        <w:t>Prepares the test strategy, assigns tasks, and reviews the test plan and reports.</w:t>
      </w:r>
    </w:p>
    <w:p w14:paraId="2C6FD32B" w14:textId="77777777" w:rsidR="007E7F43" w:rsidRDefault="00000000">
      <w:pPr>
        <w:spacing w:after="100"/>
      </w:pPr>
      <w:r>
        <w:rPr>
          <w:b/>
          <w:bCs/>
          <w:sz w:val="21"/>
          <w:szCs w:val="21"/>
        </w:rPr>
        <w:t xml:space="preserve">Test Engineer (Anza A. N): </w:t>
      </w:r>
      <w:r>
        <w:rPr>
          <w:sz w:val="21"/>
          <w:szCs w:val="21"/>
        </w:rPr>
        <w:t>Designs and executes test cases, logs defects, and prepares the test summary report.</w:t>
      </w:r>
    </w:p>
    <w:p w14:paraId="5904E259" w14:textId="77777777" w:rsidR="007E7F43" w:rsidRDefault="00000000">
      <w:pPr>
        <w:spacing w:after="160"/>
      </w:pPr>
      <w:r>
        <w:rPr>
          <w:b/>
          <w:bCs/>
          <w:sz w:val="21"/>
          <w:szCs w:val="21"/>
        </w:rPr>
        <w:t xml:space="preserve">Approver (Alka): </w:t>
      </w:r>
      <w:r>
        <w:rPr>
          <w:sz w:val="21"/>
          <w:szCs w:val="21"/>
        </w:rPr>
        <w:t>Reviews test results and approves the release readiness decision.</w:t>
      </w:r>
    </w:p>
    <w:p w14:paraId="2B6C6658" w14:textId="77777777" w:rsidR="007E7F4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10. Summary</w:t>
      </w:r>
    </w:p>
    <w:p w14:paraId="789F1B07" w14:textId="7CC91C47" w:rsidR="007E7F43" w:rsidRDefault="00000000">
      <w:pPr>
        <w:spacing w:after="160"/>
      </w:pPr>
      <w:r>
        <w:rPr>
          <w:sz w:val="21"/>
          <w:szCs w:val="21"/>
        </w:rPr>
        <w:t xml:space="preserve">This test plan defines the scope, approach, and responsibilities for testing the </w:t>
      </w:r>
      <w:r w:rsidR="00ED4682">
        <w:rPr>
          <w:sz w:val="21"/>
          <w:szCs w:val="21"/>
        </w:rPr>
        <w:t>Guru99 demo test website</w:t>
      </w:r>
      <w:r>
        <w:rPr>
          <w:sz w:val="21"/>
          <w:szCs w:val="21"/>
        </w:rPr>
        <w:t xml:space="preserve">. By validating the Home Page, </w:t>
      </w:r>
      <w:r w:rsidR="00D204D1">
        <w:rPr>
          <w:sz w:val="21"/>
          <w:szCs w:val="21"/>
        </w:rPr>
        <w:t>login</w:t>
      </w:r>
      <w:r>
        <w:rPr>
          <w:sz w:val="21"/>
          <w:szCs w:val="21"/>
        </w:rPr>
        <w:t xml:space="preserve">, </w:t>
      </w:r>
      <w:r w:rsidR="00D204D1">
        <w:rPr>
          <w:sz w:val="21"/>
          <w:szCs w:val="21"/>
        </w:rPr>
        <w:t>security</w:t>
      </w:r>
      <w:r>
        <w:rPr>
          <w:sz w:val="21"/>
          <w:szCs w:val="21"/>
        </w:rPr>
        <w:t xml:space="preserve">, and </w:t>
      </w:r>
      <w:r w:rsidR="00D204D1">
        <w:rPr>
          <w:sz w:val="21"/>
          <w:szCs w:val="21"/>
        </w:rPr>
        <w:t>payment</w:t>
      </w:r>
      <w:r>
        <w:rPr>
          <w:sz w:val="21"/>
          <w:szCs w:val="21"/>
        </w:rPr>
        <w:t xml:space="preserve"> modules, the plan aims to confirm core shopping functionality, surface defects ahead of release, and give stakeholders a documented, repeatable basis for a go-live decision.</w:t>
      </w:r>
    </w:p>
    <w:sectPr w:rsidR="007E7F4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98C96F-FA03-4F50-AFF9-E47D169D12F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5ED74C5B-047A-4AE7-9071-ED0F019A5985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3" w:fontKey="{50EAC984-3EAC-4B85-A291-89666C95E6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0E7963-2800-4509-BDE9-469148589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9546F"/>
    <w:multiLevelType w:val="multilevel"/>
    <w:tmpl w:val="80B6617E"/>
    <w:lvl w:ilvl="0">
      <w:start w:val="1"/>
      <w:numFmt w:val="bullet"/>
      <w:lvlText w:val="•"/>
      <w:lvlJc w:val="left"/>
      <w:pPr>
        <w:ind w:left="3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88528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F43"/>
    <w:rsid w:val="000172A4"/>
    <w:rsid w:val="000A36CF"/>
    <w:rsid w:val="001C13DB"/>
    <w:rsid w:val="0028380C"/>
    <w:rsid w:val="003F0A67"/>
    <w:rsid w:val="004241D4"/>
    <w:rsid w:val="00545CFF"/>
    <w:rsid w:val="005C4FC0"/>
    <w:rsid w:val="00633C02"/>
    <w:rsid w:val="007A1A10"/>
    <w:rsid w:val="007E7F43"/>
    <w:rsid w:val="00896F73"/>
    <w:rsid w:val="008C0915"/>
    <w:rsid w:val="00A65BAD"/>
    <w:rsid w:val="00AD2250"/>
    <w:rsid w:val="00C40A8F"/>
    <w:rsid w:val="00CE1EDB"/>
    <w:rsid w:val="00D070F4"/>
    <w:rsid w:val="00D204D1"/>
    <w:rsid w:val="00E822A1"/>
    <w:rsid w:val="00ED4682"/>
    <w:rsid w:val="00FB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9E73"/>
  <w15:docId w15:val="{8665922C-8E28-497D-8761-216C4629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6aSWxvS+vGto3+x1TQlMHDgEWQ==">CgMxLjA4AHIhMTFwQ2h5dzJsOUF5a0pPblFkQ1gyVXVoYy1Sb2I3T05a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welcome</cp:lastModifiedBy>
  <cp:revision>18</cp:revision>
  <dcterms:created xsi:type="dcterms:W3CDTF">2026-09-13T15:41:00Z</dcterms:created>
  <dcterms:modified xsi:type="dcterms:W3CDTF">2026-09-22T19:01:00Z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70aaf826-8af4-4ae3-ad99-7b5c1bb07e50</vt:lpwstr>
  </property>
</Properties>
</file>